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ПРИЛОЖЕНИЕ 2</w:t>
      </w:r>
    </w:p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к приказу Управления культуры</w:t>
      </w:r>
    </w:p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и молодежной политики</w:t>
      </w:r>
    </w:p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rFonts w:cs="Arial"/>
          <w:sz w:val="28"/>
          <w:szCs w:val="28"/>
        </w:rPr>
        <w:t xml:space="preserve">от </w:t>
      </w:r>
      <w:r>
        <w:rPr>
          <w:rFonts w:cs="Arial"/>
          <w:sz w:val="28"/>
          <w:szCs w:val="28"/>
        </w:rPr>
        <w:t>«___» _________ 2017 г. №____</w:t>
      </w:r>
    </w:p>
    <w:p w:rsidR="00461847" w:rsidRDefault="00461847" w:rsidP="00461847">
      <w:pPr>
        <w:jc w:val="center"/>
        <w:rPr>
          <w:b/>
          <w:sz w:val="28"/>
          <w:szCs w:val="28"/>
        </w:rPr>
      </w:pPr>
    </w:p>
    <w:p w:rsidR="00461847" w:rsidRDefault="00461847" w:rsidP="00461847">
      <w:pPr>
        <w:jc w:val="center"/>
        <w:rPr>
          <w:b/>
          <w:sz w:val="28"/>
          <w:szCs w:val="28"/>
        </w:rPr>
      </w:pPr>
    </w:p>
    <w:p w:rsidR="00461847" w:rsidRPr="0062189C" w:rsidRDefault="00461847" w:rsidP="00461847">
      <w:pPr>
        <w:jc w:val="center"/>
        <w:rPr>
          <w:b/>
          <w:sz w:val="28"/>
          <w:szCs w:val="28"/>
        </w:rPr>
      </w:pPr>
      <w:r w:rsidRPr="0062189C">
        <w:rPr>
          <w:b/>
          <w:sz w:val="28"/>
          <w:szCs w:val="28"/>
        </w:rPr>
        <w:t>ПЕРЕЧЕНЬ</w:t>
      </w:r>
    </w:p>
    <w:p w:rsidR="00461847" w:rsidRPr="0062189C" w:rsidRDefault="00461847" w:rsidP="00461847">
      <w:pPr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заказчиков, в отношении которых устанавливаются требования к отдельным видам товаров, работ, услуг</w:t>
      </w:r>
    </w:p>
    <w:p w:rsidR="00461847" w:rsidRPr="0062189C" w:rsidRDefault="00461847" w:rsidP="00461847">
      <w:pPr>
        <w:jc w:val="center"/>
        <w:rPr>
          <w:sz w:val="28"/>
          <w:szCs w:val="28"/>
        </w:rPr>
      </w:pP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казенное учреждение «Управление культуры и молодёжной политики администрации города Снежинска»;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казенное учреждение «Городская библиотека»;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«Клубное объединение «Октябрь»;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«Парк культуры и отдыха»;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«Снежинский городской музей»;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дополнительного образования «Снежинская детская художественная школа»;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дополнительного образования детей «Снежинская дет</w:t>
      </w:r>
      <w:r w:rsidR="00E7645B">
        <w:rPr>
          <w:sz w:val="28"/>
          <w:szCs w:val="28"/>
        </w:rPr>
        <w:t>ская музыкальная школа им. </w:t>
      </w:r>
      <w:bookmarkStart w:id="0" w:name="_GoBack"/>
      <w:bookmarkEnd w:id="0"/>
      <w:r w:rsidR="00E7645B">
        <w:rPr>
          <w:sz w:val="28"/>
          <w:szCs w:val="28"/>
        </w:rPr>
        <w:t>П.И. </w:t>
      </w:r>
      <w:r w:rsidRPr="0062189C">
        <w:rPr>
          <w:sz w:val="28"/>
          <w:szCs w:val="28"/>
        </w:rPr>
        <w:t>Чайковского».</w:t>
      </w:r>
    </w:p>
    <w:p w:rsidR="007E173A" w:rsidRDefault="007E173A"/>
    <w:sectPr w:rsidR="007E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707"/>
    <w:multiLevelType w:val="hybridMultilevel"/>
    <w:tmpl w:val="87A2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47"/>
    <w:rsid w:val="00461847"/>
    <w:rsid w:val="007E173A"/>
    <w:rsid w:val="00E7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Серкова Надежда Валерьевна</dc:creator>
  <cp:lastModifiedBy>Серкова Надежда Валерьевна</cp:lastModifiedBy>
  <cp:revision>2</cp:revision>
  <dcterms:created xsi:type="dcterms:W3CDTF">2017-06-20T08:15:00Z</dcterms:created>
  <dcterms:modified xsi:type="dcterms:W3CDTF">2017-06-20T08:15:00Z</dcterms:modified>
</cp:coreProperties>
</file>