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47" w:rsidRPr="0062189C" w:rsidRDefault="00461847" w:rsidP="00461847">
      <w:pPr>
        <w:ind w:left="5103"/>
        <w:jc w:val="center"/>
        <w:rPr>
          <w:sz w:val="28"/>
          <w:szCs w:val="28"/>
        </w:rPr>
      </w:pPr>
      <w:r w:rsidRPr="0062189C">
        <w:rPr>
          <w:sz w:val="28"/>
          <w:szCs w:val="28"/>
        </w:rPr>
        <w:t>ПРИЛОЖЕНИЕ 2</w:t>
      </w:r>
    </w:p>
    <w:p w:rsidR="00461847" w:rsidRPr="0062189C" w:rsidRDefault="00461847" w:rsidP="00461847">
      <w:pPr>
        <w:ind w:left="5103"/>
        <w:jc w:val="center"/>
        <w:rPr>
          <w:sz w:val="28"/>
          <w:szCs w:val="28"/>
        </w:rPr>
      </w:pPr>
      <w:r w:rsidRPr="0062189C">
        <w:rPr>
          <w:sz w:val="28"/>
          <w:szCs w:val="28"/>
        </w:rPr>
        <w:t>к приказу Управления культуры</w:t>
      </w:r>
    </w:p>
    <w:p w:rsidR="00461847" w:rsidRPr="0062189C" w:rsidRDefault="00461847" w:rsidP="00461847">
      <w:pPr>
        <w:ind w:left="5103"/>
        <w:jc w:val="center"/>
        <w:rPr>
          <w:sz w:val="28"/>
          <w:szCs w:val="28"/>
        </w:rPr>
      </w:pPr>
      <w:r w:rsidRPr="0062189C">
        <w:rPr>
          <w:sz w:val="28"/>
          <w:szCs w:val="28"/>
        </w:rPr>
        <w:t>и молодежной политики</w:t>
      </w:r>
    </w:p>
    <w:p w:rsidR="00461847" w:rsidRPr="0062189C" w:rsidRDefault="00461847" w:rsidP="00461847">
      <w:pPr>
        <w:ind w:left="5103"/>
        <w:jc w:val="center"/>
        <w:rPr>
          <w:sz w:val="28"/>
          <w:szCs w:val="28"/>
        </w:rPr>
      </w:pPr>
      <w:r w:rsidRPr="0062189C">
        <w:rPr>
          <w:rFonts w:cs="Arial"/>
          <w:sz w:val="28"/>
          <w:szCs w:val="28"/>
        </w:rPr>
        <w:t xml:space="preserve">от </w:t>
      </w:r>
      <w:r>
        <w:rPr>
          <w:rFonts w:cs="Arial"/>
          <w:sz w:val="28"/>
          <w:szCs w:val="28"/>
        </w:rPr>
        <w:t>«</w:t>
      </w:r>
      <w:r w:rsidR="00D37F1A">
        <w:rPr>
          <w:rFonts w:cs="Arial"/>
          <w:sz w:val="28"/>
          <w:szCs w:val="28"/>
        </w:rPr>
        <w:t>28</w:t>
      </w:r>
      <w:r>
        <w:rPr>
          <w:rFonts w:cs="Arial"/>
          <w:sz w:val="28"/>
          <w:szCs w:val="28"/>
        </w:rPr>
        <w:t xml:space="preserve">» </w:t>
      </w:r>
      <w:r w:rsidR="00D37F1A">
        <w:rPr>
          <w:rFonts w:cs="Arial"/>
          <w:sz w:val="28"/>
          <w:szCs w:val="28"/>
        </w:rPr>
        <w:t>июня</w:t>
      </w:r>
      <w:r>
        <w:rPr>
          <w:rFonts w:cs="Arial"/>
          <w:sz w:val="28"/>
          <w:szCs w:val="28"/>
        </w:rPr>
        <w:t xml:space="preserve"> 2017 г. №</w:t>
      </w:r>
      <w:r w:rsidR="00D37F1A">
        <w:rPr>
          <w:rFonts w:cs="Arial"/>
          <w:sz w:val="28"/>
          <w:szCs w:val="28"/>
        </w:rPr>
        <w:t>37</w:t>
      </w:r>
      <w:bookmarkStart w:id="0" w:name="_GoBack"/>
      <w:bookmarkEnd w:id="0"/>
    </w:p>
    <w:p w:rsidR="00461847" w:rsidRDefault="00461847" w:rsidP="00461847">
      <w:pPr>
        <w:jc w:val="center"/>
        <w:rPr>
          <w:b/>
          <w:sz w:val="28"/>
          <w:szCs w:val="28"/>
        </w:rPr>
      </w:pPr>
    </w:p>
    <w:p w:rsidR="00461847" w:rsidRDefault="00461847" w:rsidP="00461847">
      <w:pPr>
        <w:jc w:val="center"/>
        <w:rPr>
          <w:b/>
          <w:sz w:val="28"/>
          <w:szCs w:val="28"/>
        </w:rPr>
      </w:pPr>
    </w:p>
    <w:p w:rsidR="00461847" w:rsidRPr="0062189C" w:rsidRDefault="00461847" w:rsidP="00461847">
      <w:pPr>
        <w:jc w:val="center"/>
        <w:rPr>
          <w:b/>
          <w:sz w:val="28"/>
          <w:szCs w:val="28"/>
        </w:rPr>
      </w:pPr>
      <w:r w:rsidRPr="0062189C">
        <w:rPr>
          <w:b/>
          <w:sz w:val="28"/>
          <w:szCs w:val="28"/>
        </w:rPr>
        <w:t>ПЕРЕЧЕНЬ</w:t>
      </w:r>
    </w:p>
    <w:p w:rsidR="00461847" w:rsidRPr="0062189C" w:rsidRDefault="00461847" w:rsidP="00461847">
      <w:pPr>
        <w:jc w:val="center"/>
        <w:rPr>
          <w:sz w:val="28"/>
          <w:szCs w:val="28"/>
        </w:rPr>
      </w:pPr>
      <w:r w:rsidRPr="0062189C">
        <w:rPr>
          <w:sz w:val="28"/>
          <w:szCs w:val="28"/>
        </w:rPr>
        <w:t>заказчиков, в отношении которых устанавливаются требования к отдельным видам товаров, работ, услуг</w:t>
      </w:r>
    </w:p>
    <w:p w:rsidR="00461847" w:rsidRPr="0062189C" w:rsidRDefault="00461847" w:rsidP="00461847">
      <w:pPr>
        <w:jc w:val="center"/>
        <w:rPr>
          <w:sz w:val="28"/>
          <w:szCs w:val="28"/>
        </w:rPr>
      </w:pPr>
    </w:p>
    <w:p w:rsidR="00461847" w:rsidRPr="0062189C" w:rsidRDefault="00461847" w:rsidP="0046184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2189C">
        <w:rPr>
          <w:sz w:val="28"/>
          <w:szCs w:val="28"/>
        </w:rPr>
        <w:t>Муниципальное казенное учреждение «Управление культуры и молодёжной политики администрации города Снежинска»;</w:t>
      </w:r>
    </w:p>
    <w:p w:rsidR="00461847" w:rsidRPr="0062189C" w:rsidRDefault="00461847" w:rsidP="0046184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2189C">
        <w:rPr>
          <w:sz w:val="28"/>
          <w:szCs w:val="28"/>
        </w:rPr>
        <w:t>Муниципальное казенное учреждение «Городская библиотека»;</w:t>
      </w:r>
    </w:p>
    <w:p w:rsidR="00461847" w:rsidRPr="0062189C" w:rsidRDefault="00461847" w:rsidP="0046184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2189C">
        <w:rPr>
          <w:sz w:val="28"/>
          <w:szCs w:val="28"/>
        </w:rPr>
        <w:t>Муниципальное бюджетное учреждение «Клубное объединение «Октябрь»;</w:t>
      </w:r>
    </w:p>
    <w:p w:rsidR="00461847" w:rsidRPr="0062189C" w:rsidRDefault="00461847" w:rsidP="0046184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2189C">
        <w:rPr>
          <w:sz w:val="28"/>
          <w:szCs w:val="28"/>
        </w:rPr>
        <w:t>Муниципальное бюджетное учреждение «Парк культуры и отдыха»;</w:t>
      </w:r>
    </w:p>
    <w:p w:rsidR="00461847" w:rsidRPr="0062189C" w:rsidRDefault="00461847" w:rsidP="0046184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2189C">
        <w:rPr>
          <w:sz w:val="28"/>
          <w:szCs w:val="28"/>
        </w:rPr>
        <w:t>Муниципальное бюджетное учреждение «Снежинский городской музей»;</w:t>
      </w:r>
    </w:p>
    <w:p w:rsidR="00461847" w:rsidRPr="0062189C" w:rsidRDefault="00461847" w:rsidP="0046184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2189C">
        <w:rPr>
          <w:sz w:val="28"/>
          <w:szCs w:val="28"/>
        </w:rPr>
        <w:t>Муниципальное бюджетное учреждение дополнительного образования «Снежинская детская художественная школа»;</w:t>
      </w:r>
    </w:p>
    <w:p w:rsidR="00461847" w:rsidRPr="0062189C" w:rsidRDefault="00461847" w:rsidP="0046184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2189C">
        <w:rPr>
          <w:sz w:val="28"/>
          <w:szCs w:val="28"/>
        </w:rPr>
        <w:t>Муниципальное бюджетное учреждение дополнительного образования детей «Снежинская дет</w:t>
      </w:r>
      <w:r w:rsidR="00E7645B">
        <w:rPr>
          <w:sz w:val="28"/>
          <w:szCs w:val="28"/>
        </w:rPr>
        <w:t>ская музыкальная школа им. П.И. </w:t>
      </w:r>
      <w:r w:rsidRPr="0062189C">
        <w:rPr>
          <w:sz w:val="28"/>
          <w:szCs w:val="28"/>
        </w:rPr>
        <w:t>Чайковского».</w:t>
      </w:r>
    </w:p>
    <w:p w:rsidR="007E173A" w:rsidRDefault="007E173A"/>
    <w:sectPr w:rsidR="007E1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B0707"/>
    <w:multiLevelType w:val="hybridMultilevel"/>
    <w:tmpl w:val="87A2B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847"/>
    <w:rsid w:val="00461847"/>
    <w:rsid w:val="007E173A"/>
    <w:rsid w:val="00D37F1A"/>
    <w:rsid w:val="00E7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8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Серкова Надежда Валерьевна</dc:creator>
  <cp:lastModifiedBy>Серкова Надежда Валерьевна</cp:lastModifiedBy>
  <cp:revision>2</cp:revision>
  <dcterms:created xsi:type="dcterms:W3CDTF">2017-06-28T06:51:00Z</dcterms:created>
  <dcterms:modified xsi:type="dcterms:W3CDTF">2017-06-28T06:51:00Z</dcterms:modified>
</cp:coreProperties>
</file>