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BE" w:rsidRDefault="00CF01BE" w:rsidP="00742134">
      <w:pPr>
        <w:spacing w:line="360" w:lineRule="auto"/>
        <w:ind w:left="836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F01BE" w:rsidRDefault="00CF01BE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председателя</w:t>
      </w:r>
    </w:p>
    <w:p w:rsidR="00CF01BE" w:rsidRDefault="00CF01BE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города Снежинска </w:t>
      </w:r>
    </w:p>
    <w:p w:rsidR="00CF01BE" w:rsidRDefault="00CF01BE" w:rsidP="00742134">
      <w:pPr>
        <w:spacing w:line="360" w:lineRule="auto"/>
        <w:ind w:left="83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27 декабря 2017 г. № 01-04/55</w:t>
      </w:r>
    </w:p>
    <w:p w:rsidR="00CF01BE" w:rsidRPr="00B2677E" w:rsidRDefault="00CF01BE" w:rsidP="0074213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7E">
        <w:rPr>
          <w:rFonts w:ascii="Times New Roman" w:hAnsi="Times New Roman"/>
          <w:b/>
          <w:caps/>
          <w:sz w:val="28"/>
          <w:szCs w:val="28"/>
        </w:rPr>
        <w:t>план</w:t>
      </w:r>
    </w:p>
    <w:p w:rsidR="00CF01BE" w:rsidRPr="00B2677E" w:rsidRDefault="00CF01BE" w:rsidP="0074213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77E">
        <w:rPr>
          <w:rFonts w:ascii="Times New Roman" w:hAnsi="Times New Roman"/>
          <w:b/>
          <w:sz w:val="28"/>
          <w:szCs w:val="28"/>
        </w:rPr>
        <w:t>работы Контрольно-счетной палаты города Снежинска на 2018 год</w:t>
      </w:r>
    </w:p>
    <w:tbl>
      <w:tblPr>
        <w:tblW w:w="16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A0"/>
      </w:tblPr>
      <w:tblGrid>
        <w:gridCol w:w="918"/>
        <w:gridCol w:w="7393"/>
        <w:gridCol w:w="2028"/>
        <w:gridCol w:w="1982"/>
        <w:gridCol w:w="2772"/>
        <w:gridCol w:w="957"/>
      </w:tblGrid>
      <w:tr w:rsidR="00CF01BE" w:rsidRPr="00350B2C" w:rsidTr="00742134">
        <w:trPr>
          <w:tblHeader/>
          <w:jc w:val="center"/>
        </w:trPr>
        <w:tc>
          <w:tcPr>
            <w:tcW w:w="91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за проведение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для включения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мероприятия в план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ме-чание</w:t>
            </w: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  <w:vAlign w:val="center"/>
          </w:tcPr>
          <w:p w:rsidR="00CF01BE" w:rsidRPr="00350B2C" w:rsidRDefault="00CF01BE" w:rsidP="0036211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Экспертиза и подготовка заключения на проект решения Собрания депутатов города Снежинска о бюджете на 2019 год и плановый период 2020 и 2021 годов, в том числе оце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ка обоснованности показателей (параметров и характер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стик) бюджета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2 ч. 2 ст. 9 6-ФЗ,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trHeight w:val="1489"/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Экспертиза и подготовка заключений на проекты решений Собрания депутатов города Снежинска «О внесении изм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нений и дополнений в решение «О бюджете на 2018 год и плановый период 2019 и 2020 годов»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В течении 10 дней с момента поступления проекта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2, 7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Экспертиза проектов муниципальных нормативных прав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вых актов, регулирующих бюджетные правоотношения 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          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Финансово-экономическая экспертиза проектов муниц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пальных правовых актов (включая оценку финансово-экономической обоснованности) в части, касающейся ра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ходных обязательств муниципального образования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before="12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7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Экспертиза проектов постановлений администрации Сн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жинского городского округа об утверждении муниципал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ных программ и внесении в них изменений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7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trHeight w:val="1017"/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за 2017 год и подготовка заключения на годовой отчет об исполнении местного бюджета за 2017 год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264.4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Анализ исполнения местного бюджета по данным квартал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ного отчета об исполнении бюджета  Снежинского горо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ского округа за 2018 год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268.1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870FF6">
        <w:trPr>
          <w:trHeight w:val="2894"/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Оценка правомерности  и эффективности предоставления:</w:t>
            </w:r>
          </w:p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 налоговых и иных льгот и преимуществ;</w:t>
            </w:r>
          </w:p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 бюджетных кредитов за счет средств местного бюджета;</w:t>
            </w:r>
          </w:p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муниципальных гарантий и поручительств или обеспеч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ния исполнения обязательств другими способами по сде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кам, совершаемым юридическими лицами и индивидуал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ными предпринимателями, за счет средств местного бюдж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та и имущества, находящегося в муниципальной собстве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6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870FF6">
        <w:trPr>
          <w:trHeight w:val="708"/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1.9.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Проведение аудита эффективности, направленного на оце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ку эффективности (экономности и результативности) 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пользования средств субсидий на выполнение муниципал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ного задания, муниципального имущества, средств от 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носящей  доход деятельности за 2017 год и текущий период 2018 года: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МАУ «ДОЦ Орленок»;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МАДОУ «Детский  сад комбинированного вида № 13»;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МБУ «ЦОДОУ»;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50B2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МБУ «СШОР по гандболу»;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50B2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- МБУ «ФСЦ»;</w:t>
            </w:r>
          </w:p>
          <w:p w:rsidR="00CF01BE" w:rsidRPr="00350B2C" w:rsidRDefault="00CF01BE" w:rsidP="008A6D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МБУ «Снежинский городской музей»</w:t>
            </w: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</w:tcPr>
          <w:p w:rsidR="00CF01BE" w:rsidRPr="00350B2C" w:rsidRDefault="00CF01BE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F01BE" w:rsidRPr="00350B2C" w:rsidRDefault="00CF01BE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1BE" w:rsidRPr="00350B2C" w:rsidRDefault="00CF01BE" w:rsidP="003A0404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  <w:p w:rsidR="00CF01BE" w:rsidRPr="00350B2C" w:rsidRDefault="00CF01BE" w:rsidP="003A0404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1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Проведение аудита в сфере закупок посредством осущест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ления проверок, анализа и оценки информации о законн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сти, целесообразности, об обоснованности, о своевременн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сти, об эффективности и о результативности  расходов на закупки по планируемым к заключению, заключенным и исполненным муниципальным контрактам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рамках 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ведения ко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трольных и экспертно-аналитических мероприятий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772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98  44-ФЗ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правленных на их устранение и на совершенствование ко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трактной системы в сфере закупок, систематизация инфо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мации о реализации указанных предложений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 итогам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1,2 полугодия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 ст. 98  44-ФЗ 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и анализ эффективности внутреннего финансового контроля и внутреннего финансового аудита, осуществля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мого проверяемыми организациями, подготовка предлож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ний по совершенствованию осуществления главными  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министраторами  бюджетных средств внутреннего  фина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сового контроля  и внутреннего финансового аудита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рамках 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ведения ко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трольных и экспертно-аналитических мероприятий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160.2-1 БК РФ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ч.2. 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Анализ и мониторинг бюджетного процесса в муниципал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ном образовании, в том числе подготовка предложений по устранению выявленных отклонений в бюджетном процессе в Снежинском  городском округе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ч.2. 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1.14. 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Анализ эффективности использования бюджетных средств, выделенных на реализацию мероприятий муниципальных программ в 2017 году и в  текущем периоде 2018 года: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МП «Управление  муниципальным имуществом  и земел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ными ресурсами Снежинского городского округа» на 2016-2020 гг.;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МП «Социальная поддержка жителей Снежинского горо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ского округа»  на 2016-2020 гг.;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МП «Развитие физической культуры и спорта в Снежи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ском городском округе»  на 2018-2023 гг.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- МП «Формирование  современной городской среды Сн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жинского городского округа»  на 2018-2022 гг.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7393" w:type="dxa"/>
          </w:tcPr>
          <w:p w:rsidR="00CF01BE" w:rsidRPr="00E304E6" w:rsidRDefault="00CF01BE" w:rsidP="00E30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Анализ  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t>поддержки социально ориентир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ванных некоммерческих организаций, осуществляющих свою деятельность на территории Снежинского городского округа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982" w:type="dxa"/>
            <w:vAlign w:val="center"/>
          </w:tcPr>
          <w:p w:rsidR="00CF01BE" w:rsidRPr="00350B2C" w:rsidRDefault="00CF01BE" w:rsidP="00E304E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CF01BE" w:rsidRPr="00350B2C" w:rsidRDefault="00CF01BE" w:rsidP="00E304E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31.1  7-ФЗ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2. Контрольные мероприятия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достоверности, полноты и соответствия норм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тивным требованиям составления и представления бюдже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ной отчетности главных администраторов бюджетных средств за 2017 год.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</w:t>
            </w:r>
          </w:p>
          <w:p w:rsidR="00CF01BE" w:rsidRPr="00350B2C" w:rsidRDefault="00CF01BE" w:rsidP="005B006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264.4 БК РФ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268.1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  <w:vAlign w:val="center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правильности и обоснованности расчета субсидии главными распорядителями бюджетных средств (выборо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ч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но) на выполнение муниципального задания в 2018 году подведомственными бюджетными и автономными учрежд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ниями (в т.ч. проведение встречных проверок учреждений (при необходимости)).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1  квартал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69.2 БК РФ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  <w:vAlign w:val="center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Проверка  финансово-хозяйственной деятельности (отдел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ь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ных вопросов) объектов финансового контроля:</w:t>
            </w:r>
          </w:p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МКУ «Ритуал»;</w:t>
            </w:r>
          </w:p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МКУ «Снежинское лесничество»;</w:t>
            </w:r>
          </w:p>
          <w:p w:rsidR="00CF01BE" w:rsidRPr="00350B2C" w:rsidRDefault="00CF01BE" w:rsidP="008A6DB9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МКУ «Служба заказчика по строительству и ремонту».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CF01BE" w:rsidRPr="00350B2C" w:rsidRDefault="00CF01BE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  <w:p w:rsidR="00CF01BE" w:rsidRPr="00350B2C" w:rsidRDefault="00CF01BE" w:rsidP="00362112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ст. 267.1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правильности исчисления средней заработной платы руководителя, главного бухгалтера (в целях опред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ления предельного уровня их соотношения к средней зар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ботной плате работников учреждений) в соответствии с тр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бованиями п.20 «Положения об особенностях порядка 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числения средней заработной платы», утвержденного п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становлением Правительства РФ от 24.12.2007 № 922 (не менее  двух учреждений в квартал)</w:t>
            </w:r>
          </w:p>
        </w:tc>
        <w:tc>
          <w:tcPr>
            <w:tcW w:w="2028" w:type="dxa"/>
          </w:tcPr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402-ФЗ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системы оплаты труда руководителей подведо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м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ственных учреждений (система эффективных контрактов) в части: наличия соответствующего Положения, системы оценки результатов труда руководителя и эффективности работы учреждения в целом, взаимосвязь  результатов ук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занной оценки с размером  стимулирующих выплат.</w:t>
            </w: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Проверка соблюдения требований постановления Прав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тельства РФ от 12.04.2013 № </w:t>
            </w:r>
            <w:r w:rsidRPr="00895A54">
              <w:rPr>
                <w:rFonts w:ascii="Times New Roman" w:hAnsi="Times New Roman"/>
                <w:color w:val="0000FF"/>
                <w:sz w:val="28"/>
                <w:szCs w:val="28"/>
              </w:rPr>
              <w:t>329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(не менее  одного ГРБС в квартал)</w:t>
            </w:r>
          </w:p>
        </w:tc>
        <w:tc>
          <w:tcPr>
            <w:tcW w:w="2028" w:type="dxa"/>
          </w:tcPr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</w:tcPr>
          <w:p w:rsidR="00CF01BE" w:rsidRPr="00350B2C" w:rsidRDefault="00CF01BE" w:rsidP="0000781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 w:rsidP="0000781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 w:rsidP="00007818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402-ФЗ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Контроль за принятием  руководителями проверяемых  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ганизаций мер по устранению  ранее выявленных  наруш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ний и недостатков, за исполнением  представлений и пре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писаний (в т.ч. проведение проверок данных организаций)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1BE" w:rsidRPr="00350B2C" w:rsidRDefault="00CF01BE" w:rsidP="00B2677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Положение о КСП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3. Реализация материалов контрольных и экспертно-аналитических мероприятий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Проведение рабочего совещания с  руководителями  мун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ципальных предприятий и учреждений  по результатам 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веденных мероприятий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Не менее двух раз в год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8 ч. 2 ст. 9 6-ФЗ,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ч. 2 ст. 157 БК РФ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3.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Взаимодействие с прокуратурой,  правоохранительными 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ганами по выявлению и пресечению правонарушений в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нансово-бюджетной сфере, направление сведений о пров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дённых мероприятиях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3.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CF01BE" w:rsidRPr="00350B2C" w:rsidRDefault="00CF01BE" w:rsidP="00B2677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Осуществление производства по делам об администрати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ных правонарушениях в рамках компетенции  КСП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п. 9 ч. 1 ст. 14 6-ФЗ,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3.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Внесение представлений, направление предписаний по 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зультатам проведения контрольных мероприятий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16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95F3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4. Правовое, методологическое обеспечение деятельности    КСП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  <w:highlight w:val="darkYellow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11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 КСП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Положение о КСП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повышению квалификации сотрудников  КСП, в рамках муниципальной программы «Развитие муниципальной службы в Снежи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ском городском округе» на 2016-2020 гг.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течении ф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нансового года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7 ч. 1 ст. 11 25-ФЗ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Мероприятия по повышению уровня знаний работников по актуальным вопросам в установленной сфере професси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нальной служебной деятельности для решения соответс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вующих профессиональных задач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7 ч. 1 ст. 11 25-ФЗ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5. Организационная работа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Подготовка плана работы  КСП на 2019  год  </w:t>
            </w:r>
          </w:p>
        </w:tc>
        <w:tc>
          <w:tcPr>
            <w:tcW w:w="2028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1982" w:type="dxa"/>
            <w:vAlign w:val="center"/>
          </w:tcPr>
          <w:p w:rsidR="00CF01BE" w:rsidRPr="00350B2C" w:rsidRDefault="00CF01BE" w:rsidP="006B07C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772" w:type="dxa"/>
            <w:vAlign w:val="center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12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Подготовка и направление  ежегодного отчета о деятельн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сти  КСП в Собрание депутатов города Снежинска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Рассмотрение запросов и обращений по вопросам, вход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я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щим в компетенцию КСП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59-ФЗ 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Ведение архива и делопроизводства  КСП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по контролю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за исполнением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поручений </w:t>
            </w:r>
          </w:p>
        </w:tc>
        <w:tc>
          <w:tcPr>
            <w:tcW w:w="2772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ст. 8  125-ФЗ 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  <w:vAlign w:val="center"/>
          </w:tcPr>
          <w:p w:rsidR="00CF01BE" w:rsidRPr="00350B2C" w:rsidRDefault="00CF01BE" w:rsidP="00B2677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350B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>. Противодействие коррупции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Осуществление анализа обращений в КСП в целях  выявл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ния    фактов коррупции. Информирование комиссии по противодействию коррупции о результатах анализа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          273-ФЗ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Осуществление антикоррупционной  экспертизы муниц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пальных правовых актов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          273-ФЗ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Проведение необходимых проверочных мероприятий в 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ношении муниципальных служащих КСП, а также лиц, пр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тендующих  на замещение  должностей муниципальной службы КСП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        273-ФЗ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Участие, в пределах полномочий, в мероприятиях, напра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ленных на противодействие коррупции, в том числе прин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я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тие мер по предотвращению коррупции путем осуществл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ния  аудита закупок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ст. 1  44-ФЗ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95F38">
            <w:pPr>
              <w:spacing w:line="256" w:lineRule="auto"/>
              <w:rPr>
                <w:rFonts w:ascii="Times New Roman" w:hAnsi="Times New Roman"/>
              </w:rPr>
            </w:pPr>
            <w:r w:rsidRPr="00350B2C">
              <w:rPr>
                <w:rStyle w:val="Strong"/>
                <w:bCs w:val="0"/>
              </w:rPr>
              <w:t xml:space="preserve">                                                                                             </w:t>
            </w:r>
            <w:r w:rsidRPr="00350B2C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7. Информационная деятельность 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Размещение в сети Интернет информации о деятельности КСП в соответствии с утвержденным перечнем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т. 14  8-ФЗ.    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B2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т. 19 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393" w:type="dxa"/>
            <w:vAlign w:val="center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Подготовка информации  о результатах проведенных ко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трольных и экспертно-аналитических мероприятий и пре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ставление такой информации в Собрание депутатов города Снежинска и главе Снежинского городского округа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   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п. 9 ч. 2 ст. 9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Размещение в единой информационной системе обобще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ной информации о результатах аудита эффективности зак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у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пок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Аудиторы  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98  44-ФЗ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16050" w:type="dxa"/>
            <w:gridSpan w:val="6"/>
          </w:tcPr>
          <w:p w:rsidR="00CF01BE" w:rsidRPr="00350B2C" w:rsidRDefault="00CF01BE" w:rsidP="00B2677E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50B2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8. Взаимодействие  с другими органами</w:t>
            </w: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Взаимодействие с контрольно-счетными органами муниц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и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пальных образований, Контрольно-счетной  палатой Чел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я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бинской области, Счетной палатой Российской Федерации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в работе Союза муниципальных контрольно-счетных органов Российской Федерации, его конференциях, совещаниях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7393" w:type="dxa"/>
          </w:tcPr>
          <w:p w:rsidR="00CF01BE" w:rsidRPr="00350B2C" w:rsidRDefault="00CF01B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в работе представительства Союза МКСО по фед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е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ральному округу, его конференциях, совещаниях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в работе Объединения  Контрольно-счётных орг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нов Челябинской  области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 в работе постоянных комиссий и   заседаниях  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 xml:space="preserve">брания депутатов  города Снежинска 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Аудиторы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в совещаниях и рабочих группах  администрации города Снежинска (по согласованию)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Положение о КСП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1BE" w:rsidRPr="00350B2C" w:rsidTr="00742134">
        <w:trPr>
          <w:jc w:val="center"/>
        </w:trPr>
        <w:tc>
          <w:tcPr>
            <w:tcW w:w="918" w:type="dxa"/>
          </w:tcPr>
          <w:p w:rsidR="00CF01BE" w:rsidRPr="00350B2C" w:rsidRDefault="00CF01B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7393" w:type="dxa"/>
          </w:tcPr>
          <w:p w:rsidR="00CF01BE" w:rsidRPr="00350B2C" w:rsidRDefault="00CF01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Участие в работе временных и постоянно действующих с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о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вместных координационных, консультационных, совещ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а</w:t>
            </w:r>
            <w:r w:rsidRPr="00350B2C">
              <w:rPr>
                <w:rFonts w:ascii="Times New Roman" w:hAnsi="Times New Roman"/>
                <w:sz w:val="28"/>
                <w:szCs w:val="28"/>
              </w:rPr>
              <w:t>тельных и других рабочих органах в целях координации деятельности контрольно-счетных и иных государственных и муниципальных органов (по согласованию)</w:t>
            </w:r>
          </w:p>
        </w:tc>
        <w:tc>
          <w:tcPr>
            <w:tcW w:w="2028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72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B2C">
              <w:rPr>
                <w:rFonts w:ascii="Times New Roman" w:hAnsi="Times New Roman"/>
                <w:sz w:val="28"/>
                <w:szCs w:val="28"/>
              </w:rPr>
              <w:t>ст. 18 6-ФЗ</w:t>
            </w:r>
          </w:p>
        </w:tc>
        <w:tc>
          <w:tcPr>
            <w:tcW w:w="957" w:type="dxa"/>
          </w:tcPr>
          <w:p w:rsidR="00CF01BE" w:rsidRPr="00350B2C" w:rsidRDefault="00CF01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1BE" w:rsidRDefault="00CF01BE" w:rsidP="00742134">
      <w:pPr>
        <w:rPr>
          <w:rFonts w:ascii="Times New Roman" w:hAnsi="Times New Roman"/>
          <w:sz w:val="28"/>
          <w:szCs w:val="28"/>
        </w:rPr>
      </w:pPr>
    </w:p>
    <w:p w:rsidR="00CF01BE" w:rsidRPr="00B2677E" w:rsidRDefault="00CF01BE" w:rsidP="00742134">
      <w:pPr>
        <w:rPr>
          <w:rFonts w:ascii="Times New Roman" w:hAnsi="Times New Roman"/>
        </w:rPr>
      </w:pPr>
      <w:r w:rsidRPr="00B2677E">
        <w:rPr>
          <w:rFonts w:ascii="Times New Roman" w:hAnsi="Times New Roman"/>
        </w:rPr>
        <w:t>Сокращения, используемые при составлении плана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- 6-ФЗ;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05.04.2013 № 44-ФЗ «О контрактной системе в сфере закупок товаров, работ, услуг для обеспечения госуда</w:t>
      </w:r>
      <w:r w:rsidRPr="00B2677E">
        <w:rPr>
          <w:rFonts w:ascii="Times New Roman" w:hAnsi="Times New Roman"/>
        </w:rPr>
        <w:t>р</w:t>
      </w:r>
      <w:r w:rsidRPr="00B2677E">
        <w:rPr>
          <w:rFonts w:ascii="Times New Roman" w:hAnsi="Times New Roman"/>
        </w:rPr>
        <w:t>ственных и муниципальных нужд» -  44-ФЗ;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02.05.2006 № 59-ФЗ «О порядке рассмотрения обращений граждан Российской Федерации -  59-ФЗ;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22.10.2004 № 125-ФЗ «Об архивном деле в Российской Федерации» -  125-ФЗ;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25.12.2008 № 273-ФЗ «О противодействии коррупции» -  273-ФЗ;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09.02.2009 № 8-ФЗ  «Об обеспечении доступа к информации о деятельности государственных органов и орг</w:t>
      </w:r>
      <w:r w:rsidRPr="00B2677E">
        <w:rPr>
          <w:rFonts w:ascii="Times New Roman" w:hAnsi="Times New Roman"/>
        </w:rPr>
        <w:t>а</w:t>
      </w:r>
      <w:r w:rsidRPr="00B2677E">
        <w:rPr>
          <w:rFonts w:ascii="Times New Roman" w:hAnsi="Times New Roman"/>
        </w:rPr>
        <w:t>нов местного самоуправления» - 8-ФЗ;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Федеральный закон от 06.12.2011 № 402-ФЗ  «О бухгалтерском учете» - 402-ФЗ;</w:t>
      </w:r>
    </w:p>
    <w:p w:rsidR="00CF01B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 xml:space="preserve"> Бюджетный Кодекс Российской Федерации – БК РФ;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12.01.1996 № 7-ФЗ «О некоммерческих организациях»</w:t>
      </w:r>
    </w:p>
    <w:p w:rsidR="00CF01BE" w:rsidRPr="00B2677E" w:rsidRDefault="00CF01BE" w:rsidP="00742134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B2677E">
        <w:rPr>
          <w:rFonts w:ascii="Times New Roman" w:hAnsi="Times New Roman"/>
        </w:rPr>
        <w:t>Положение  «О Контрольно-счетной палате города Снежинска», утвержденное  решением Собрания депутатов города Снежинска  от  26.02.2015 года № 15 – Положение о КСП.</w:t>
      </w:r>
    </w:p>
    <w:p w:rsidR="00CF01BE" w:rsidRDefault="00CF01BE"/>
    <w:sectPr w:rsidR="00CF01BE" w:rsidSect="00870FF6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A90"/>
    <w:multiLevelType w:val="hybridMultilevel"/>
    <w:tmpl w:val="66E83D50"/>
    <w:lvl w:ilvl="0" w:tplc="591A8B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301"/>
    <w:multiLevelType w:val="hybridMultilevel"/>
    <w:tmpl w:val="3ADE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2918D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406434"/>
    <w:multiLevelType w:val="hybridMultilevel"/>
    <w:tmpl w:val="79CE3EE0"/>
    <w:lvl w:ilvl="0" w:tplc="CB8C63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34"/>
    <w:rsid w:val="00007818"/>
    <w:rsid w:val="00174445"/>
    <w:rsid w:val="001B2A9B"/>
    <w:rsid w:val="00350B2C"/>
    <w:rsid w:val="00362112"/>
    <w:rsid w:val="003A0404"/>
    <w:rsid w:val="005221F1"/>
    <w:rsid w:val="00557AE6"/>
    <w:rsid w:val="005B0062"/>
    <w:rsid w:val="006B07CE"/>
    <w:rsid w:val="00742134"/>
    <w:rsid w:val="00836A8A"/>
    <w:rsid w:val="00870FF6"/>
    <w:rsid w:val="00895A54"/>
    <w:rsid w:val="008A6DB9"/>
    <w:rsid w:val="009763EB"/>
    <w:rsid w:val="00B2677E"/>
    <w:rsid w:val="00B95F38"/>
    <w:rsid w:val="00CF01BE"/>
    <w:rsid w:val="00E304E6"/>
    <w:rsid w:val="00F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4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4213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A6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0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8</Pages>
  <Words>2232</Words>
  <Characters>12728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</dc:creator>
  <cp:keywords/>
  <dc:description/>
  <cp:lastModifiedBy>Shikin</cp:lastModifiedBy>
  <cp:revision>6</cp:revision>
  <cp:lastPrinted>2017-12-28T06:54:00Z</cp:lastPrinted>
  <dcterms:created xsi:type="dcterms:W3CDTF">2017-12-26T04:43:00Z</dcterms:created>
  <dcterms:modified xsi:type="dcterms:W3CDTF">2018-01-11T12:16:00Z</dcterms:modified>
</cp:coreProperties>
</file>