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B3" w:rsidRPr="00C26DB3" w:rsidRDefault="00C26DB3" w:rsidP="00C26DB3">
      <w:pPr>
        <w:spacing w:after="0" w:line="192" w:lineRule="auto"/>
        <w:jc w:val="center"/>
        <w:rPr>
          <w:b/>
          <w:sz w:val="32"/>
          <w:szCs w:val="32"/>
        </w:rPr>
      </w:pPr>
      <w:r w:rsidRPr="00C26DB3">
        <w:rPr>
          <w:b/>
          <w:sz w:val="32"/>
          <w:szCs w:val="32"/>
        </w:rPr>
        <w:t>СХЕМА земельного участка ул. Сиреневая, 18</w:t>
      </w:r>
    </w:p>
    <w:p w:rsidR="00C26DB3" w:rsidRPr="00C26DB3" w:rsidRDefault="00C26DB3" w:rsidP="00C26DB3">
      <w:pPr>
        <w:spacing w:after="0" w:line="192" w:lineRule="auto"/>
        <w:jc w:val="center"/>
        <w:rPr>
          <w:sz w:val="32"/>
          <w:szCs w:val="32"/>
        </w:rPr>
      </w:pPr>
      <w:bookmarkStart w:id="0" w:name="_GoBack"/>
      <w:r w:rsidRPr="00C26DB3">
        <w:rPr>
          <w:sz w:val="32"/>
          <w:szCs w:val="32"/>
        </w:rPr>
        <w:t>(фактическое использование по данным 28.12.2017)</w:t>
      </w:r>
      <w:bookmarkEnd w:id="0"/>
    </w:p>
    <w:p w:rsidR="00C26DB3" w:rsidRDefault="00C26DB3">
      <w:r>
        <w:rPr>
          <w:noProof/>
        </w:rPr>
        <w:drawing>
          <wp:inline distT="0" distB="0" distL="0" distR="0">
            <wp:extent cx="6794876" cy="8911988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951" cy="892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DB3" w:rsidSect="00C26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B3"/>
    <w:rsid w:val="00C26DB3"/>
    <w:rsid w:val="00C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80F"/>
  <w15:chartTrackingRefBased/>
  <w15:docId w15:val="{98310421-C6CF-49CF-9DB6-70987AC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1</cp:revision>
  <dcterms:created xsi:type="dcterms:W3CDTF">2018-01-23T07:37:00Z</dcterms:created>
  <dcterms:modified xsi:type="dcterms:W3CDTF">2018-01-23T07:42:00Z</dcterms:modified>
</cp:coreProperties>
</file>