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385" w:type="dxa"/>
        <w:tblLook w:val="04A0" w:firstRow="1" w:lastRow="0" w:firstColumn="1" w:lastColumn="0" w:noHBand="0" w:noVBand="1"/>
      </w:tblPr>
      <w:tblGrid>
        <w:gridCol w:w="2147"/>
        <w:gridCol w:w="2140"/>
        <w:gridCol w:w="2140"/>
        <w:gridCol w:w="2026"/>
        <w:gridCol w:w="1975"/>
        <w:gridCol w:w="1908"/>
        <w:gridCol w:w="2049"/>
      </w:tblGrid>
      <w:tr w:rsidR="00280D92" w:rsidTr="00635AA3">
        <w:tc>
          <w:tcPr>
            <w:tcW w:w="143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D92" w:rsidRDefault="00280D92" w:rsidP="00635AA3">
            <w:pPr>
              <w:jc w:val="right"/>
              <w:rPr>
                <w:b/>
                <w:bCs/>
                <w:lang w:eastAsia="zh-CN"/>
              </w:rPr>
            </w:pPr>
            <w:r w:rsidRPr="00F65B25">
              <w:rPr>
                <w:bCs/>
                <w:sz w:val="28"/>
                <w:szCs w:val="28"/>
                <w:lang w:eastAsia="zh-CN"/>
              </w:rPr>
              <w:t>Приложение</w:t>
            </w:r>
          </w:p>
        </w:tc>
      </w:tr>
      <w:tr w:rsidR="00280D92" w:rsidTr="00635AA3">
        <w:tc>
          <w:tcPr>
            <w:tcW w:w="14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D92" w:rsidRPr="00F65B25" w:rsidRDefault="00280D92" w:rsidP="00635AA3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65B25">
              <w:rPr>
                <w:b/>
                <w:bCs/>
                <w:sz w:val="28"/>
                <w:szCs w:val="28"/>
                <w:lang w:eastAsia="zh-CN"/>
              </w:rPr>
              <w:t>Информация о заключенных контрактах с СМП</w:t>
            </w:r>
          </w:p>
          <w:p w:rsidR="00280D92" w:rsidRPr="00F65B25" w:rsidRDefault="00280D92" w:rsidP="00635AA3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65B25">
              <w:rPr>
                <w:b/>
                <w:bCs/>
                <w:sz w:val="28"/>
                <w:szCs w:val="28"/>
                <w:lang w:eastAsia="zh-CN"/>
              </w:rPr>
              <w:t>за _________________квартал 2018 г.</w:t>
            </w:r>
          </w:p>
          <w:p w:rsidR="00280D92" w:rsidRPr="00F65B25" w:rsidRDefault="00280D92" w:rsidP="00635AA3">
            <w:pPr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280D92" w:rsidTr="00635AA3">
        <w:tc>
          <w:tcPr>
            <w:tcW w:w="2147" w:type="dxa"/>
            <w:vMerge w:val="restart"/>
            <w:tcBorders>
              <w:top w:val="single" w:sz="4" w:space="0" w:color="auto"/>
            </w:tcBorders>
          </w:tcPr>
          <w:p w:rsidR="00280D92" w:rsidRPr="00BB37D9" w:rsidRDefault="00280D92" w:rsidP="00635AA3">
            <w:pPr>
              <w:rPr>
                <w:b/>
                <w:bCs/>
                <w:lang w:eastAsia="zh-CN"/>
              </w:rPr>
            </w:pPr>
            <w:r w:rsidRPr="00BB37D9">
              <w:rPr>
                <w:b/>
                <w:bCs/>
                <w:lang w:eastAsia="zh-CN"/>
              </w:rPr>
              <w:t>Наименование заказчика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</w:tcBorders>
          </w:tcPr>
          <w:p w:rsidR="00280D92" w:rsidRPr="00BB37D9" w:rsidRDefault="00280D92" w:rsidP="00635AA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Количество закупок в плане -графике, осуществление которых запланировано для СМП и СОНКО, включая закупки с при- влечением к исполнению субподрядчиков из числа СМП и СОНКО*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</w:tcBorders>
          </w:tcPr>
          <w:p w:rsidR="00280D92" w:rsidRPr="00BB37D9" w:rsidRDefault="00280D92" w:rsidP="00635AA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Количество отмененных закупок из числа тех закупок, осуществление которых было запланировано для СМП и СОНКО, включая закупки с привлечением к исполнению субподрядчиков из числа СМП и СОНКО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</w:tcPr>
          <w:p w:rsidR="00280D92" w:rsidRPr="00BB37D9" w:rsidRDefault="00280D92" w:rsidP="00635AA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Количество закупок, осуществленных у СМП и СОНКО, включая закупки с привлечением к исполнению субподрядчиков из числа СМП и СОНКО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80D92" w:rsidRPr="00BB37D9" w:rsidRDefault="00280D92" w:rsidP="00635AA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Количество заключенных по результатам закупок контрактов, в  отношении которых проставлен статус «СМП и СОНКО»**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280D92" w:rsidRPr="00BB37D9" w:rsidRDefault="00280D92" w:rsidP="00635AA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Количество заключенных по результатам закупок контрактов, в отношении которых проставлен статус «Поставщик, подрядчик, исполнитель), который в соответствии с контрактом обязан привлечь к исполнению контракта субподрядчиков, соисполнителей из числа СМП и СОНКО»</w:t>
            </w:r>
          </w:p>
        </w:tc>
      </w:tr>
      <w:tr w:rsidR="00280D92" w:rsidTr="00635AA3">
        <w:tc>
          <w:tcPr>
            <w:tcW w:w="2147" w:type="dxa"/>
            <w:vMerge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140" w:type="dxa"/>
            <w:vMerge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140" w:type="dxa"/>
            <w:vMerge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026" w:type="dxa"/>
          </w:tcPr>
          <w:p w:rsidR="00280D92" w:rsidRPr="00951C8E" w:rsidRDefault="00280D92" w:rsidP="00635AA3">
            <w:pPr>
              <w:rPr>
                <w:b/>
                <w:bCs/>
                <w:lang w:eastAsia="zh-CN"/>
              </w:rPr>
            </w:pPr>
            <w:r w:rsidRPr="00951C8E">
              <w:rPr>
                <w:b/>
                <w:bCs/>
                <w:lang w:eastAsia="zh-CN"/>
              </w:rPr>
              <w:t>состоявшиеся</w:t>
            </w:r>
          </w:p>
        </w:tc>
        <w:tc>
          <w:tcPr>
            <w:tcW w:w="1975" w:type="dxa"/>
          </w:tcPr>
          <w:p w:rsidR="00280D92" w:rsidRPr="00951C8E" w:rsidRDefault="00280D92" w:rsidP="00635AA3">
            <w:pPr>
              <w:rPr>
                <w:b/>
                <w:bCs/>
                <w:lang w:eastAsia="zh-CN"/>
              </w:rPr>
            </w:pPr>
            <w:r w:rsidRPr="00951C8E">
              <w:rPr>
                <w:b/>
                <w:bCs/>
                <w:lang w:eastAsia="zh-CN"/>
              </w:rPr>
              <w:t>несостоявшиеся</w:t>
            </w:r>
          </w:p>
        </w:tc>
        <w:tc>
          <w:tcPr>
            <w:tcW w:w="1908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049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</w:tr>
      <w:tr w:rsidR="00280D92" w:rsidTr="00635AA3">
        <w:tc>
          <w:tcPr>
            <w:tcW w:w="2147" w:type="dxa"/>
          </w:tcPr>
          <w:p w:rsidR="00280D92" w:rsidRPr="00951C8E" w:rsidRDefault="00280D92" w:rsidP="00635AA3">
            <w:pPr>
              <w:rPr>
                <w:bCs/>
                <w:lang w:eastAsia="zh-CN"/>
              </w:rPr>
            </w:pPr>
            <w:r w:rsidRPr="00951C8E">
              <w:rPr>
                <w:bCs/>
                <w:lang w:eastAsia="zh-CN"/>
              </w:rPr>
              <w:t>1</w:t>
            </w:r>
          </w:p>
        </w:tc>
        <w:tc>
          <w:tcPr>
            <w:tcW w:w="2140" w:type="dxa"/>
          </w:tcPr>
          <w:p w:rsidR="00280D92" w:rsidRPr="00951C8E" w:rsidRDefault="00280D92" w:rsidP="00635AA3">
            <w:pPr>
              <w:rPr>
                <w:bCs/>
                <w:lang w:eastAsia="zh-CN"/>
              </w:rPr>
            </w:pPr>
            <w:r w:rsidRPr="00951C8E">
              <w:rPr>
                <w:bCs/>
                <w:lang w:eastAsia="zh-CN"/>
              </w:rPr>
              <w:t>2</w:t>
            </w:r>
          </w:p>
        </w:tc>
        <w:tc>
          <w:tcPr>
            <w:tcW w:w="2140" w:type="dxa"/>
          </w:tcPr>
          <w:p w:rsidR="00280D92" w:rsidRPr="00951C8E" w:rsidRDefault="00280D92" w:rsidP="00635AA3">
            <w:pPr>
              <w:rPr>
                <w:bCs/>
                <w:lang w:eastAsia="zh-CN"/>
              </w:rPr>
            </w:pPr>
            <w:r w:rsidRPr="00951C8E">
              <w:rPr>
                <w:bCs/>
                <w:lang w:eastAsia="zh-CN"/>
              </w:rPr>
              <w:t>3</w:t>
            </w:r>
          </w:p>
        </w:tc>
        <w:tc>
          <w:tcPr>
            <w:tcW w:w="2026" w:type="dxa"/>
          </w:tcPr>
          <w:p w:rsidR="00280D92" w:rsidRPr="00951C8E" w:rsidRDefault="00280D92" w:rsidP="00635AA3">
            <w:pPr>
              <w:rPr>
                <w:bCs/>
                <w:lang w:eastAsia="zh-CN"/>
              </w:rPr>
            </w:pPr>
            <w:r w:rsidRPr="00951C8E">
              <w:rPr>
                <w:bCs/>
                <w:lang w:eastAsia="zh-CN"/>
              </w:rPr>
              <w:t>4</w:t>
            </w:r>
          </w:p>
        </w:tc>
        <w:tc>
          <w:tcPr>
            <w:tcW w:w="1975" w:type="dxa"/>
          </w:tcPr>
          <w:p w:rsidR="00280D92" w:rsidRPr="00951C8E" w:rsidRDefault="00280D92" w:rsidP="00635AA3">
            <w:pPr>
              <w:rPr>
                <w:bCs/>
                <w:lang w:eastAsia="zh-CN"/>
              </w:rPr>
            </w:pPr>
            <w:r w:rsidRPr="00951C8E">
              <w:rPr>
                <w:bCs/>
                <w:lang w:eastAsia="zh-CN"/>
              </w:rPr>
              <w:t>5</w:t>
            </w:r>
          </w:p>
        </w:tc>
        <w:tc>
          <w:tcPr>
            <w:tcW w:w="1908" w:type="dxa"/>
          </w:tcPr>
          <w:p w:rsidR="00280D92" w:rsidRPr="00951C8E" w:rsidRDefault="00280D92" w:rsidP="00635AA3">
            <w:pPr>
              <w:rPr>
                <w:bCs/>
                <w:lang w:eastAsia="zh-CN"/>
              </w:rPr>
            </w:pPr>
            <w:r w:rsidRPr="00951C8E">
              <w:rPr>
                <w:bCs/>
                <w:lang w:eastAsia="zh-CN"/>
              </w:rPr>
              <w:t>6</w:t>
            </w:r>
          </w:p>
        </w:tc>
        <w:tc>
          <w:tcPr>
            <w:tcW w:w="2049" w:type="dxa"/>
          </w:tcPr>
          <w:p w:rsidR="00280D92" w:rsidRPr="00951C8E" w:rsidRDefault="00280D92" w:rsidP="00635AA3">
            <w:pPr>
              <w:rPr>
                <w:bCs/>
                <w:lang w:eastAsia="zh-CN"/>
              </w:rPr>
            </w:pPr>
            <w:r w:rsidRPr="00951C8E">
              <w:rPr>
                <w:bCs/>
                <w:lang w:eastAsia="zh-CN"/>
              </w:rPr>
              <w:t>7</w:t>
            </w:r>
          </w:p>
        </w:tc>
      </w:tr>
      <w:tr w:rsidR="00280D92" w:rsidTr="00635AA3">
        <w:tc>
          <w:tcPr>
            <w:tcW w:w="2147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140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140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026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1975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1908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  <w:tc>
          <w:tcPr>
            <w:tcW w:w="2049" w:type="dxa"/>
          </w:tcPr>
          <w:p w:rsidR="00280D92" w:rsidRDefault="00280D92" w:rsidP="00635AA3">
            <w:pPr>
              <w:rPr>
                <w:bCs/>
                <w:sz w:val="28"/>
                <w:szCs w:val="20"/>
                <w:lang w:eastAsia="zh-CN"/>
              </w:rPr>
            </w:pPr>
          </w:p>
        </w:tc>
      </w:tr>
    </w:tbl>
    <w:p w:rsidR="00280D92" w:rsidRDefault="00280D92"/>
    <w:p w:rsidR="00280D92" w:rsidRDefault="00280D92" w:rsidP="00280D92">
      <w:r>
        <w:t>*Информация указывается в соответствии с графой 26 плана-графика закупок за отчетный квартал.</w:t>
      </w:r>
    </w:p>
    <w:p w:rsidR="00280D92" w:rsidRDefault="00280D92" w:rsidP="00280D92">
      <w:r>
        <w:t>**Информация указывается в соответствии с реестром контрактов, размещенном на официальном сайте ЕИС, и на основании графы 26 плана-графика закупок за отчетный квартал.</w:t>
      </w:r>
      <w:bookmarkStart w:id="0" w:name="_GoBack"/>
      <w:bookmarkEnd w:id="0"/>
    </w:p>
    <w:sectPr w:rsidR="00280D92" w:rsidSect="00280D92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92"/>
    <w:rsid w:val="002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BD05"/>
  <w15:chartTrackingRefBased/>
  <w15:docId w15:val="{B58F578F-121E-4367-9D7A-08979210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Ивановна</dc:creator>
  <cp:keywords/>
  <dc:description/>
  <cp:lastModifiedBy>Беляева Елена Ивановна</cp:lastModifiedBy>
  <cp:revision>1</cp:revision>
  <dcterms:created xsi:type="dcterms:W3CDTF">2018-06-13T08:06:00Z</dcterms:created>
  <dcterms:modified xsi:type="dcterms:W3CDTF">2018-06-13T08:07:00Z</dcterms:modified>
</cp:coreProperties>
</file>