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40" w:rsidRDefault="006429EE">
      <w:pPr>
        <w:pStyle w:val="Standard"/>
        <w:jc w:val="center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>Договор (типовой)</w:t>
      </w:r>
    </w:p>
    <w:p w:rsidR="00EE5640" w:rsidRDefault="006429EE">
      <w:pPr>
        <w:pStyle w:val="Standard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управления многоквартирным домом</w:t>
      </w:r>
    </w:p>
    <w:p w:rsidR="00EE5640" w:rsidRDefault="00EE5640">
      <w:pPr>
        <w:pStyle w:val="Standard"/>
        <w:jc w:val="center"/>
        <w:rPr>
          <w:rFonts w:ascii="Times New Roman" w:hAnsi="Times New Roman"/>
        </w:rPr>
      </w:pPr>
    </w:p>
    <w:p w:rsidR="00EE5640" w:rsidRDefault="006429EE">
      <w:pPr>
        <w:pStyle w:val="Standard"/>
        <w:rPr>
          <w:rFonts w:ascii="Times New Roman" w:hAnsi="Times New Roman"/>
        </w:rPr>
      </w:pPr>
      <w:r>
        <w:rPr>
          <w:rFonts w:ascii="Times New Roman" w:hAnsi="Times New Roman"/>
        </w:rPr>
        <w:t>г. Снежинск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«___»_________ 2018 г.</w:t>
      </w:r>
    </w:p>
    <w:p w:rsidR="00EE5640" w:rsidRDefault="00EE5640">
      <w:pPr>
        <w:pStyle w:val="Standard"/>
        <w:rPr>
          <w:rFonts w:ascii="Times New Roman" w:hAnsi="Times New Roman"/>
        </w:rPr>
      </w:pPr>
    </w:p>
    <w:p w:rsidR="00EE5640" w:rsidRDefault="006429EE">
      <w:pPr>
        <w:pStyle w:val="Standard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color w:val="000000"/>
        </w:rPr>
        <w:t>Акционерное Общество «Трансэнерго», в лице _____________________________, действующего на основании _________________, именуемое в дальнейшем Управляющая организация, с одной стороны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b/>
          <w:bCs/>
          <w:color w:val="000000"/>
          <w:u w:val="single"/>
        </w:rPr>
        <w:t>Вариант -А: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>и ___________(ФИО)___________</w:t>
      </w:r>
      <w:r>
        <w:rPr>
          <w:rFonts w:ascii="Times New Roman" w:hAnsi="Times New Roman"/>
          <w:color w:val="000000"/>
        </w:rPr>
        <w:t>_________, именуемый в дальнейшим Собственник, владеющий жилым помещением №_______ многоквартирного дома, расположенного по адресу: г. Снежинск, ул. _____________________, на праве собственности (запись регистрации в ЕГРН от ___ №________),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b/>
          <w:bCs/>
          <w:color w:val="000000"/>
          <w:u w:val="single"/>
        </w:rPr>
        <w:t>Вариант - Б: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>с</w:t>
      </w:r>
      <w:r>
        <w:rPr>
          <w:rFonts w:ascii="Times New Roman" w:hAnsi="Times New Roman"/>
          <w:color w:val="000000"/>
        </w:rPr>
        <w:t>обственники помещений в многоквартирном доме, расположенном по адресу: г. Снежинск, ул._____________________________, именуемые в дальнейшим Собственники, с другой стороны, вместе именуемые «Стороны», на основании ст.ст. 161.1, 162 Жилищного кодекса Россий</w:t>
      </w:r>
      <w:r>
        <w:rPr>
          <w:rFonts w:ascii="Times New Roman" w:hAnsi="Times New Roman"/>
          <w:color w:val="000000"/>
        </w:rPr>
        <w:t>ской Федерации заключили настоящий договор (далее – Договор) о нижеследующем:</w:t>
      </w:r>
    </w:p>
    <w:p w:rsidR="00EE5640" w:rsidRDefault="00EE5640">
      <w:pPr>
        <w:pStyle w:val="Standard"/>
        <w:rPr>
          <w:rFonts w:ascii="Times New Roman" w:hAnsi="Times New Roman"/>
          <w:color w:val="000000"/>
          <w:lang w:bidi="ar-SA"/>
        </w:rPr>
      </w:pPr>
    </w:p>
    <w:p w:rsidR="00EE5640" w:rsidRDefault="006429EE">
      <w:pPr>
        <w:pStyle w:val="Standard"/>
        <w:numPr>
          <w:ilvl w:val="0"/>
          <w:numId w:val="7"/>
        </w:numPr>
        <w:jc w:val="center"/>
      </w:pPr>
      <w:r>
        <w:rPr>
          <w:rFonts w:ascii="Times New Roman" w:eastAsia="Liberation Serif" w:hAnsi="Times New Roman" w:cs="Liberation Serif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Цель и предмет договора.</w:t>
      </w:r>
    </w:p>
    <w:p w:rsidR="00EE5640" w:rsidRDefault="00EE5640">
      <w:pPr>
        <w:pStyle w:val="Standard"/>
        <w:ind w:left="283"/>
        <w:jc w:val="center"/>
        <w:rPr>
          <w:rFonts w:ascii="Times New Roman" w:hAnsi="Times New Roman"/>
          <w:b/>
          <w:bCs/>
          <w:color w:val="000000"/>
        </w:rPr>
      </w:pPr>
    </w:p>
    <w:p w:rsidR="00EE5640" w:rsidRDefault="006429EE">
      <w:pPr>
        <w:pStyle w:val="Standard"/>
        <w:jc w:val="both"/>
      </w:pPr>
      <w:r>
        <w:rPr>
          <w:rFonts w:ascii="Times New Roman" w:hAnsi="Times New Roman"/>
          <w:b/>
          <w:bCs/>
          <w:color w:val="000000"/>
        </w:rPr>
        <w:tab/>
      </w:r>
      <w:r>
        <w:rPr>
          <w:rFonts w:ascii="Times New Roman" w:hAnsi="Times New Roman"/>
          <w:color w:val="000000"/>
        </w:rPr>
        <w:t xml:space="preserve">1.1 Целью настоящего договора является обеспечение нормативных условий проживания  Собственника в многоквартирном доме </w:t>
      </w:r>
      <w:r>
        <w:rPr>
          <w:rFonts w:ascii="Times New Roman" w:hAnsi="Times New Roman"/>
          <w:color w:val="000000"/>
          <w:lang w:bidi="ar-SA"/>
        </w:rPr>
        <w:t>(далее по тексту – МКД)</w:t>
      </w:r>
      <w:r>
        <w:rPr>
          <w:rFonts w:ascii="Times New Roman" w:hAnsi="Times New Roman"/>
          <w:color w:val="000000"/>
        </w:rPr>
        <w:t xml:space="preserve"> в соот</w:t>
      </w:r>
      <w:r>
        <w:rPr>
          <w:rFonts w:ascii="Times New Roman" w:hAnsi="Times New Roman"/>
          <w:color w:val="000000"/>
        </w:rPr>
        <w:t xml:space="preserve">ветствии с требованиями 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  <w:color w:val="000000"/>
        </w:rPr>
        <w:t>стандартов по управлению МКД;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>1.2 Предметом настоящего договора (п.1.3 - п.1.11) являются отношения Управляющей организации по управлению МКД,  по надлежащему содержанию и ремонту общего имущества МКД, а также по предоставлению ко</w:t>
      </w:r>
      <w:r>
        <w:rPr>
          <w:rFonts w:ascii="Times New Roman" w:hAnsi="Times New Roman"/>
          <w:color w:val="000000"/>
        </w:rPr>
        <w:t>ммунальных услуг Собственнику  по адресу_______________________,  и Собственника по оплате работ (услуг) выполненных (оказанных)  правляющей организацией в рамках настоящего Договора.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 xml:space="preserve">1.3 Управляющая организация на основании решения </w:t>
      </w:r>
      <w:r>
        <w:rPr>
          <w:rFonts w:ascii="Times New Roman" w:hAnsi="Times New Roman"/>
          <w:color w:val="000000"/>
          <w:lang w:bidi="ar-SA"/>
        </w:rPr>
        <w:t xml:space="preserve">общего собрания </w:t>
      </w:r>
      <w:r>
        <w:rPr>
          <w:rFonts w:ascii="Times New Roman" w:hAnsi="Times New Roman"/>
          <w:color w:val="000000"/>
          <w:lang w:bidi="ar-SA"/>
        </w:rPr>
        <w:t>собственников помещений в МКД о выборе Управляющей организации (протокол от «___» _______ _______ г. № __________) обязуется выполнять работы, оказывать услуги по управлению МКД, по надлежащему содержанию и ремонту общего имущества в таком доме; предоставл</w:t>
      </w:r>
      <w:r>
        <w:rPr>
          <w:rFonts w:ascii="Times New Roman" w:hAnsi="Times New Roman"/>
          <w:color w:val="000000"/>
          <w:lang w:bidi="ar-SA"/>
        </w:rPr>
        <w:t>ять коммунальные услуги Собственнику помещения в таком доме (лицам, пользующимся помещениями в этом доме на законных основаниях), осуществлять иную направленную на достижение целей управления МКД деятельность,</w:t>
      </w:r>
      <w:r>
        <w:rPr>
          <w:rFonts w:ascii="Times New Roman" w:hAnsi="Times New Roman"/>
          <w:color w:val="000000"/>
        </w:rPr>
        <w:t xml:space="preserve"> а Собственник</w:t>
      </w:r>
      <w:r>
        <w:rPr>
          <w:rFonts w:ascii="Times New Roman" w:hAnsi="Times New Roman"/>
          <w:color w:val="000000"/>
          <w:lang w:bidi="ar-SA"/>
        </w:rPr>
        <w:t xml:space="preserve"> обязуется оплачивать выполненные</w:t>
      </w:r>
      <w:r>
        <w:rPr>
          <w:rFonts w:ascii="Times New Roman" w:hAnsi="Times New Roman"/>
          <w:color w:val="000000"/>
          <w:lang w:bidi="ar-SA"/>
        </w:rPr>
        <w:t xml:space="preserve"> работы и оказанные услуги </w:t>
      </w:r>
      <w:r>
        <w:rPr>
          <w:rFonts w:ascii="Times New Roman" w:hAnsi="Times New Roman"/>
          <w:color w:val="000000"/>
        </w:rPr>
        <w:t>Управляющей организации в порядке, и сроки установленные настоящим Договором.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 xml:space="preserve">1.4 Состав общего имущества МКД, в отношении которого осуществляется управление,  оказываются услуги и выполняются работы </w:t>
      </w:r>
      <w:r>
        <w:rPr>
          <w:rFonts w:ascii="Times New Roman" w:hAnsi="Times New Roman"/>
          <w:color w:val="000000"/>
          <w:lang w:bidi="ar-SA"/>
        </w:rPr>
        <w:t xml:space="preserve">по надлежащему содержанию и </w:t>
      </w:r>
      <w:r>
        <w:rPr>
          <w:rFonts w:ascii="Times New Roman" w:hAnsi="Times New Roman"/>
          <w:color w:val="000000"/>
          <w:lang w:bidi="ar-SA"/>
        </w:rPr>
        <w:t>ремонту,</w:t>
      </w:r>
      <w:r>
        <w:rPr>
          <w:rFonts w:ascii="Times New Roman" w:hAnsi="Times New Roman"/>
          <w:color w:val="000000"/>
        </w:rPr>
        <w:t xml:space="preserve"> указан в </w:t>
      </w:r>
      <w:r>
        <w:rPr>
          <w:rFonts w:ascii="Times New Roman" w:hAnsi="Times New Roman"/>
          <w:b/>
          <w:bCs/>
          <w:color w:val="000000"/>
        </w:rPr>
        <w:t>Приложении № 1</w:t>
      </w:r>
      <w:r>
        <w:rPr>
          <w:rFonts w:ascii="Times New Roman" w:hAnsi="Times New Roman"/>
          <w:color w:val="000000"/>
        </w:rPr>
        <w:t xml:space="preserve"> к Договору.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  <w:lang w:bidi="ar-SA"/>
        </w:rPr>
      </w:pPr>
      <w:r>
        <w:rPr>
          <w:rFonts w:ascii="Times New Roman" w:hAnsi="Times New Roman"/>
          <w:color w:val="000000"/>
          <w:lang w:bidi="ar-SA"/>
        </w:rPr>
        <w:tab/>
        <w:t xml:space="preserve">1.5 </w:t>
      </w:r>
      <w:r>
        <w:rPr>
          <w:rFonts w:ascii="Times New Roman" w:hAnsi="Times New Roman"/>
          <w:color w:val="000000"/>
          <w:lang w:bidi="ar-SA"/>
        </w:rPr>
        <w:tab/>
        <w:t>Перечень работ и услуг: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  <w:lang w:bidi="ar-SA"/>
        </w:rPr>
        <w:t xml:space="preserve">-по управлению МКД, приведен в </w:t>
      </w:r>
      <w:r>
        <w:rPr>
          <w:rFonts w:ascii="Times New Roman" w:hAnsi="Times New Roman"/>
          <w:b/>
          <w:bCs/>
          <w:color w:val="000000"/>
          <w:lang w:bidi="ar-SA"/>
        </w:rPr>
        <w:t>Приложении№ 2</w:t>
      </w:r>
      <w:r>
        <w:rPr>
          <w:rFonts w:ascii="Times New Roman" w:hAnsi="Times New Roman"/>
          <w:color w:val="000000"/>
          <w:lang w:bidi="ar-SA"/>
        </w:rPr>
        <w:t xml:space="preserve"> </w:t>
      </w:r>
      <w:r>
        <w:rPr>
          <w:rFonts w:ascii="Times New Roman" w:hAnsi="Times New Roman"/>
          <w:color w:val="000000"/>
        </w:rPr>
        <w:t>к Договору;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  <w:lang w:bidi="ar-SA"/>
        </w:rPr>
        <w:t xml:space="preserve">- по содержанию и ремонту общего имущества в МКД приведен в </w:t>
      </w:r>
      <w:r>
        <w:rPr>
          <w:rFonts w:ascii="Times New Roman" w:hAnsi="Times New Roman"/>
          <w:b/>
          <w:bCs/>
          <w:color w:val="000000"/>
          <w:lang w:bidi="ar-SA"/>
        </w:rPr>
        <w:t>Приложении№ 3</w:t>
      </w:r>
      <w:r>
        <w:rPr>
          <w:rFonts w:ascii="Times New Roman" w:hAnsi="Times New Roman"/>
          <w:color w:val="000000"/>
          <w:lang w:bidi="ar-SA"/>
        </w:rPr>
        <w:t xml:space="preserve"> </w:t>
      </w:r>
      <w:r>
        <w:rPr>
          <w:rFonts w:ascii="Times New Roman" w:hAnsi="Times New Roman"/>
          <w:color w:val="000000"/>
        </w:rPr>
        <w:t>к Договору;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  <w:lang w:bidi="ar-SA"/>
        </w:rPr>
        <w:tab/>
        <w:t xml:space="preserve">1.6. Перечень коммунальных услуг, предоставляемых Собственникам  Управляющей организацией, приведен в </w:t>
      </w:r>
      <w:r>
        <w:rPr>
          <w:rFonts w:ascii="Times New Roman" w:hAnsi="Times New Roman"/>
          <w:b/>
          <w:bCs/>
          <w:color w:val="000000"/>
          <w:lang w:bidi="ar-SA"/>
        </w:rPr>
        <w:t>Приложении</w:t>
      </w:r>
      <w:r>
        <w:rPr>
          <w:rFonts w:ascii="Times New Roman" w:hAnsi="Times New Roman" w:cs="Times New Roman"/>
          <w:b/>
          <w:bCs/>
          <w:color w:val="000000"/>
          <w:lang w:bidi="ar-SA"/>
        </w:rPr>
        <w:t xml:space="preserve"> </w:t>
      </w:r>
      <w:r>
        <w:rPr>
          <w:rFonts w:ascii="Times New Roman" w:hAnsi="Times New Roman"/>
          <w:b/>
          <w:bCs/>
          <w:color w:val="000000"/>
          <w:lang w:bidi="ar-SA"/>
        </w:rPr>
        <w:t>№ 4</w:t>
      </w:r>
      <w:r>
        <w:rPr>
          <w:rFonts w:ascii="Times New Roman" w:hAnsi="Times New Roman"/>
          <w:color w:val="000000"/>
        </w:rPr>
        <w:t xml:space="preserve"> к Договору;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 w:cs="Times New Roman"/>
          <w:color w:val="000000"/>
        </w:rPr>
        <w:tab/>
        <w:t xml:space="preserve">1.7. </w:t>
      </w:r>
      <w:r>
        <w:rPr>
          <w:rFonts w:ascii="Times New Roman" w:hAnsi="Times New Roman"/>
          <w:color w:val="000000"/>
        </w:rPr>
        <w:t>Управляющая организац</w:t>
      </w:r>
      <w:r>
        <w:rPr>
          <w:rFonts w:ascii="Times New Roman" w:hAnsi="Times New Roman"/>
          <w:color w:val="000000"/>
        </w:rPr>
        <w:t>ия оказывает коммунальные услуги и выполняет работы по содержанию и ремонту общего имущества МКД в границах эксплуатационной ответственности между Управляющей организацией и Собственником (между общим имуществом МКД и личным имуществом Собственника, распол</w:t>
      </w:r>
      <w:r>
        <w:rPr>
          <w:rFonts w:ascii="Times New Roman" w:hAnsi="Times New Roman"/>
          <w:color w:val="000000"/>
        </w:rPr>
        <w:t>оженном в помещении Собственника).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ПРИМЕЧАНИЕ: (Конкретизация пункта 1.7  быть  представлена  в  виде варианта А, либо варианта Б  -  на выбор  Собственника):</w:t>
      </w:r>
    </w:p>
    <w:p w:rsidR="00EE5640" w:rsidRDefault="006429EE">
      <w:pPr>
        <w:pStyle w:val="Standard"/>
        <w:jc w:val="center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ВАРИАНТ  А:</w:t>
      </w:r>
    </w:p>
    <w:p w:rsidR="00EE5640" w:rsidRDefault="00EE5640">
      <w:pPr>
        <w:pStyle w:val="Standard"/>
        <w:jc w:val="center"/>
        <w:rPr>
          <w:rFonts w:ascii="Times New Roman" w:hAnsi="Times New Roman"/>
          <w:color w:val="000000"/>
        </w:rPr>
      </w:pP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1.7.1.</w:t>
      </w:r>
      <w:r>
        <w:rPr>
          <w:rFonts w:ascii="Times New Roman" w:hAnsi="Times New Roman"/>
          <w:color w:val="000000"/>
        </w:rPr>
        <w:tab/>
        <w:t>В эксплуатационную ответственность Управляющей организации входят: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- </w:t>
      </w:r>
      <w:r>
        <w:rPr>
          <w:rFonts w:ascii="Times New Roman" w:hAnsi="Times New Roman"/>
          <w:color w:val="000000"/>
        </w:rPr>
        <w:t xml:space="preserve">общедомовые инженерные сети канализации – до места присоединения канализационной разводки в </w:t>
      </w:r>
      <w:r>
        <w:rPr>
          <w:rFonts w:ascii="Times New Roman" w:hAnsi="Times New Roman"/>
          <w:color w:val="000000"/>
        </w:rPr>
        <w:lastRenderedPageBreak/>
        <w:t>помещении Собственника к канализационному стояку;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для отопления – вентиля на подводках трубопровода отопления к квартирному радиатору. Если таковые отсутствуют, т</w:t>
      </w:r>
      <w:r>
        <w:rPr>
          <w:rFonts w:ascii="Times New Roman" w:hAnsi="Times New Roman"/>
          <w:color w:val="000000"/>
        </w:rPr>
        <w:t>о граница проходит по резьбовому соединению в радиаторной пробке.</w:t>
      </w:r>
    </w:p>
    <w:p w:rsidR="00EE5640" w:rsidRDefault="006429EE">
      <w:pPr>
        <w:pStyle w:val="Standard"/>
        <w:widowControl/>
        <w:suppressAutoHyphens w:val="0"/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для холодного и горячего водоснабжения – вентиль на отводе трубопровода от стояка. Если его нет в наличии, граница - сварочный шов на отводе трубопровода от стояка.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>- общедомовые сети электр</w:t>
      </w:r>
      <w:r>
        <w:rPr>
          <w:rFonts w:ascii="Times New Roman" w:hAnsi="Times New Roman"/>
          <w:color w:val="000000"/>
        </w:rPr>
        <w:t xml:space="preserve">оснабжения – 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место присоединения отходящего провода квартирной электропроводки к пробке индивидуального прибора учета электроэнергии, автоматическому выключателю, УЗО.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общедомовые сети газоснабжения – до отсекающей арматуры (вентиля на отводе от стояка),</w:t>
      </w:r>
      <w:r>
        <w:rPr>
          <w:rFonts w:ascii="Times New Roman" w:hAnsi="Times New Roman"/>
          <w:color w:val="000000"/>
        </w:rPr>
        <w:t xml:space="preserve"> расположенной в помещении Собственника;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лифтовое хозяйство (при наличии);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системы пожарной безопасности (при наличии);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строительные конструкции дома, за исключением оконных заполнений и входной двери в помещение (квартиру).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1.7.2.</w:t>
      </w:r>
      <w:r>
        <w:rPr>
          <w:rFonts w:ascii="Times New Roman" w:hAnsi="Times New Roman"/>
          <w:color w:val="000000"/>
        </w:rPr>
        <w:tab/>
        <w:t>В эксплуатационну</w:t>
      </w:r>
      <w:r>
        <w:rPr>
          <w:rFonts w:ascii="Times New Roman" w:hAnsi="Times New Roman"/>
          <w:color w:val="000000"/>
        </w:rPr>
        <w:t>ю ответственность Собственника входят: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индивидуальные приборы учета коммунальных ресурсов, радиаторы отопления, сантехнические приборы и инженерные сети, расположенные в помещении Собственника за границей эксплуатационной ответственности Управляющей орга</w:t>
      </w:r>
      <w:r>
        <w:rPr>
          <w:rFonts w:ascii="Times New Roman" w:hAnsi="Times New Roman"/>
          <w:color w:val="000000"/>
        </w:rPr>
        <w:t>низации;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оконные заполнения и входная дверь в помещение (квартиру);</w:t>
      </w:r>
    </w:p>
    <w:p w:rsidR="00EE5640" w:rsidRDefault="00EE5640">
      <w:pPr>
        <w:pStyle w:val="Standard"/>
        <w:jc w:val="center"/>
        <w:rPr>
          <w:rFonts w:ascii="Times New Roman" w:hAnsi="Times New Roman"/>
          <w:color w:val="000000"/>
        </w:rPr>
      </w:pPr>
    </w:p>
    <w:p w:rsidR="00EE5640" w:rsidRDefault="006429EE">
      <w:pPr>
        <w:pStyle w:val="Standard"/>
        <w:jc w:val="center"/>
        <w:rPr>
          <w:rFonts w:ascii="Times New Roman" w:hAnsi="Times New Roman"/>
          <w:b/>
          <w:bCs/>
          <w:color w:val="000000"/>
          <w:u w:val="single"/>
        </w:rPr>
      </w:pPr>
      <w:r>
        <w:rPr>
          <w:rFonts w:ascii="Times New Roman" w:hAnsi="Times New Roman"/>
          <w:b/>
          <w:bCs/>
          <w:color w:val="000000"/>
          <w:u w:val="single"/>
        </w:rPr>
        <w:t>ВАРИАНТ Б:</w:t>
      </w:r>
    </w:p>
    <w:p w:rsidR="00EE5640" w:rsidRDefault="00EE5640">
      <w:pPr>
        <w:pStyle w:val="Standard"/>
        <w:jc w:val="center"/>
        <w:rPr>
          <w:rFonts w:ascii="Times New Roman" w:hAnsi="Times New Roman"/>
          <w:color w:val="000000"/>
        </w:rPr>
      </w:pP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1.7.1  Эксплуатационная ответственность  Управляющей организации и Собственника (в соответствии с п. 8 раздела 1 Правил содержания общего имущества в многоквартирном доме, </w:t>
      </w:r>
      <w:r>
        <w:rPr>
          <w:rFonts w:ascii="Times New Roman" w:hAnsi="Times New Roman"/>
          <w:color w:val="000000"/>
        </w:rPr>
        <w:t>утверждённых постановлением Правительства Российской Федерации № 491 от 13.08.2006 года), устанавливается в соответствии с приложением __________ к настоящему договору.</w:t>
      </w:r>
    </w:p>
    <w:p w:rsidR="00EE5640" w:rsidRDefault="006429EE">
      <w:pPr>
        <w:pStyle w:val="Default"/>
        <w:autoSpaceDE w:val="0"/>
        <w:ind w:firstLine="709"/>
        <w:jc w:val="both"/>
      </w:pPr>
      <w:r>
        <w:rPr>
          <w:rFonts w:eastAsia="Times New Roman"/>
          <w:bCs/>
        </w:rPr>
        <w:t>1.8. Определенный в Договоре Перечень работ и услуг может быть изменен по соглашению Ст</w:t>
      </w:r>
      <w:r>
        <w:rPr>
          <w:rFonts w:eastAsia="Times New Roman"/>
          <w:bCs/>
        </w:rPr>
        <w:t>орон за исключением услуг и работ, не оказываемых (не выполняемых) Управляющей организацией:</w:t>
      </w:r>
    </w:p>
    <w:p w:rsidR="00EE5640" w:rsidRDefault="006429EE">
      <w:pPr>
        <w:pStyle w:val="Default"/>
        <w:autoSpaceDE w:val="0"/>
        <w:ind w:firstLine="709"/>
        <w:jc w:val="both"/>
      </w:pPr>
      <w:r>
        <w:rPr>
          <w:rFonts w:eastAsia="Times New Roman"/>
          <w:bCs/>
          <w:lang w:bidi="ar-SA"/>
        </w:rPr>
        <w:t xml:space="preserve">а) содержание и ремонт дверей в квартиры, дверей и окон, расположенных </w:t>
      </w:r>
      <w:r>
        <w:rPr>
          <w:rFonts w:eastAsia="Times New Roman"/>
          <w:bCs/>
          <w:color w:val="auto"/>
          <w:lang w:bidi="ar-SA"/>
        </w:rPr>
        <w:t>внутри жилого и (или) нежилого помещения, не являющегося помещением общего пользования;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auto"/>
          <w:lang w:bidi="ar-SA"/>
        </w:rPr>
        <w:tab/>
        <w:t xml:space="preserve">б) </w:t>
      </w:r>
      <w:r>
        <w:rPr>
          <w:rFonts w:ascii="Times New Roman" w:hAnsi="Times New Roman"/>
          <w:color w:val="auto"/>
          <w:lang w:bidi="ar-SA"/>
        </w:rPr>
        <w:t xml:space="preserve">утепление оконных и балконных проемов, замена разбитых стекол окон и балконных </w:t>
      </w:r>
      <w:r>
        <w:rPr>
          <w:rFonts w:ascii="Times New Roman" w:hAnsi="Times New Roman"/>
          <w:color w:val="000000"/>
          <w:lang w:bidi="ar-SA"/>
        </w:rPr>
        <w:t>дверей, утепление входных дверей в жилых и (или) нежилых помещениях, не являющихся помещениями общего пользования;</w:t>
      </w:r>
    </w:p>
    <w:p w:rsidR="00EE5640" w:rsidRDefault="006429EE">
      <w:pPr>
        <w:pStyle w:val="Default"/>
        <w:autoSpaceDE w:val="0"/>
        <w:ind w:firstLine="709"/>
        <w:jc w:val="both"/>
        <w:rPr>
          <w:rFonts w:eastAsia="Times New Roman"/>
          <w:bCs/>
          <w:lang w:bidi="ar-SA"/>
        </w:rPr>
      </w:pPr>
      <w:r>
        <w:rPr>
          <w:rFonts w:eastAsia="Times New Roman"/>
          <w:bCs/>
          <w:lang w:bidi="ar-SA"/>
        </w:rPr>
        <w:t xml:space="preserve">в) уборка и очистка земельных участков, не входящих в состав </w:t>
      </w:r>
      <w:r>
        <w:rPr>
          <w:rFonts w:eastAsia="Times New Roman"/>
          <w:bCs/>
          <w:lang w:bidi="ar-SA"/>
        </w:rPr>
        <w:t>общего имущества, а также озеленение территории и уход за элементами озеленения (в том числе газонами, цветниками, деревьями и кустарниками), находящимися на земельных участках, не входящих в состав общего имущества.</w:t>
      </w:r>
    </w:p>
    <w:p w:rsidR="00EE5640" w:rsidRDefault="006429EE">
      <w:pPr>
        <w:pStyle w:val="Default"/>
        <w:numPr>
          <w:ilvl w:val="1"/>
          <w:numId w:val="5"/>
        </w:numPr>
        <w:autoSpaceDE w:val="0"/>
        <w:ind w:firstLine="709"/>
        <w:jc w:val="both"/>
      </w:pPr>
      <w:r>
        <w:rPr>
          <w:lang w:bidi="ar-SA"/>
        </w:rPr>
        <w:t>Сторонами договора не подлежат пересмот</w:t>
      </w:r>
      <w:r>
        <w:rPr>
          <w:lang w:bidi="ar-SA"/>
        </w:rPr>
        <w:t>ру услуги и работы, определенные исходя из минимального перечня услуг и работ, необходимых для обеспечения надлежащего содержания общего имущества в МКД, утвержденного постановлением Правительства Российской Федерации от 3 апреля 2013 г. № 290.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bCs/>
          <w:color w:val="000000"/>
        </w:rPr>
        <w:tab/>
        <w:t>1.10.</w:t>
      </w:r>
      <w:r>
        <w:rPr>
          <w:rFonts w:ascii="Times New Roman" w:hAnsi="Times New Roman"/>
          <w:color w:val="000000"/>
        </w:rPr>
        <w:t xml:space="preserve"> Собс</w:t>
      </w:r>
      <w:r>
        <w:rPr>
          <w:rFonts w:ascii="Times New Roman" w:hAnsi="Times New Roman"/>
          <w:color w:val="000000"/>
        </w:rPr>
        <w:t>твенник даёт согласие Управляющей организации: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 осуществлять обработку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представителю для взыс</w:t>
      </w:r>
      <w:r>
        <w:rPr>
          <w:rFonts w:ascii="Times New Roman" w:hAnsi="Times New Roman"/>
          <w:color w:val="000000"/>
        </w:rPr>
        <w:t>кания обязательных платежей в судебном порядке, специализированной организации для ведения начислений), обезличивание, блокирование, уничтожение персональных данных и их передачу третьим лицам, если этого требуют цели обработки;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в согласованное с Собстве</w:t>
      </w:r>
      <w:r>
        <w:rPr>
          <w:rFonts w:ascii="Times New Roman" w:hAnsi="Times New Roman"/>
          <w:color w:val="000000"/>
        </w:rPr>
        <w:t>нником время входить в помещение, принадлежащее Собственнику, для оказания услуг (выполнения работ), по надлежащему содержанию элементов общего имущества МКД, находящихся в помещении (проверка работоспособности вентиляционных каналов, исправности газотехни</w:t>
      </w:r>
      <w:r>
        <w:rPr>
          <w:rFonts w:ascii="Times New Roman" w:hAnsi="Times New Roman"/>
          <w:color w:val="000000"/>
        </w:rPr>
        <w:t>ческого оборудования, проверки приборов индивидуального учёта энергоресурсов и т. д.);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на комиссионное проникновение  в помещение, принадлежащее Собственнику, в его отсутствие для экстренного устранения аварийной ситуации (о которой достоверно стало изве</w:t>
      </w:r>
      <w:r>
        <w:rPr>
          <w:rFonts w:ascii="Times New Roman" w:hAnsi="Times New Roman"/>
          <w:color w:val="000000"/>
        </w:rPr>
        <w:t xml:space="preserve">стно от любых заинтересованных лиц) возникшей (развивающейся) внутри помещения, принадлежащего Собственнику, </w:t>
      </w:r>
      <w:r>
        <w:rPr>
          <w:rFonts w:ascii="Times New Roman" w:hAnsi="Times New Roman"/>
          <w:color w:val="000000"/>
        </w:rPr>
        <w:lastRenderedPageBreak/>
        <w:t>причинившей ущерб или грозящей причинением материального ущерба, как имуществу Собственника, так и имуществу, принадлежащему другим Собственникам в</w:t>
      </w:r>
      <w:r>
        <w:rPr>
          <w:rFonts w:ascii="Times New Roman" w:hAnsi="Times New Roman"/>
          <w:color w:val="000000"/>
        </w:rPr>
        <w:t xml:space="preserve"> этом МКД.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>В этом случае Собственники смежных (соседних) помещений в МКД, Управляющая организация принимают меры к немедленному оповещению (уведомлению) Собственника, в помещении которого возникла аварийная ситуация, в том числе и через оповещение доверен</w:t>
      </w:r>
      <w:r>
        <w:rPr>
          <w:rFonts w:ascii="Times New Roman" w:hAnsi="Times New Roman"/>
          <w:color w:val="000000"/>
        </w:rPr>
        <w:t>ных  лиц Собственника, о которых он сообщил в соответствии с требованиями п. 3.1.8. настоящего договора, участкового уполномоченного полиции, обслуживающего территорию, на которой расположен данный МКД, обслуживающую организацию, выполняющую работы (оказыв</w:t>
      </w:r>
      <w:r>
        <w:rPr>
          <w:rFonts w:ascii="Times New Roman" w:hAnsi="Times New Roman"/>
          <w:color w:val="000000"/>
        </w:rPr>
        <w:t>ающую услуги) по управлению общим имуществом МКД на основании договора с Управляющей организацией. При невозможности оповещения Собственника аварийного помещения Управляющая организация с участием упомянутых заинтересованных лиц принимают меры по проникнов</w:t>
      </w:r>
      <w:r>
        <w:rPr>
          <w:rFonts w:ascii="Times New Roman" w:hAnsi="Times New Roman"/>
          <w:color w:val="000000"/>
        </w:rPr>
        <w:t>ению в аварийное помещение с целью выполнения экстренных работ по устранению причины аварийной ситуации с составлением комиссионного Акта. Расходы по восстановлению причинённого ущерба имуществу Собственника, обусловленного необходимостью срочного проникно</w:t>
      </w:r>
      <w:r>
        <w:rPr>
          <w:rFonts w:ascii="Times New Roman" w:hAnsi="Times New Roman"/>
          <w:color w:val="000000"/>
        </w:rPr>
        <w:t>вения в аварийное помещение Собственника, несёт Собственник аварийного помещения. Управляющая организация, представители которой проникли в аварийное помещение Собственника в его отсутствии по основаниям, указанным в настоящем пункте, за свой счёт обеспечи</w:t>
      </w:r>
      <w:r>
        <w:rPr>
          <w:rFonts w:ascii="Times New Roman" w:hAnsi="Times New Roman"/>
          <w:color w:val="000000"/>
        </w:rPr>
        <w:t>вают сохранность имущества во вскрытом помещении Собственника, до его прибытия. Расходы по охране помещения вскрытого аварийного помещения Собственника, понесённые Управляющей организацией, возмещаются Собственником аварийного помещения.</w:t>
      </w:r>
    </w:p>
    <w:p w:rsidR="00EE5640" w:rsidRDefault="00EE5640">
      <w:pPr>
        <w:pStyle w:val="Standard"/>
        <w:ind w:left="283"/>
        <w:jc w:val="center"/>
        <w:rPr>
          <w:rFonts w:ascii="Times New Roman" w:hAnsi="Times New Roman"/>
        </w:rPr>
      </w:pPr>
    </w:p>
    <w:p w:rsidR="00EE5640" w:rsidRDefault="006429EE">
      <w:pPr>
        <w:pStyle w:val="Standard"/>
        <w:ind w:left="283"/>
        <w:jc w:val="center"/>
      </w:pPr>
      <w:r>
        <w:rPr>
          <w:rFonts w:ascii="Times New Roman" w:hAnsi="Times New Roman"/>
          <w:b/>
          <w:bCs/>
          <w:color w:val="000000"/>
        </w:rPr>
        <w:t>2. Права и</w:t>
      </w:r>
      <w:r>
        <w:rPr>
          <w:rFonts w:ascii="Times New Roman" w:hAnsi="Times New Roman"/>
          <w:b/>
          <w:bCs/>
        </w:rPr>
        <w:t xml:space="preserve"> обязан</w:t>
      </w:r>
      <w:r>
        <w:rPr>
          <w:rFonts w:ascii="Times New Roman" w:hAnsi="Times New Roman"/>
          <w:b/>
          <w:bCs/>
        </w:rPr>
        <w:t>ности Управляющей организации</w:t>
      </w:r>
    </w:p>
    <w:p w:rsidR="00EE5640" w:rsidRDefault="00EE5640">
      <w:pPr>
        <w:pStyle w:val="Standard"/>
        <w:jc w:val="center"/>
        <w:rPr>
          <w:rFonts w:ascii="Times New Roman" w:hAnsi="Times New Roman"/>
        </w:rPr>
      </w:pPr>
    </w:p>
    <w:p w:rsidR="00EE5640" w:rsidRDefault="006429E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2.1 Управляющая организация обязана: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</w:rPr>
        <w:tab/>
        <w:t>2.1.1. П</w:t>
      </w:r>
      <w:r>
        <w:rPr>
          <w:rFonts w:ascii="Times New Roman" w:hAnsi="Times New Roman" w:cs="Times New Roman"/>
        </w:rPr>
        <w:t>о договору управления МКД по заданию собственников помещений в МКД, в течение согласованного срока за плату выполнять работы и (или) оказывать услуги по управлению МКД, оказывать</w:t>
      </w:r>
      <w:r>
        <w:rPr>
          <w:rFonts w:ascii="Times New Roman" w:hAnsi="Times New Roman" w:cs="Times New Roman"/>
        </w:rPr>
        <w:t xml:space="preserve"> услуги и выполнять работы по надлежащему содержанию и ремонту общего имущества МКД, предоставлять коммунальные услуги собственникам помещений МКД и пользующимся помещениями в этом МКД лицам.</w:t>
      </w:r>
    </w:p>
    <w:p w:rsidR="00EE5640" w:rsidRDefault="006429E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2.1.2. Представлять ежегодный Отчет о выполнении Договора за ис</w:t>
      </w:r>
      <w:r>
        <w:rPr>
          <w:rFonts w:ascii="Times New Roman" w:hAnsi="Times New Roman"/>
        </w:rPr>
        <w:t>текший календарный год в течение первого квартала, следующего за истекшим годом путем размещения его в письменном виде в средствах массовой информации, на информационном стенде в месте нахождения Управляющей организации, на сайте Управляющей организации. С</w:t>
      </w:r>
      <w:r>
        <w:rPr>
          <w:rFonts w:ascii="Times New Roman" w:hAnsi="Times New Roman"/>
        </w:rPr>
        <w:t>обственники могут ознакомиться с Отчетом на бумажном носителе в офисе Управляющей организации. Собственники рассматривают отчет Управляющей организации на общем собрании Собственников МКД течении 30 дней с момента его публикации. В случае если по истечении</w:t>
      </w:r>
      <w:r>
        <w:rPr>
          <w:rFonts w:ascii="Times New Roman" w:hAnsi="Times New Roman"/>
        </w:rPr>
        <w:t xml:space="preserve"> 30 дней, общее собрание Собственников помещений в МКД по рассмотрению и принятию отчета не проводилось, либо возражения в Управляющую организацию не направлены, отчет считается принятым.</w:t>
      </w:r>
    </w:p>
    <w:p w:rsidR="00EE5640" w:rsidRDefault="006429E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2.1.3. Организовать начисление и сбор платы за жилищно-коммунальные</w:t>
      </w:r>
      <w:r>
        <w:rPr>
          <w:rFonts w:ascii="Times New Roman" w:hAnsi="Times New Roman"/>
        </w:rPr>
        <w:t xml:space="preserve"> услуги.</w:t>
      </w:r>
    </w:p>
    <w:p w:rsidR="00EE5640" w:rsidRDefault="006429E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2.1.4. Информировать в письменной форме Собственников об изменении размера платы за жилое помещение и коммунальные услуги, путем размещения в средствах массовой информации, на информационном стенде в месте нахождения Управляющей организации, на с</w:t>
      </w:r>
      <w:r>
        <w:rPr>
          <w:rFonts w:ascii="Times New Roman" w:hAnsi="Times New Roman"/>
        </w:rPr>
        <w:t>айте Управляющей организации, не позднее, чем за 30 рабочих дней до даты представления платежных документов 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>2.1.5. Совершать иные</w:t>
      </w:r>
      <w:r>
        <w:rPr>
          <w:rFonts w:ascii="Times New Roman" w:hAnsi="Times New Roman"/>
          <w:bCs/>
          <w:color w:val="000000"/>
        </w:rPr>
        <w:t xml:space="preserve"> юридически значимые действия</w:t>
      </w:r>
      <w:r>
        <w:rPr>
          <w:rFonts w:ascii="Times New Roman" w:hAnsi="Times New Roman"/>
          <w:color w:val="000000"/>
        </w:rPr>
        <w:t xml:space="preserve">, направленные на управление МКД </w:t>
      </w:r>
      <w:r>
        <w:rPr>
          <w:rFonts w:ascii="Times New Roman" w:hAnsi="Times New Roman"/>
          <w:bCs/>
          <w:color w:val="000000"/>
        </w:rPr>
        <w:t>в интересах Собственника.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 xml:space="preserve">2.1.6 </w:t>
      </w:r>
      <w:r>
        <w:rPr>
          <w:rFonts w:ascii="Times New Roman" w:hAnsi="Times New Roman"/>
        </w:rPr>
        <w:t>Информация об Управляющей орг</w:t>
      </w:r>
      <w:r>
        <w:rPr>
          <w:rFonts w:ascii="Times New Roman" w:hAnsi="Times New Roman"/>
        </w:rPr>
        <w:t>анизации, в том числе о ее службах, контактных телефонах, режиме работы и другая, включая информацию о территориальных органах исполнительной власти, уполномоченных осуществлять контроль за соблюдением жилищного законодательства, приведена на официальном с</w:t>
      </w:r>
      <w:r>
        <w:rPr>
          <w:rFonts w:ascii="Times New Roman" w:hAnsi="Times New Roman"/>
        </w:rPr>
        <w:t xml:space="preserve">айте Управляющей организации </w:t>
      </w:r>
      <w:r>
        <w:rPr>
          <w:rFonts w:ascii="Times New Roman" w:hAnsi="Times New Roman"/>
          <w:b/>
          <w:bCs/>
          <w:lang w:val="en-US"/>
        </w:rPr>
        <w:t>www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lang w:val="en-US"/>
        </w:rPr>
        <w:t>oaotransenergo</w:t>
      </w:r>
      <w:r>
        <w:rPr>
          <w:rFonts w:ascii="Times New Roman" w:hAnsi="Times New Roman"/>
          <w:b/>
          <w:bCs/>
        </w:rPr>
        <w:t>.</w:t>
      </w:r>
      <w:r>
        <w:rPr>
          <w:rFonts w:ascii="Times New Roman" w:hAnsi="Times New Roman"/>
          <w:b/>
          <w:bCs/>
          <w:lang w:val="en-US"/>
        </w:rPr>
        <w:t>ru</w:t>
      </w:r>
    </w:p>
    <w:p w:rsidR="00EE5640" w:rsidRDefault="006429E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2.2 Управляющая организация вправе:</w:t>
      </w:r>
    </w:p>
    <w:p w:rsidR="00EE5640" w:rsidRDefault="006429E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2.2.1 Самостоятельно определять способы исполнения обязанностей по настоящему Договору, регулировать очередность, сроки и объемы работ, оказания услуг в зависимости от</w:t>
      </w:r>
      <w:r>
        <w:rPr>
          <w:rFonts w:ascii="Times New Roman" w:hAnsi="Times New Roman"/>
        </w:rPr>
        <w:t xml:space="preserve"> фактического состояния общего имущества, объема поступивших средств Собственников и ее производственных возможностей.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</w:rPr>
        <w:lastRenderedPageBreak/>
        <w:tab/>
        <w:t xml:space="preserve">2.2.2. Осуществлять контроль за содержанием и использованием Собственником жилого </w:t>
      </w:r>
      <w:r>
        <w:rPr>
          <w:rFonts w:ascii="Times New Roman" w:hAnsi="Times New Roman"/>
          <w:color w:val="000000"/>
          <w:lang w:bidi="ar-SA"/>
        </w:rPr>
        <w:t xml:space="preserve">и (или) нежилого </w:t>
      </w:r>
      <w:r>
        <w:rPr>
          <w:rFonts w:ascii="Times New Roman" w:hAnsi="Times New Roman"/>
        </w:rPr>
        <w:t xml:space="preserve">помещения инженерного оборудования в </w:t>
      </w:r>
      <w:r>
        <w:rPr>
          <w:rFonts w:ascii="Times New Roman" w:hAnsi="Times New Roman"/>
        </w:rPr>
        <w:t>нём, осуществлять проверку правильности снятия Собственником показаний индивидуальных приборов учета, их исправности, а также целостности на них пломб, путем осмотров в помещениях Собственников, поставив в известность о дате и времени такого осмотра.</w:t>
      </w:r>
    </w:p>
    <w:p w:rsidR="00EE5640" w:rsidRDefault="006429E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2.2.</w:t>
      </w:r>
      <w:r>
        <w:rPr>
          <w:rFonts w:ascii="Times New Roman" w:hAnsi="Times New Roman"/>
        </w:rPr>
        <w:t>3. В случае несвоевременной и (или) неполной оплаты Собственником за оказанные услуги, предпринимать к нему меры по погашению задолженности в соответствии с действующим законодательством самостоятельно, либо путем привлечения по Договору третьих лиц, в том</w:t>
      </w:r>
      <w:r>
        <w:rPr>
          <w:rFonts w:ascii="Times New Roman" w:hAnsi="Times New Roman"/>
        </w:rPr>
        <w:t xml:space="preserve"> числе путем ограничения или прекращения оказания услуг, подачи коммунальных ресурсов.</w:t>
      </w:r>
    </w:p>
    <w:p w:rsidR="00EE5640" w:rsidRDefault="006429EE">
      <w:pPr>
        <w:pStyle w:val="Standar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2.2.4. При проведении проверок контролирующими органами привлекать к участию в проверке представителей Собственников помещений.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2.2.5. В случае несвоевременной и (или)</w:t>
      </w:r>
      <w:r>
        <w:rPr>
          <w:rFonts w:ascii="Times New Roman" w:hAnsi="Times New Roman"/>
          <w:color w:val="000000"/>
        </w:rPr>
        <w:t xml:space="preserve"> неполной оплаты Собственником услуг по Договору, праве взыскивать в судебном порядке задолженность по оплате по Договору и (или) предъявить пени в размере, предусмотренном жилищным законодательством.</w:t>
      </w:r>
    </w:p>
    <w:p w:rsidR="00EE5640" w:rsidRDefault="00EE5640">
      <w:pPr>
        <w:pStyle w:val="Standard"/>
        <w:ind w:left="850"/>
        <w:jc w:val="both"/>
        <w:rPr>
          <w:rFonts w:ascii="Times New Roman" w:hAnsi="Times New Roman"/>
          <w:color w:val="000000"/>
        </w:rPr>
      </w:pPr>
    </w:p>
    <w:p w:rsidR="00EE5640" w:rsidRDefault="006429EE">
      <w:pPr>
        <w:pStyle w:val="Standard"/>
        <w:ind w:left="283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3. Права и обязанности Собственников</w:t>
      </w:r>
    </w:p>
    <w:p w:rsidR="00EE5640" w:rsidRDefault="00EE5640">
      <w:pPr>
        <w:pStyle w:val="Standard"/>
        <w:ind w:left="283"/>
        <w:jc w:val="both"/>
        <w:rPr>
          <w:rFonts w:ascii="Times New Roman" w:hAnsi="Times New Roman"/>
          <w:color w:val="000000"/>
        </w:rPr>
      </w:pPr>
    </w:p>
    <w:p w:rsidR="00EE5640" w:rsidRDefault="006429EE">
      <w:pPr>
        <w:pStyle w:val="a5"/>
        <w:ind w:left="0"/>
        <w:jc w:val="both"/>
        <w:rPr>
          <w:rFonts w:ascii="Times New Roman" w:hAnsi="Times New Roman"/>
          <w:color w:val="000000"/>
          <w:lang w:bidi="ar-SA"/>
        </w:rPr>
      </w:pPr>
      <w:r>
        <w:rPr>
          <w:rFonts w:ascii="Times New Roman" w:hAnsi="Times New Roman"/>
          <w:color w:val="000000"/>
          <w:lang w:bidi="ar-SA"/>
        </w:rPr>
        <w:tab/>
        <w:t xml:space="preserve">3.1 </w:t>
      </w:r>
      <w:r>
        <w:rPr>
          <w:rFonts w:ascii="Times New Roman" w:hAnsi="Times New Roman"/>
          <w:color w:val="000000"/>
          <w:lang w:bidi="ar-SA"/>
        </w:rPr>
        <w:t>Собственники помещений обязаны:</w:t>
      </w:r>
    </w:p>
    <w:p w:rsidR="00EE5640" w:rsidRDefault="006429EE">
      <w:pPr>
        <w:pStyle w:val="a5"/>
        <w:ind w:left="0"/>
        <w:jc w:val="both"/>
      </w:pPr>
      <w:r>
        <w:rPr>
          <w:rFonts w:ascii="Times New Roman" w:hAnsi="Times New Roman"/>
          <w:color w:val="000000"/>
          <w:lang w:bidi="ar-SA"/>
        </w:rPr>
        <w:tab/>
        <w:t xml:space="preserve">3.1.1. Нести бремя расходов на содержание общего имущества соразмерно своим долям в праве общей собственности на это имущество путем внесения платы </w:t>
      </w:r>
      <w:r>
        <w:rPr>
          <w:rFonts w:ascii="Times New Roman" w:hAnsi="Times New Roman"/>
          <w:color w:val="000000"/>
        </w:rPr>
        <w:t>по настоящему Договору в сроки, указанные в расчетных документах (квитанция</w:t>
      </w:r>
      <w:r>
        <w:rPr>
          <w:rFonts w:ascii="Times New Roman" w:hAnsi="Times New Roman"/>
          <w:color w:val="000000"/>
        </w:rPr>
        <w:t>х на оплату) Управляющей организации.</w:t>
      </w:r>
    </w:p>
    <w:p w:rsidR="00EE5640" w:rsidRDefault="006429EE">
      <w:pPr>
        <w:pStyle w:val="a5"/>
        <w:ind w:left="0"/>
        <w:jc w:val="both"/>
      </w:pPr>
      <w:r>
        <w:rPr>
          <w:rFonts w:ascii="Times New Roman" w:hAnsi="Times New Roman"/>
          <w:color w:val="000000"/>
          <w:lang w:bidi="ar-SA"/>
        </w:rPr>
        <w:tab/>
        <w:t>3.1.2. По предложению Управляющей организации рассмотреть на общем собрании:</w:t>
      </w:r>
    </w:p>
    <w:p w:rsidR="00EE5640" w:rsidRDefault="006429EE">
      <w:pPr>
        <w:pStyle w:val="a5"/>
        <w:ind w:left="0"/>
        <w:jc w:val="both"/>
        <w:rPr>
          <w:rFonts w:ascii="Times New Roman" w:hAnsi="Times New Roman"/>
          <w:color w:val="000000"/>
          <w:lang w:bidi="ar-SA"/>
        </w:rPr>
      </w:pPr>
      <w:r>
        <w:rPr>
          <w:rFonts w:ascii="Times New Roman" w:hAnsi="Times New Roman"/>
          <w:color w:val="000000"/>
          <w:lang w:bidi="ar-SA"/>
        </w:rPr>
        <w:t>- перечень работ и услуг по содержанию и текущему ремонту общего имущества МКД, условия их оказания и выполнения, а также размер их финансов</w:t>
      </w:r>
      <w:r>
        <w:rPr>
          <w:rFonts w:ascii="Times New Roman" w:hAnsi="Times New Roman"/>
          <w:color w:val="000000"/>
          <w:lang w:bidi="ar-SA"/>
        </w:rPr>
        <w:t>ого обеспечения средствами собственников помещений МКД.</w:t>
      </w:r>
    </w:p>
    <w:p w:rsidR="00EE5640" w:rsidRDefault="006429EE">
      <w:pPr>
        <w:pStyle w:val="a5"/>
        <w:ind w:left="0"/>
        <w:jc w:val="both"/>
        <w:rPr>
          <w:rFonts w:ascii="Times New Roman" w:hAnsi="Times New Roman"/>
          <w:color w:val="000000"/>
          <w:lang w:bidi="ar-SA"/>
        </w:rPr>
      </w:pPr>
      <w:r>
        <w:rPr>
          <w:rFonts w:ascii="Times New Roman" w:hAnsi="Times New Roman"/>
          <w:color w:val="000000"/>
          <w:lang w:bidi="ar-SA"/>
        </w:rPr>
        <w:t>- иные вопросы, требующие рассмотрения и утверждения общим собранием собственников.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>3.1.3. Допускать в помещения Собственника, в заранее согласованное время специалистов Управляющей организации и упо</w:t>
      </w:r>
      <w:r>
        <w:rPr>
          <w:rFonts w:ascii="Times New Roman" w:hAnsi="Times New Roman"/>
          <w:color w:val="000000"/>
        </w:rPr>
        <w:t>лномоченных ею лиц, с подтверждением их полномочий,</w:t>
      </w:r>
      <w:r>
        <w:rPr>
          <w:rFonts w:ascii="Times New Roman" w:hAnsi="Times New Roman"/>
          <w:color w:val="2480F6"/>
        </w:rPr>
        <w:t xml:space="preserve"> </w:t>
      </w:r>
      <w:r>
        <w:rPr>
          <w:rFonts w:ascii="Times New Roman" w:hAnsi="Times New Roman"/>
          <w:color w:val="000000"/>
        </w:rPr>
        <w:t>для снятия контрольных показаний приборов учета и (или) проведения осмотров технического состояния инженерного оборудования, входящего в состав общего имущества МКД.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3.1.4. Нести ответственность за сохра</w:t>
      </w:r>
      <w:r>
        <w:rPr>
          <w:rFonts w:ascii="Times New Roman" w:hAnsi="Times New Roman"/>
          <w:color w:val="000000"/>
        </w:rPr>
        <w:t>нность и работоспособность индивидуальных приборов учета.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 xml:space="preserve">3.1.5. Своевременно самостоятельно осуществлять снятие показаний общеквартирных (индивидуальных) приборов учета с </w:t>
      </w:r>
      <w:r>
        <w:rPr>
          <w:rFonts w:ascii="Times New Roman" w:hAnsi="Times New Roman"/>
          <w:b/>
          <w:bCs/>
          <w:color w:val="000000"/>
        </w:rPr>
        <w:t>23 по 26 числа каждого месяца</w:t>
      </w:r>
      <w:r>
        <w:rPr>
          <w:rFonts w:ascii="Times New Roman" w:hAnsi="Times New Roman"/>
          <w:color w:val="000000"/>
        </w:rPr>
        <w:t xml:space="preserve"> и передавать их Управляющей организации по тел.</w:t>
      </w:r>
      <w:r>
        <w:rPr>
          <w:rFonts w:ascii="Times New Roman" w:hAnsi="Times New Roman"/>
          <w:b/>
          <w:bCs/>
          <w:color w:val="000000"/>
        </w:rPr>
        <w:t>8(3514</w:t>
      </w:r>
      <w:r>
        <w:rPr>
          <w:rFonts w:ascii="Times New Roman" w:hAnsi="Times New Roman"/>
          <w:b/>
          <w:bCs/>
          <w:color w:val="000000"/>
        </w:rPr>
        <w:t>6)25555, 8(35146)49679, сот. тел. 88002000853</w:t>
      </w:r>
      <w:r>
        <w:rPr>
          <w:rFonts w:ascii="Times New Roman" w:hAnsi="Times New Roman"/>
          <w:color w:val="000000"/>
        </w:rPr>
        <w:t>, либо через личный кабинет, либо в письменном виде в офис Управляющей организации.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3.1.6. Не производить переустройство, перепланировку помещения, переоборудование балконов и лоджий, перестановку либо установк</w:t>
      </w:r>
      <w:r>
        <w:rPr>
          <w:rFonts w:ascii="Times New Roman" w:hAnsi="Times New Roman"/>
          <w:color w:val="000000"/>
        </w:rPr>
        <w:t>у дополнительного санитарно-технического и иного оборудования без получения соответствующего разрешения в установленном законом порядке. Не подключать к электрической сети электроприборы и электрооборудование, совокупная мощность которых превышает максимал</w:t>
      </w:r>
      <w:r>
        <w:rPr>
          <w:rFonts w:ascii="Times New Roman" w:hAnsi="Times New Roman"/>
          <w:color w:val="000000"/>
        </w:rPr>
        <w:t>ьно разрешенную потребляемую мощность в квартирах.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3.1.7. Участвовать в общих собраниях жильцов дома и принимать решения по вопросам повестки дня общего собрания Собственников МКД.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3.1.8. Представлять Управляющей организации информацию о лицах (контактны</w:t>
      </w:r>
      <w:r>
        <w:rPr>
          <w:rFonts w:ascii="Times New Roman" w:hAnsi="Times New Roman"/>
          <w:color w:val="000000"/>
        </w:rPr>
        <w:t>е телефоны, адреса), имеющих доступ в помещение Собственника в случае его временного отсутствия на случай проведения аварийных работ.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 xml:space="preserve">3.1.9. Поддерживать чистоту и порядок в </w:t>
      </w:r>
      <w:r>
        <w:rPr>
          <w:rFonts w:ascii="Times New Roman" w:hAnsi="Times New Roman"/>
          <w:color w:val="auto"/>
        </w:rPr>
        <w:t xml:space="preserve">жилых и (или) нежилых </w:t>
      </w:r>
      <w:r>
        <w:rPr>
          <w:rFonts w:ascii="Times New Roman" w:hAnsi="Times New Roman"/>
          <w:color w:val="000000"/>
        </w:rPr>
        <w:t xml:space="preserve">помещениях, на балконах, лоджиях, в подъездах, на </w:t>
      </w:r>
      <w:r>
        <w:rPr>
          <w:rFonts w:ascii="Times New Roman" w:hAnsi="Times New Roman"/>
          <w:color w:val="000000"/>
        </w:rPr>
        <w:t>лестничных площадках, подвалах и других местах общего пользования МКД, не допуская их захламления и загрязнения. Не загромождать посторонними предметами входы и выходы на лестничные клетки и на чердаки, запасные выходы, коридоры, проходы, лестничные марши.</w:t>
      </w:r>
      <w:r>
        <w:rPr>
          <w:rFonts w:ascii="Times New Roman" w:hAnsi="Times New Roman"/>
          <w:color w:val="000000"/>
        </w:rPr>
        <w:t xml:space="preserve"> Не хранить в принадлежащем Собственнику помещении и местах общего пользования вещества и предметы, загрязняющие воздух, взрыво- и пожароопасные вещества. Не допускать нанесение различных надписей и рисунков на стены в местах общего пользования.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3.1.10. И</w:t>
      </w:r>
      <w:r>
        <w:rPr>
          <w:rFonts w:ascii="Times New Roman" w:hAnsi="Times New Roman"/>
          <w:color w:val="000000"/>
        </w:rPr>
        <w:t xml:space="preserve">нформировать Управляющую организацию и Совет МКД о сдаче в аренду и (или) продаже </w:t>
      </w:r>
      <w:r>
        <w:rPr>
          <w:rFonts w:ascii="Times New Roman" w:hAnsi="Times New Roman"/>
          <w:color w:val="000000"/>
        </w:rPr>
        <w:lastRenderedPageBreak/>
        <w:t>жилых и нежилых помещений.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3.2  Собственник имеет право: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3.2.1. На получение услуг надлежащего качества, безопасных для жизни и здоровья собственников МКД, не причиняющих в</w:t>
      </w:r>
      <w:r>
        <w:rPr>
          <w:rFonts w:ascii="Times New Roman" w:hAnsi="Times New Roman"/>
          <w:color w:val="000000"/>
        </w:rPr>
        <w:t>реда имуществу, в соответствии с действующими нормами, стандартами и условиями настоящего Договора.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3.2.2. Пользоваться общим имуществом МКД в рамках действующего законодательства.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3.2.3. Инициировать общее собрание Собственников помещений МКД в порядке,</w:t>
      </w:r>
      <w:r>
        <w:rPr>
          <w:rFonts w:ascii="Times New Roman" w:hAnsi="Times New Roman"/>
          <w:color w:val="000000"/>
        </w:rPr>
        <w:t xml:space="preserve"> установленном законодательством.</w:t>
      </w:r>
    </w:p>
    <w:p w:rsidR="00EE5640" w:rsidRDefault="006429EE">
      <w:pPr>
        <w:pStyle w:val="Standard"/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Cs/>
          <w:color w:val="000000"/>
        </w:rPr>
        <w:tab/>
        <w:t xml:space="preserve">3.2.4. Участвовать в приемке работ по содержанию и обслуживанию общего имущества МКД совместно с представителями Совета МКД на основании  уведомления Управляющей организации;  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>3.2.5. Производить сверку расчетов по жилищ</w:t>
      </w:r>
      <w:r>
        <w:rPr>
          <w:rFonts w:ascii="Times New Roman" w:hAnsi="Times New Roman"/>
          <w:color w:val="000000"/>
        </w:rPr>
        <w:t>но-коммунальным платежам (лично или через</w:t>
      </w:r>
      <w:r>
        <w:rPr>
          <w:rFonts w:ascii="Times New Roman" w:hAnsi="Times New Roman"/>
        </w:rPr>
        <w:t xml:space="preserve"> своего представителя).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3.2.6. На получение информации от Управляющей организации о ценах и порядке предоставления жилищно-коммунальных услуг, о выполнении договорных обязательств, а также иной информации, связанно</w:t>
      </w:r>
      <w:r>
        <w:rPr>
          <w:rFonts w:ascii="Times New Roman" w:hAnsi="Times New Roman"/>
          <w:color w:val="000000"/>
        </w:rPr>
        <w:t>й с управлением, и содержанием МКД.</w:t>
      </w:r>
    </w:p>
    <w:p w:rsidR="00EE5640" w:rsidRDefault="00EE5640">
      <w:pPr>
        <w:pStyle w:val="Standard"/>
        <w:jc w:val="both"/>
        <w:rPr>
          <w:rFonts w:ascii="Times New Roman" w:hAnsi="Times New Roman"/>
          <w:color w:val="000000"/>
          <w:lang w:bidi="ar-SA"/>
        </w:rPr>
      </w:pPr>
      <w:bookmarkStart w:id="1" w:name="Par5"/>
      <w:bookmarkEnd w:id="1"/>
    </w:p>
    <w:p w:rsidR="00EE5640" w:rsidRDefault="006429EE">
      <w:pPr>
        <w:pStyle w:val="a5"/>
        <w:ind w:left="1003"/>
        <w:jc w:val="center"/>
      </w:pPr>
      <w:r>
        <w:rPr>
          <w:rFonts w:ascii="Times New Roman" w:hAnsi="Times New Roman"/>
          <w:b/>
          <w:bCs/>
          <w:color w:val="000000"/>
          <w:lang w:bidi="ar-SA"/>
        </w:rPr>
        <w:t>4. Порядок определения стоимости работ (услуг)  по договору</w:t>
      </w:r>
      <w:r>
        <w:rPr>
          <w:rFonts w:ascii="Times New Roman" w:hAnsi="Times New Roman"/>
          <w:b/>
          <w:bCs/>
          <w:color w:val="000000"/>
        </w:rPr>
        <w:t>.</w:t>
      </w:r>
    </w:p>
    <w:p w:rsidR="00EE5640" w:rsidRDefault="00EE5640">
      <w:pPr>
        <w:pStyle w:val="a5"/>
        <w:ind w:left="1003"/>
        <w:jc w:val="both"/>
        <w:rPr>
          <w:rFonts w:ascii="Times New Roman" w:hAnsi="Times New Roman"/>
          <w:color w:val="000000"/>
        </w:rPr>
      </w:pP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4.1. Общая стоимость Договора складывается из платы за жилое и (или) нежилое помещение и коммунальные услуги, потребленные Собственником в течение срока </w:t>
      </w:r>
      <w:r>
        <w:rPr>
          <w:rFonts w:ascii="Times New Roman" w:hAnsi="Times New Roman"/>
          <w:color w:val="000000"/>
        </w:rPr>
        <w:t>действия договора.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>4.2.</w:t>
      </w:r>
      <w:r>
        <w:rPr>
          <w:rFonts w:ascii="Times New Roman" w:hAnsi="Times New Roman"/>
          <w:color w:val="000000"/>
          <w:lang w:eastAsia="ru-RU" w:bidi="ar-SA"/>
        </w:rPr>
        <w:t xml:space="preserve"> Плата за жилое </w:t>
      </w:r>
      <w:r>
        <w:rPr>
          <w:rFonts w:ascii="Times New Roman" w:hAnsi="Times New Roman"/>
          <w:color w:val="000000"/>
          <w:lang w:bidi="ar-SA"/>
        </w:rPr>
        <w:t xml:space="preserve">и (или) нежилое </w:t>
      </w:r>
      <w:r>
        <w:rPr>
          <w:rFonts w:ascii="Times New Roman" w:hAnsi="Times New Roman"/>
          <w:color w:val="000000"/>
          <w:lang w:eastAsia="ru-RU" w:bidi="ar-SA"/>
        </w:rPr>
        <w:t>помещение</w:t>
      </w:r>
      <w:r>
        <w:rPr>
          <w:rFonts w:ascii="Times New Roman" w:hAnsi="Times New Roman"/>
          <w:color w:val="000000"/>
          <w:lang w:bidi="ar-SA"/>
        </w:rPr>
        <w:t xml:space="preserve"> </w:t>
      </w:r>
      <w:r>
        <w:rPr>
          <w:rFonts w:ascii="Times New Roman" w:hAnsi="Times New Roman"/>
          <w:color w:val="000000"/>
          <w:lang w:eastAsia="ru-RU" w:bidi="ar-SA"/>
        </w:rPr>
        <w:t>и коммунальные услуги для собственника помещения в МКД включает в себя: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  <w:lang w:eastAsia="ru-RU" w:bidi="ar-SA"/>
        </w:rPr>
      </w:pPr>
      <w:r>
        <w:rPr>
          <w:rFonts w:ascii="Times New Roman" w:hAnsi="Times New Roman"/>
          <w:color w:val="000000"/>
          <w:lang w:eastAsia="ru-RU" w:bidi="ar-SA"/>
        </w:rPr>
        <w:t xml:space="preserve">1) плату за коммунальные услуги, которая включает в себя плату за холодную воду, горячую воду, электрическую энергию, </w:t>
      </w:r>
      <w:r>
        <w:rPr>
          <w:rFonts w:ascii="Times New Roman" w:hAnsi="Times New Roman"/>
          <w:color w:val="000000"/>
          <w:lang w:eastAsia="ru-RU" w:bidi="ar-SA"/>
        </w:rPr>
        <w:t>тепловую энергию, газ, бытовой газ в баллонах, твердое топливо при наличии печного отопления, плату за отведение сточных вод, обращение с твердыми коммунальными отходами;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  <w:lang w:eastAsia="ru-RU" w:bidi="ar-SA"/>
        </w:rPr>
        <w:t xml:space="preserve">2) </w:t>
      </w:r>
      <w:r>
        <w:rPr>
          <w:rFonts w:ascii="Times New Roman" w:hAnsi="Times New Roman"/>
          <w:bCs/>
          <w:color w:val="000000"/>
          <w:lang w:eastAsia="ru-RU" w:bidi="ar-SA"/>
        </w:rPr>
        <w:t>плату за содержание жилого и (или) нежилого помещения,</w:t>
      </w:r>
      <w:r>
        <w:rPr>
          <w:rFonts w:ascii="Times New Roman" w:hAnsi="Times New Roman"/>
          <w:color w:val="000000"/>
          <w:lang w:eastAsia="ru-RU" w:bidi="ar-SA"/>
        </w:rPr>
        <w:t xml:space="preserve"> включающую в себя: плату за услуги, работы по управлению МКД, за содержание и текущий ремонт общего имущества в МКД, </w:t>
      </w:r>
      <w:r>
        <w:rPr>
          <w:rFonts w:ascii="Times New Roman" w:hAnsi="Times New Roman"/>
          <w:bCs/>
          <w:color w:val="000000"/>
          <w:lang w:eastAsia="ru-RU" w:bidi="ar-SA"/>
        </w:rPr>
        <w:t>за коммунальные ресурсы, потребляемые при использовании и содержании общего имущества в МКД;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4.3. Объем предоставленных Собственнику комм</w:t>
      </w:r>
      <w:r>
        <w:rPr>
          <w:rFonts w:ascii="Times New Roman" w:hAnsi="Times New Roman"/>
          <w:color w:val="000000"/>
        </w:rPr>
        <w:t>унальных услуг определяется в порядке, установленном Постановлением Правительства РФ от 06.05.2011 №354, стоимость определяется исходя из тарифов, утвержденных в установленном законодательством порядке на соответствующий коммунальный ресурс, услугу.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 xml:space="preserve">4.4. </w:t>
      </w:r>
      <w:r>
        <w:rPr>
          <w:rFonts w:ascii="Times New Roman" w:hAnsi="Times New Roman"/>
          <w:color w:val="000000"/>
        </w:rPr>
        <w:t>П</w:t>
      </w:r>
      <w:r>
        <w:rPr>
          <w:rFonts w:ascii="Times New Roman" w:hAnsi="Times New Roman"/>
          <w:color w:val="000000"/>
          <w:lang w:eastAsia="ru-RU" w:bidi="ar-SA"/>
        </w:rPr>
        <w:t>лата за содержание жилого и (или) нежилого помещения, определяется на общем собрании собственников помещений в таком доме, которое проводится в порядке, установленном статьями 45 - 48 ЖК РФ, за исключением размера расходов на коммунальные ресурсы для соде</w:t>
      </w:r>
      <w:r>
        <w:rPr>
          <w:rFonts w:ascii="Times New Roman" w:hAnsi="Times New Roman"/>
          <w:color w:val="000000"/>
          <w:lang w:eastAsia="ru-RU" w:bidi="ar-SA"/>
        </w:rPr>
        <w:t>ржания общего имущества. Размер платы за содержание жилого и (или) нежилого помещения в МКД определяется с учетом предложений Управляющей организации и устанавливается на срок не менее чем один год.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FF0000"/>
          <w:lang w:eastAsia="ru-RU" w:bidi="ar-SA"/>
        </w:rPr>
        <w:tab/>
      </w:r>
      <w:r>
        <w:rPr>
          <w:rFonts w:ascii="Times New Roman" w:hAnsi="Times New Roman"/>
          <w:color w:val="auto"/>
          <w:lang w:eastAsia="ru-RU" w:bidi="ar-SA"/>
        </w:rPr>
        <w:t>4.5. Размер расходов Собственника в составе платы за сод</w:t>
      </w:r>
      <w:r>
        <w:rPr>
          <w:rFonts w:ascii="Times New Roman" w:hAnsi="Times New Roman"/>
          <w:color w:val="auto"/>
          <w:lang w:eastAsia="ru-RU" w:bidi="ar-SA"/>
        </w:rPr>
        <w:t xml:space="preserve">ержание жилого </w:t>
      </w:r>
      <w:r>
        <w:rPr>
          <w:rFonts w:ascii="Times New Roman" w:hAnsi="Times New Roman"/>
          <w:color w:val="auto"/>
          <w:lang w:bidi="ar-SA"/>
        </w:rPr>
        <w:t xml:space="preserve">и (или) нежилого </w:t>
      </w:r>
      <w:r>
        <w:rPr>
          <w:rFonts w:ascii="Times New Roman" w:hAnsi="Times New Roman"/>
          <w:color w:val="auto"/>
          <w:lang w:eastAsia="ru-RU" w:bidi="ar-SA"/>
        </w:rPr>
        <w:t>помещения в МКД на оплату коммунальных ресурсов, потребляемых при использовании и содержании общего имущества в МКД определяется в соответствии с п.9.1.-9.3. статьи 156 ЖК РФ,</w:t>
      </w:r>
      <w:r>
        <w:rPr>
          <w:rFonts w:ascii="Times New Roman" w:hAnsi="Times New Roman"/>
          <w:color w:val="auto"/>
        </w:rPr>
        <w:t xml:space="preserve"> Постановлением Правительства РФ от 06.05.2011 №3</w:t>
      </w:r>
      <w:r>
        <w:rPr>
          <w:rFonts w:ascii="Times New Roman" w:hAnsi="Times New Roman"/>
          <w:color w:val="auto"/>
        </w:rPr>
        <w:t>54, исходя из тарифов, утвержденных в установленном законодательством порядке на соответствующий коммунальный ресурс.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 xml:space="preserve">4.6. Размер платы </w:t>
      </w:r>
      <w:r>
        <w:rPr>
          <w:rFonts w:ascii="Times New Roman" w:hAnsi="Times New Roman"/>
          <w:color w:val="000000"/>
          <w:lang w:eastAsia="ru-RU" w:bidi="ar-SA"/>
        </w:rPr>
        <w:t>за содержание жилого и (или) нежилого помещения, которую Управляющая организация предлагает для утверждения Общему собр</w:t>
      </w:r>
      <w:r>
        <w:rPr>
          <w:rFonts w:ascii="Times New Roman" w:hAnsi="Times New Roman"/>
          <w:color w:val="000000"/>
          <w:lang w:eastAsia="ru-RU" w:bidi="ar-SA"/>
        </w:rPr>
        <w:t>анию Собственников,</w:t>
      </w:r>
      <w:r>
        <w:rPr>
          <w:rFonts w:ascii="Times New Roman" w:hAnsi="Times New Roman"/>
          <w:color w:val="000000"/>
        </w:rPr>
        <w:t xml:space="preserve"> рассчитывается Управляющей организацией, исходя из размера необходимых затрат Управляющей организации на выполнение установленного законодательством минимального перечня работ и услуг по управлению, содержанию и текущему ремонту общего </w:t>
      </w:r>
      <w:r>
        <w:rPr>
          <w:rFonts w:ascii="Times New Roman" w:hAnsi="Times New Roman"/>
          <w:color w:val="000000"/>
        </w:rPr>
        <w:t>имущества МКД в период равный одному году.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 xml:space="preserve">4.7. Установление, изменение размера платы за содержание жилого </w:t>
      </w:r>
      <w:r>
        <w:rPr>
          <w:rFonts w:ascii="Times New Roman" w:hAnsi="Times New Roman"/>
          <w:color w:val="000000"/>
          <w:lang w:bidi="ar-SA"/>
        </w:rPr>
        <w:t xml:space="preserve">и (или) нежилого </w:t>
      </w:r>
      <w:r>
        <w:rPr>
          <w:rFonts w:ascii="Times New Roman" w:hAnsi="Times New Roman"/>
          <w:color w:val="000000"/>
        </w:rPr>
        <w:t>помещения оформляется протоколом Общего собрания Собственников, который согласуется с Управляющей организацией и становится неотъем</w:t>
      </w:r>
      <w:r>
        <w:rPr>
          <w:rFonts w:ascii="Times New Roman" w:hAnsi="Times New Roman"/>
          <w:color w:val="000000"/>
        </w:rPr>
        <w:t>лемой частью настоящего договора.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>4.8. В случае изменения тарифов на коммунальные услуги, в установленном законодательством порядке, Управляющая организация применяет новые тарифы со дня их утверждения уполномоченным органом, либо со дня изменения стоимос</w:t>
      </w:r>
      <w:r>
        <w:rPr>
          <w:rFonts w:ascii="Times New Roman" w:hAnsi="Times New Roman"/>
          <w:color w:val="000000"/>
        </w:rPr>
        <w:t xml:space="preserve">ти услуг организаций-поставщиков коммунальных ресурсов без </w:t>
      </w:r>
      <w:r>
        <w:rPr>
          <w:rFonts w:ascii="Times New Roman" w:hAnsi="Times New Roman"/>
          <w:color w:val="000000"/>
        </w:rPr>
        <w:lastRenderedPageBreak/>
        <w:t>оформления дополнительных соглашений к настоящему договору.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>4.9. В случае непринятия на общем собрании собственников решения об установлении платы за дополнительный вид работ (услуг) по содержанию</w:t>
      </w:r>
      <w:r>
        <w:rPr>
          <w:rFonts w:ascii="Times New Roman" w:hAnsi="Times New Roman"/>
          <w:color w:val="000000"/>
        </w:rPr>
        <w:t xml:space="preserve"> жилого </w:t>
      </w:r>
      <w:r>
        <w:rPr>
          <w:rFonts w:ascii="Times New Roman" w:hAnsi="Times New Roman"/>
          <w:color w:val="000000"/>
          <w:lang w:bidi="ar-SA"/>
        </w:rPr>
        <w:t>и (или) нежилого</w:t>
      </w:r>
      <w:r>
        <w:rPr>
          <w:rFonts w:ascii="Times New Roman" w:hAnsi="Times New Roman"/>
          <w:color w:val="000000"/>
        </w:rPr>
        <w:t xml:space="preserve"> помещения, относящийся к работам (услугам) по содержанию МКД – Управляющей организацией применяется размер платы за содержание жилого </w:t>
      </w:r>
      <w:r>
        <w:rPr>
          <w:rFonts w:ascii="Times New Roman" w:hAnsi="Times New Roman"/>
          <w:color w:val="000000"/>
          <w:lang w:bidi="ar-SA"/>
        </w:rPr>
        <w:t>и (или) нежилого</w:t>
      </w:r>
      <w:r>
        <w:rPr>
          <w:rFonts w:ascii="Times New Roman" w:hAnsi="Times New Roman"/>
          <w:color w:val="000000"/>
        </w:rPr>
        <w:t xml:space="preserve"> помещения, установленный органами местного самоуправления</w:t>
      </w:r>
      <w:r>
        <w:rPr>
          <w:rFonts w:ascii="Times New Roman" w:hAnsi="Times New Roman" w:cs="Times New Roman"/>
          <w:color w:val="000000"/>
        </w:rPr>
        <w:t xml:space="preserve"> Снежинского городского</w:t>
      </w:r>
      <w:r>
        <w:rPr>
          <w:rFonts w:ascii="Times New Roman" w:hAnsi="Times New Roman" w:cs="Times New Roman"/>
          <w:color w:val="000000"/>
        </w:rPr>
        <w:t xml:space="preserve"> округа для нанимателей муниципальных жилых помещений. П</w:t>
      </w:r>
      <w:r>
        <w:rPr>
          <w:rFonts w:ascii="Times New Roman" w:hAnsi="Times New Roman"/>
          <w:color w:val="000000"/>
        </w:rPr>
        <w:t>ри установлении представительным органам местного самоуправления</w:t>
      </w:r>
      <w:r>
        <w:rPr>
          <w:rFonts w:ascii="Times New Roman" w:hAnsi="Times New Roman" w:cs="Times New Roman"/>
          <w:color w:val="000000"/>
        </w:rPr>
        <w:t xml:space="preserve"> Снежинского городского округа</w:t>
      </w:r>
      <w:r>
        <w:rPr>
          <w:rFonts w:ascii="Times New Roman" w:hAnsi="Times New Roman"/>
          <w:color w:val="000000"/>
        </w:rPr>
        <w:t xml:space="preserve"> размера новой платы за содержание жилого </w:t>
      </w:r>
      <w:r>
        <w:rPr>
          <w:rFonts w:ascii="Times New Roman" w:hAnsi="Times New Roman"/>
          <w:color w:val="000000"/>
          <w:lang w:eastAsia="ru-RU" w:bidi="ar-SA"/>
        </w:rPr>
        <w:t xml:space="preserve">и (или) нежилого </w:t>
      </w:r>
      <w:r>
        <w:rPr>
          <w:rFonts w:ascii="Times New Roman" w:hAnsi="Times New Roman"/>
          <w:color w:val="000000"/>
        </w:rPr>
        <w:t xml:space="preserve">помещения размер такой платы может </w:t>
      </w:r>
      <w:r>
        <w:rPr>
          <w:rFonts w:ascii="Times New Roman" w:hAnsi="Times New Roman" w:cs="Times New Roman"/>
          <w:color w:val="000000"/>
        </w:rPr>
        <w:t>применяться</w:t>
      </w:r>
      <w:r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Управляющей организацией без внесения изменений в настоящий договор.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4.10. В случае возникновения необходимости выполнения работ и услуг, не вошедших в установленный законодательством минимальный перечень работ и услуг по управлению, содержанию и текущему</w:t>
      </w:r>
      <w:r>
        <w:rPr>
          <w:rFonts w:ascii="Times New Roman" w:hAnsi="Times New Roman"/>
          <w:color w:val="000000"/>
        </w:rPr>
        <w:t xml:space="preserve"> ремонту общего имущества МКД, Собственники на общем собрании (по предложению Управляющей организации, либо самостоятельно) определяют необходимый объем работ (услуг), сроки начала проведения работ, стоимость работ (услуг) и оплачивают их дополнительно по </w:t>
      </w:r>
      <w:r>
        <w:rPr>
          <w:rFonts w:ascii="Times New Roman" w:hAnsi="Times New Roman"/>
          <w:color w:val="000000"/>
        </w:rPr>
        <w:t xml:space="preserve">отдельному счету-квитанции, прейскуранту или договору. Размер платежа для Собственника рассчитывается пропорционально его доле собственности в общем имуществе МКД. Оплата в данном случае производится Собственником в соответствии с выставленным Управляющей </w:t>
      </w:r>
      <w:r>
        <w:rPr>
          <w:rFonts w:ascii="Times New Roman" w:hAnsi="Times New Roman"/>
          <w:color w:val="000000"/>
        </w:rPr>
        <w:t>организацией счетом, в котором должны быть указаны: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- наименование дополнительных работ, их стоимость, расчетный счет, на который должны быть перечислены денежные средства.</w:t>
      </w:r>
    </w:p>
    <w:p w:rsidR="00EE5640" w:rsidRDefault="00EE5640">
      <w:pPr>
        <w:pStyle w:val="a5"/>
        <w:ind w:left="0"/>
        <w:jc w:val="both"/>
        <w:rPr>
          <w:rFonts w:ascii="Times New Roman" w:hAnsi="Times New Roman" w:cs="Times New Roman"/>
          <w:color w:val="000000"/>
        </w:rPr>
      </w:pPr>
    </w:p>
    <w:p w:rsidR="00EE5640" w:rsidRDefault="006429EE">
      <w:pPr>
        <w:pStyle w:val="a5"/>
        <w:ind w:left="0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5. Порядок расчетов</w:t>
      </w:r>
    </w:p>
    <w:p w:rsidR="00EE5640" w:rsidRDefault="00EE5640">
      <w:pPr>
        <w:pStyle w:val="a5"/>
        <w:ind w:left="0"/>
        <w:jc w:val="center"/>
        <w:rPr>
          <w:rFonts w:ascii="Times New Roman" w:hAnsi="Times New Roman"/>
          <w:color w:val="000000"/>
        </w:rPr>
      </w:pPr>
    </w:p>
    <w:p w:rsidR="00EE5640" w:rsidRDefault="006429EE">
      <w:pPr>
        <w:pStyle w:val="a5"/>
        <w:ind w:left="0"/>
        <w:jc w:val="both"/>
      </w:pPr>
      <w:r>
        <w:rPr>
          <w:rFonts w:ascii="Times New Roman" w:hAnsi="Times New Roman"/>
          <w:color w:val="000000"/>
        </w:rPr>
        <w:tab/>
        <w:t xml:space="preserve">5.1. Расчетный период для оплаты по Договору </w:t>
      </w:r>
      <w:r>
        <w:rPr>
          <w:rFonts w:ascii="Times New Roman" w:hAnsi="Times New Roman"/>
          <w:color w:val="000000"/>
        </w:rPr>
        <w:t>устанавливается равным календарному месяцу.</w:t>
      </w:r>
    </w:p>
    <w:p w:rsidR="00EE5640" w:rsidRDefault="006429EE">
      <w:pPr>
        <w:pStyle w:val="a5"/>
        <w:ind w:left="0"/>
        <w:jc w:val="both"/>
      </w:pPr>
      <w:r>
        <w:rPr>
          <w:rFonts w:ascii="Times New Roman" w:hAnsi="Times New Roman"/>
          <w:color w:val="000000"/>
        </w:rPr>
        <w:tab/>
        <w:t>5.2. Плата за работы (услуги) по настоящему Договору вносится Собственником ежемесячно, в срок до 26 числа месяца, следующего за расчетным по реквизитам платежного документа, предоставленного Управляющей организ</w:t>
      </w:r>
      <w:r>
        <w:rPr>
          <w:rFonts w:ascii="Times New Roman" w:hAnsi="Times New Roman"/>
          <w:color w:val="000000"/>
        </w:rPr>
        <w:t>ацией на адрес жилого и (или) нежилого помещения. Неполучение Собственником платежных документов не является основанием для неоплаты.</w:t>
      </w:r>
    </w:p>
    <w:p w:rsidR="00EE5640" w:rsidRDefault="006429EE">
      <w:pPr>
        <w:pStyle w:val="a5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5.3. В случае, если Собственник не получил, либо утратил платежный документ на оплату, то Собственник обязан в течение 10</w:t>
      </w:r>
      <w:r>
        <w:rPr>
          <w:rFonts w:ascii="Times New Roman" w:hAnsi="Times New Roman"/>
          <w:color w:val="000000"/>
        </w:rPr>
        <w:t xml:space="preserve"> (десяти) дней обратиться в Управляющую организацию для его получения.</w:t>
      </w:r>
    </w:p>
    <w:p w:rsidR="00EE5640" w:rsidRDefault="006429EE">
      <w:pPr>
        <w:pStyle w:val="a5"/>
        <w:ind w:left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5.4. Собственник имеет право вносить плату по договору частями за прошедший месяц до окончания установленного срока внесения соответствующих платежей или осуществлять предварительную о</w:t>
      </w:r>
      <w:r>
        <w:rPr>
          <w:rFonts w:ascii="Times New Roman" w:hAnsi="Times New Roman"/>
          <w:color w:val="000000"/>
        </w:rPr>
        <w:t>плату услуг в счет будущих периодов. Все внесенные платежи, а также имеющаяся задолженность учитывается при составлении платежного документа на оплату за следующий месяц.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5.5. Стороны договорились о том, что если Собственник за соответствующий месяц произ</w:t>
      </w:r>
      <w:r>
        <w:rPr>
          <w:rFonts w:ascii="Times New Roman" w:hAnsi="Times New Roman"/>
          <w:color w:val="000000"/>
        </w:rPr>
        <w:t xml:space="preserve">вел оплату в адрес Управляющей организации в меньшем объеме, нежели установлено в платежном документе на оплату, то полученная оплата распределяется и засчитывается Управляющей организацией пропорционально стоимости работ и услуг по содержанию и ремонту и </w:t>
      </w:r>
      <w:r>
        <w:rPr>
          <w:rFonts w:ascii="Times New Roman" w:hAnsi="Times New Roman"/>
          <w:color w:val="000000"/>
        </w:rPr>
        <w:t>стоимостью коммунальных услуг указанных в платежном документе, а Собственник считается нарушившим условия оплаты.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5.6. С момента истечения Срока оплаты до момента погашения собственником суммы недоплаты начинает исчисляться срок просрочки оплаты (далее «С</w:t>
      </w:r>
      <w:r>
        <w:rPr>
          <w:rFonts w:ascii="Times New Roman" w:hAnsi="Times New Roman"/>
          <w:color w:val="000000"/>
        </w:rPr>
        <w:t>рок просрочки оплаты»). При поступлении платы за работы (услуги) по настоящему Договору, данная плата засчитывается в счет погашения задолженности, возникшей у Собственника перед Управляющей организацией в наиболее ранние неоплаченные периоды, предшествующ</w:t>
      </w:r>
      <w:r>
        <w:rPr>
          <w:rFonts w:ascii="Times New Roman" w:hAnsi="Times New Roman"/>
          <w:color w:val="000000"/>
        </w:rPr>
        <w:t>ие дате внесения денежных средств на расчетный счет (кассу) Управляющей организации вне зависимости от периода погашения задолженности, указанной Собственником в платежных документах.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5.7. Стороны пришли к соглашению о распределении объема коммунальных </w:t>
      </w:r>
      <w:r>
        <w:rPr>
          <w:rFonts w:ascii="Times New Roman" w:hAnsi="Times New Roman"/>
          <w:color w:val="000000"/>
        </w:rPr>
        <w:t>ресурсов в размере превышения объема коммунальных ресурсов, предоставленных на содержание общего имущества, определенного исходя из показаний коллективного (общедомового) прибора учета, над объемом, рассчитанным исходя из нормативов потребления коммунальны</w:t>
      </w:r>
      <w:r>
        <w:rPr>
          <w:rFonts w:ascii="Times New Roman" w:hAnsi="Times New Roman"/>
          <w:color w:val="000000"/>
        </w:rPr>
        <w:t>х ресурсов, между всеми жилыми и (или) нежилыми помещениями пропорционально размеру площади каждого жилого и (или) нежилого помещения.</w:t>
      </w:r>
    </w:p>
    <w:p w:rsidR="00EE5640" w:rsidRDefault="006429EE">
      <w:pPr>
        <w:pStyle w:val="Textbodyindent"/>
        <w:ind w:left="0"/>
        <w:jc w:val="both"/>
      </w:pPr>
      <w:r>
        <w:rPr>
          <w:sz w:val="24"/>
          <w:szCs w:val="24"/>
        </w:rPr>
        <w:lastRenderedPageBreak/>
        <w:tab/>
        <w:t>5.8. Не использование жилого</w:t>
      </w:r>
      <w:r>
        <w:t xml:space="preserve"> </w:t>
      </w:r>
      <w:r>
        <w:rPr>
          <w:sz w:val="24"/>
          <w:szCs w:val="24"/>
        </w:rPr>
        <w:t>и (или) нежилого помещений не является основанием невнесения платы за содержание и ремонт ж</w:t>
      </w:r>
      <w:r>
        <w:rPr>
          <w:sz w:val="24"/>
          <w:szCs w:val="24"/>
        </w:rPr>
        <w:t>илого</w:t>
      </w:r>
      <w:r>
        <w:t xml:space="preserve"> </w:t>
      </w:r>
      <w:r>
        <w:rPr>
          <w:sz w:val="24"/>
          <w:szCs w:val="24"/>
        </w:rPr>
        <w:t>и (или) нежилого помещения и коммунальные услуги.</w:t>
      </w:r>
    </w:p>
    <w:p w:rsidR="00EE5640" w:rsidRDefault="006429EE">
      <w:pPr>
        <w:pStyle w:val="Textbodyinden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ab/>
        <w:t>5.9. В случае оказания услуг и выполнения работ по управлению, содержанию и ремонту общего имущества, а также предоставления коммунальных услуг ненадлежащего качества и (или) с перерывами, превышающи</w:t>
      </w:r>
      <w:r>
        <w:rPr>
          <w:sz w:val="24"/>
          <w:szCs w:val="24"/>
        </w:rPr>
        <w:t>ми установленную продолжительность, невыполнение отдельных видов услуг, Собственник вправе на изменение размера, перерасчет платы за содержание жилого и (или) нежилого помещения и коммунальных услуг в порядке, установленном Правительством Российской Федера</w:t>
      </w:r>
      <w:r>
        <w:rPr>
          <w:sz w:val="24"/>
          <w:szCs w:val="24"/>
        </w:rPr>
        <w:t>ции.</w:t>
      </w:r>
    </w:p>
    <w:p w:rsidR="00EE5640" w:rsidRDefault="006429EE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6. Изменение и расторжение  Договора</w:t>
      </w:r>
    </w:p>
    <w:p w:rsidR="00EE5640" w:rsidRDefault="00EE5640">
      <w:pPr>
        <w:pStyle w:val="Standard"/>
        <w:jc w:val="both"/>
        <w:rPr>
          <w:rFonts w:ascii="Times New Roman" w:hAnsi="Times New Roman"/>
          <w:color w:val="000000"/>
        </w:rPr>
      </w:pP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>6.1. Изменения и дополнения к настоящему Договору вносятся в договор на основании согласованного собственниками и Управляющей организацией решения, принимаемого на Общем собрании Собственников, оформляются дополн</w:t>
      </w:r>
      <w:r>
        <w:rPr>
          <w:rFonts w:ascii="Times New Roman" w:hAnsi="Times New Roman"/>
          <w:color w:val="000000"/>
        </w:rPr>
        <w:t xml:space="preserve">ительными соглашениями в письменной форме. При этом подписание собственниками </w:t>
      </w:r>
      <w:r>
        <w:rPr>
          <w:rFonts w:ascii="Times New Roman" w:hAnsi="Times New Roman"/>
          <w:color w:val="000000"/>
          <w:lang w:bidi="ar-SA"/>
        </w:rPr>
        <w:t xml:space="preserve">помещений в </w:t>
      </w:r>
      <w:r>
        <w:rPr>
          <w:rFonts w:ascii="Times New Roman" w:hAnsi="Times New Roman"/>
          <w:color w:val="000000"/>
        </w:rPr>
        <w:t>МКД указанных соглашений в виде отдельных документов</w:t>
      </w:r>
      <w:r>
        <w:rPr>
          <w:rFonts w:ascii="Times New Roman" w:hAnsi="Times New Roman"/>
          <w:color w:val="000000"/>
          <w:lang w:bidi="ar-SA"/>
        </w:rPr>
        <w:t xml:space="preserve"> не требуется.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6.2. Стороны вправе отказаться от исполнения Договора в случаях, предусмотренных Жилищным кодексом</w:t>
      </w:r>
      <w:r>
        <w:rPr>
          <w:rFonts w:ascii="Times New Roman" w:hAnsi="Times New Roman"/>
          <w:color w:val="000000"/>
        </w:rPr>
        <w:t xml:space="preserve"> Российской Федерации.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6.3. Договор может быть расторгнут по инициативе Собственников на основании решения принятого на Общем собрании собственников.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6.4. Договор может быть расторгнут по инициативе Управляющей организации, с уведомлением Собственника об</w:t>
      </w:r>
      <w:r>
        <w:rPr>
          <w:rFonts w:ascii="Times New Roman" w:hAnsi="Times New Roman"/>
          <w:color w:val="000000"/>
        </w:rPr>
        <w:t xml:space="preserve"> этом, в порядке, предусмотренном Договором, но не позднее чем за 2 (два) месяца, в случае:</w:t>
      </w:r>
    </w:p>
    <w:p w:rsidR="00EE5640" w:rsidRDefault="006429EE">
      <w:pPr>
        <w:pStyle w:val="Standard"/>
        <w:numPr>
          <w:ilvl w:val="0"/>
          <w:numId w:val="8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если МКД в силу обстоятельств, за которые Управляющая организация не отвечает, и не могла предусмотреть и предвидеть, окажется в состоянии, непригодном для дальнейш</w:t>
      </w:r>
      <w:r>
        <w:rPr>
          <w:rFonts w:ascii="Times New Roman" w:hAnsi="Times New Roman"/>
          <w:color w:val="000000"/>
        </w:rPr>
        <w:t>его использования по назначению (для проживания);</w:t>
      </w:r>
    </w:p>
    <w:p w:rsidR="00EE5640" w:rsidRDefault="006429EE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если Собственники на своем Общем собрании приняли иные условия Договора управления МКД, в том числе по установлению платы за управление, содержание и ремонт общего имущества МКД, которые оказались неприемле</w:t>
      </w:r>
      <w:r>
        <w:rPr>
          <w:rFonts w:ascii="Times New Roman" w:hAnsi="Times New Roman"/>
          <w:color w:val="000000"/>
        </w:rPr>
        <w:t>мыми для Управляющей организации;</w:t>
      </w:r>
    </w:p>
    <w:p w:rsidR="00EE5640" w:rsidRDefault="006429EE">
      <w:pPr>
        <w:pStyle w:val="Standard"/>
        <w:numPr>
          <w:ilvl w:val="0"/>
          <w:numId w:val="3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если Собственники регулярно не исполняет своих обязательств по Договору.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  <w:lang w:eastAsia="ru-RU" w:bidi="ar-SA"/>
        </w:rPr>
      </w:pPr>
      <w:r>
        <w:rPr>
          <w:rFonts w:ascii="Times New Roman" w:hAnsi="Times New Roman"/>
          <w:color w:val="000000"/>
          <w:lang w:eastAsia="ru-RU" w:bidi="ar-SA"/>
        </w:rPr>
        <w:tab/>
        <w:t>6.5. В случае расторжения Договора по инициативе Управляющей организации по основаниям, указанным в Договоре, Управляющая организация:</w:t>
      </w:r>
    </w:p>
    <w:p w:rsidR="00EE5640" w:rsidRDefault="006429EE">
      <w:pPr>
        <w:pStyle w:val="Standard"/>
        <w:numPr>
          <w:ilvl w:val="0"/>
          <w:numId w:val="9"/>
        </w:numPr>
        <w:jc w:val="both"/>
      </w:pPr>
      <w:r>
        <w:rPr>
          <w:rFonts w:ascii="Times New Roman" w:hAnsi="Times New Roman"/>
          <w:color w:val="000000"/>
          <w:lang w:eastAsia="ru-RU" w:bidi="ar-SA"/>
        </w:rPr>
        <w:t xml:space="preserve">одновременно </w:t>
      </w:r>
      <w:r>
        <w:rPr>
          <w:rFonts w:ascii="Times New Roman" w:hAnsi="Times New Roman"/>
          <w:color w:val="000000"/>
          <w:lang w:eastAsia="ru-RU" w:bidi="ar-SA"/>
        </w:rPr>
        <w:t xml:space="preserve">с уведомлением Собственника должна уведомить </w:t>
      </w:r>
      <w:r>
        <w:rPr>
          <w:rFonts w:ascii="Times New Roman" w:hAnsi="Times New Roman"/>
          <w:color w:val="000000"/>
        </w:rPr>
        <w:t xml:space="preserve">органы местного самоуправления Снежинского городского округа и Государственную жилищную инспекцию о прекращении управления </w:t>
      </w:r>
      <w:r>
        <w:rPr>
          <w:rFonts w:ascii="Times New Roman" w:hAnsi="Times New Roman"/>
          <w:color w:val="000000"/>
          <w:lang w:eastAsia="ru-RU" w:bidi="ar-SA"/>
        </w:rPr>
        <w:t>для принятия ими соответствующих решений;</w:t>
      </w:r>
    </w:p>
    <w:p w:rsidR="00EE5640" w:rsidRDefault="006429EE">
      <w:pPr>
        <w:pStyle w:val="Standard"/>
        <w:numPr>
          <w:ilvl w:val="0"/>
          <w:numId w:val="1"/>
        </w:numPr>
        <w:jc w:val="both"/>
        <w:rPr>
          <w:rFonts w:ascii="Times New Roman" w:hAnsi="Times New Roman"/>
          <w:color w:val="000000"/>
          <w:lang w:eastAsia="ru-RU" w:bidi="ar-SA"/>
        </w:rPr>
      </w:pPr>
      <w:r>
        <w:rPr>
          <w:rFonts w:ascii="Times New Roman" w:hAnsi="Times New Roman"/>
          <w:color w:val="000000"/>
          <w:lang w:eastAsia="ru-RU" w:bidi="ar-SA"/>
        </w:rPr>
        <w:t>за 30 дней до прекращения действия Договора пр</w:t>
      </w:r>
      <w:r>
        <w:rPr>
          <w:rFonts w:ascii="Times New Roman" w:hAnsi="Times New Roman"/>
          <w:color w:val="000000"/>
          <w:lang w:eastAsia="ru-RU" w:bidi="ar-SA"/>
        </w:rPr>
        <w:t>едставить представителю Собственников отчет о выполнении условий Договора, передать техническую документацию на МКД и иные, связанные с управлением домом документы;</w:t>
      </w:r>
    </w:p>
    <w:p w:rsidR="00EE5640" w:rsidRDefault="00EE5640">
      <w:pPr>
        <w:pStyle w:val="Standard"/>
        <w:widowControl/>
        <w:suppressAutoHyphens w:val="0"/>
        <w:autoSpaceDE w:val="0"/>
        <w:jc w:val="both"/>
        <w:rPr>
          <w:rFonts w:ascii="Times New Roman" w:eastAsia="Times New Roman" w:hAnsi="Times New Roman" w:cs="Arial"/>
          <w:color w:val="000000"/>
          <w:lang w:eastAsia="ru-RU" w:bidi="ar-SA"/>
        </w:rPr>
      </w:pPr>
    </w:p>
    <w:p w:rsidR="00EE5640" w:rsidRDefault="006429EE">
      <w:pPr>
        <w:pStyle w:val="Standard"/>
        <w:widowControl/>
        <w:suppressAutoHyphens w:val="0"/>
        <w:autoSpaceDE w:val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ru-RU" w:bidi="ar-SA"/>
        </w:rPr>
        <w:t>7. Порядок проведения общего собрания собственников МКД</w:t>
      </w:r>
    </w:p>
    <w:p w:rsidR="00EE5640" w:rsidRDefault="006429EE">
      <w:pPr>
        <w:pStyle w:val="Standard"/>
        <w:widowControl/>
        <w:suppressAutoHyphens w:val="0"/>
        <w:autoSpaceDE w:val="0"/>
        <w:jc w:val="center"/>
      </w:pPr>
      <w:r>
        <w:rPr>
          <w:rFonts w:ascii="Times New Roman" w:eastAsia="Times New Roman" w:hAnsi="Times New Roman" w:cs="Times New Roman"/>
          <w:b/>
          <w:bCs/>
          <w:iCs/>
          <w:color w:val="000000"/>
          <w:lang w:eastAsia="ru-RU" w:bidi="ar-SA"/>
        </w:rPr>
        <w:t>по инициативе Управляющей организ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ru-RU" w:bidi="ar-SA"/>
        </w:rPr>
        <w:t>ации</w:t>
      </w:r>
    </w:p>
    <w:p w:rsidR="00EE5640" w:rsidRDefault="00EE5640">
      <w:pPr>
        <w:pStyle w:val="Standard"/>
        <w:widowControl/>
        <w:suppressAutoHyphens w:val="0"/>
        <w:autoSpaceDE w:val="0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lang w:eastAsia="ru-RU" w:bidi="ar-SA"/>
        </w:rPr>
      </w:pPr>
    </w:p>
    <w:p w:rsidR="00EE5640" w:rsidRDefault="006429EE">
      <w:pPr>
        <w:pStyle w:val="Standard"/>
        <w:widowControl/>
        <w:suppressAutoHyphens w:val="0"/>
        <w:autoSpaceDE w:val="0"/>
        <w:spacing w:after="1"/>
        <w:ind w:firstLine="720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7.1. Общее собрание собственников помещений в МКД (далее по тексту - ОСС) является органом управления МКД. ОСС может быть собрано по вопросам повестки дня, обозначенной в соответствии с компетенцией ОСС, установленной ЖК РФ.</w:t>
      </w:r>
    </w:p>
    <w:p w:rsidR="00EE5640" w:rsidRDefault="006429EE">
      <w:pPr>
        <w:pStyle w:val="Standard"/>
        <w:widowControl/>
        <w:suppressAutoHyphens w:val="0"/>
        <w:autoSpaceDE w:val="0"/>
        <w:ind w:firstLine="720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 xml:space="preserve">7.2. Уведомление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собственников МКД о проведении ОСС, производится по выбору Управляющей организацией любым из указанных ниже способов:</w:t>
      </w:r>
    </w:p>
    <w:p w:rsidR="00EE5640" w:rsidRDefault="006429EE">
      <w:pPr>
        <w:pStyle w:val="Standard"/>
        <w:widowControl/>
        <w:suppressAutoHyphens w:val="0"/>
        <w:autoSpaceDE w:val="0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7.2.1. размещение уведомления на доске объявлений в каждом подъезде МКД</w:t>
      </w:r>
    </w:p>
    <w:p w:rsidR="00EE5640" w:rsidRDefault="006429EE">
      <w:pPr>
        <w:pStyle w:val="Standard"/>
        <w:widowControl/>
        <w:suppressAutoHyphens w:val="0"/>
        <w:autoSpaceDE w:val="0"/>
        <w:ind w:firstLine="720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 xml:space="preserve">7.2.2.размещение уведомления на сайте Управляющей организации </w:t>
      </w:r>
      <w:r>
        <w:rPr>
          <w:rFonts w:ascii="Times New Roman" w:hAnsi="Times New Roman"/>
          <w:bCs/>
          <w:iCs/>
          <w:color w:val="000000"/>
          <w:lang w:val="en-US"/>
        </w:rPr>
        <w:t>www</w:t>
      </w:r>
      <w:r>
        <w:rPr>
          <w:rFonts w:ascii="Times New Roman" w:hAnsi="Times New Roman"/>
          <w:bCs/>
          <w:iCs/>
          <w:color w:val="000000"/>
        </w:rPr>
        <w:t>.</w:t>
      </w:r>
      <w:r>
        <w:rPr>
          <w:rFonts w:ascii="Times New Roman" w:hAnsi="Times New Roman"/>
          <w:bCs/>
          <w:iCs/>
          <w:color w:val="000000"/>
          <w:lang w:val="en-US"/>
        </w:rPr>
        <w:t>oaotransenergo</w:t>
      </w:r>
      <w:r>
        <w:rPr>
          <w:rFonts w:ascii="Times New Roman" w:hAnsi="Times New Roman"/>
          <w:bCs/>
          <w:iCs/>
          <w:color w:val="000000"/>
        </w:rPr>
        <w:t>.</w:t>
      </w:r>
      <w:r>
        <w:rPr>
          <w:rFonts w:ascii="Times New Roman" w:hAnsi="Times New Roman"/>
          <w:bCs/>
          <w:iCs/>
          <w:color w:val="000000"/>
          <w:lang w:val="en-US"/>
        </w:rPr>
        <w:t>ru</w:t>
      </w:r>
    </w:p>
    <w:p w:rsidR="00EE5640" w:rsidRDefault="006429EE">
      <w:pPr>
        <w:pStyle w:val="Standard"/>
        <w:widowControl/>
        <w:suppressAutoHyphens w:val="0"/>
        <w:autoSpaceDE w:val="0"/>
        <w:ind w:firstLine="720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7.2.3. направление уведомления на адрес электронной почты указанной Собственником в реквизитах к Договору;</w:t>
      </w:r>
    </w:p>
    <w:p w:rsidR="00EE5640" w:rsidRDefault="006429EE">
      <w:pPr>
        <w:pStyle w:val="Standard"/>
        <w:widowControl/>
        <w:suppressAutoHyphens w:val="0"/>
        <w:autoSpaceDE w:val="0"/>
        <w:ind w:firstLine="720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7.2.4. размещение уведомления в личном кабинете Собственника открытом в порядке, предусмотренном настоящим Договором.</w:t>
      </w:r>
    </w:p>
    <w:p w:rsidR="00EE5640" w:rsidRDefault="006429EE">
      <w:pPr>
        <w:pStyle w:val="Standard"/>
        <w:widowControl/>
        <w:suppressAutoHyphens w:val="0"/>
        <w:autoSpaceDE w:val="0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 xml:space="preserve">7.3. Решение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собственника может быть выражено:</w:t>
      </w:r>
    </w:p>
    <w:p w:rsidR="00EE5640" w:rsidRDefault="006429EE">
      <w:pPr>
        <w:pStyle w:val="Standard"/>
        <w:widowControl/>
        <w:suppressAutoHyphens w:val="0"/>
        <w:autoSpaceDE w:val="0"/>
        <w:ind w:firstLine="720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lastRenderedPageBreak/>
        <w:t>7.3.1. Заполнением решения собственника в письменном виде;</w:t>
      </w:r>
    </w:p>
    <w:p w:rsidR="00EE5640" w:rsidRDefault="006429EE">
      <w:pPr>
        <w:pStyle w:val="Standard"/>
        <w:widowControl/>
        <w:suppressAutoHyphens w:val="0"/>
        <w:autoSpaceDE w:val="0"/>
        <w:ind w:firstLine="720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7.3.2. Направлением решения собственника в виде скан-копии на электронный адрес Управляющей организации, с электронного адреса Собственника, указанного в реквизита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х к Договору;</w:t>
      </w:r>
    </w:p>
    <w:p w:rsidR="00EE5640" w:rsidRDefault="006429EE">
      <w:pPr>
        <w:pStyle w:val="Standard"/>
        <w:widowControl/>
        <w:suppressAutoHyphens w:val="0"/>
        <w:autoSpaceDE w:val="0"/>
        <w:ind w:firstLine="720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7.3.3. Заполнением решения через личный кабинет Собственника, открытом в порядке, предусмотренном Договором.</w:t>
      </w:r>
    </w:p>
    <w:p w:rsidR="00EE5640" w:rsidRDefault="006429EE">
      <w:pPr>
        <w:pStyle w:val="Standard"/>
        <w:widowControl/>
        <w:suppressAutoHyphens w:val="0"/>
        <w:autoSpaceDE w:val="0"/>
        <w:spacing w:after="3"/>
        <w:ind w:firstLine="720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7.4. Подсчет голосов производится комиссией в составе представителя Управляющей организации и двух собственников помещений МКД.</w:t>
      </w:r>
    </w:p>
    <w:p w:rsidR="00EE5640" w:rsidRDefault="006429EE">
      <w:pPr>
        <w:pStyle w:val="Standard"/>
        <w:widowControl/>
        <w:suppressAutoHyphens w:val="0"/>
        <w:autoSpaceDE w:val="0"/>
        <w:ind w:firstLine="720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 xml:space="preserve">7.5.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Решения общего собрания собственников помещений доводятся до Собственников в течение 5 дней с момента окончания проведения собрания одним из следующих способов:</w:t>
      </w:r>
    </w:p>
    <w:p w:rsidR="00EE5640" w:rsidRDefault="006429EE">
      <w:pPr>
        <w:pStyle w:val="Standard"/>
        <w:widowControl/>
        <w:suppressAutoHyphens w:val="0"/>
        <w:autoSpaceDE w:val="0"/>
        <w:ind w:firstLine="720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7.5.1. путем размещения на доске объявлений в подъездах МКД;</w:t>
      </w:r>
    </w:p>
    <w:p w:rsidR="00EE5640" w:rsidRDefault="006429EE">
      <w:pPr>
        <w:pStyle w:val="Standard"/>
        <w:widowControl/>
        <w:suppressAutoHyphens w:val="0"/>
        <w:autoSpaceDE w:val="0"/>
        <w:ind w:firstLine="720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 xml:space="preserve">7.5.2. путем направления на адрес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электронной почты Собственника;</w:t>
      </w:r>
    </w:p>
    <w:p w:rsidR="00EE5640" w:rsidRDefault="006429EE">
      <w:pPr>
        <w:pStyle w:val="Standard"/>
        <w:widowControl/>
        <w:suppressAutoHyphens w:val="0"/>
        <w:autoSpaceDE w:val="0"/>
        <w:ind w:firstLine="720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7.5.3. путем размещения в личном кабинете Собственника, открытом в порядке, предусмотренном Договором;</w:t>
      </w:r>
    </w:p>
    <w:p w:rsidR="00EE5640" w:rsidRDefault="006429EE">
      <w:pPr>
        <w:pStyle w:val="Standard"/>
        <w:ind w:firstLine="720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 xml:space="preserve">7.5.4. путем размещения на сайте </w:t>
      </w:r>
      <w:r>
        <w:rPr>
          <w:rFonts w:ascii="Times New Roman" w:hAnsi="Times New Roman"/>
          <w:b/>
          <w:bCs/>
          <w:iCs/>
          <w:color w:val="000000"/>
          <w:lang w:val="en-US"/>
        </w:rPr>
        <w:t>www</w:t>
      </w:r>
      <w:r>
        <w:rPr>
          <w:rFonts w:ascii="Times New Roman" w:hAnsi="Times New Roman"/>
          <w:b/>
          <w:bCs/>
          <w:iCs/>
          <w:color w:val="000000"/>
        </w:rPr>
        <w:t>.</w:t>
      </w:r>
      <w:r>
        <w:rPr>
          <w:rFonts w:ascii="Times New Roman" w:hAnsi="Times New Roman"/>
          <w:b/>
          <w:bCs/>
          <w:iCs/>
          <w:color w:val="000000"/>
          <w:lang w:val="en-US"/>
        </w:rPr>
        <w:t>oaotransenergo</w:t>
      </w:r>
      <w:r>
        <w:rPr>
          <w:rFonts w:ascii="Times New Roman" w:hAnsi="Times New Roman"/>
          <w:b/>
          <w:bCs/>
          <w:iCs/>
          <w:color w:val="000000"/>
        </w:rPr>
        <w:t>.</w:t>
      </w:r>
      <w:r>
        <w:rPr>
          <w:rFonts w:ascii="Times New Roman" w:hAnsi="Times New Roman"/>
          <w:b/>
          <w:bCs/>
          <w:iCs/>
          <w:color w:val="000000"/>
          <w:lang w:val="en-US"/>
        </w:rPr>
        <w:t>ru</w:t>
      </w:r>
      <w:r>
        <w:rPr>
          <w:rFonts w:ascii="Times New Roman" w:eastAsia="Times New Roman" w:hAnsi="Times New Roman" w:cs="Times New Roman"/>
          <w:b/>
          <w:bCs/>
          <w:iCs/>
          <w:color w:val="000000"/>
          <w:lang w:eastAsia="ru-RU" w:bidi="ar-SA"/>
        </w:rPr>
        <w:t>.</w:t>
      </w:r>
    </w:p>
    <w:p w:rsidR="00EE5640" w:rsidRDefault="00EE5640">
      <w:pPr>
        <w:pStyle w:val="Standard"/>
        <w:jc w:val="center"/>
        <w:rPr>
          <w:rFonts w:ascii="Times New Roman" w:hAnsi="Times New Roman" w:cs="Times New Roman"/>
          <w:b/>
          <w:bCs/>
          <w:i/>
          <w:iCs/>
          <w:color w:val="000000"/>
        </w:rPr>
      </w:pPr>
    </w:p>
    <w:p w:rsidR="00EE5640" w:rsidRDefault="006429EE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8.Срок действия Договора</w:t>
      </w:r>
    </w:p>
    <w:p w:rsidR="00EE5640" w:rsidRDefault="00EE5640">
      <w:pPr>
        <w:pStyle w:val="Standard"/>
        <w:jc w:val="both"/>
        <w:rPr>
          <w:rFonts w:ascii="Times New Roman" w:hAnsi="Times New Roman"/>
          <w:color w:val="000000"/>
        </w:rPr>
      </w:pP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8.1. Настоящий Договор вступает в </w:t>
      </w:r>
      <w:r>
        <w:rPr>
          <w:rFonts w:ascii="Times New Roman" w:hAnsi="Times New Roman"/>
          <w:color w:val="000000"/>
        </w:rPr>
        <w:t>действие с момента подписания и распространяет свое действие на отношения, фактически возникшие до его заключения, и действует в течение одного года. Если за 2 месяца до окончания срока действия настоящего Договора ни одна из сторон не заявит об отказе в е</w:t>
      </w:r>
      <w:r>
        <w:rPr>
          <w:rFonts w:ascii="Times New Roman" w:hAnsi="Times New Roman"/>
          <w:color w:val="000000"/>
        </w:rPr>
        <w:t>го пролонгации, Договор считается продленным на тех же условиях и на тот же срок. При этом отказ от пролонгации Договора со стороны Собственников, должен быть подтвержден решением общего собрания собственников об отказе пролонгации настоящего Договора на н</w:t>
      </w:r>
      <w:r>
        <w:rPr>
          <w:rFonts w:ascii="Times New Roman" w:hAnsi="Times New Roman"/>
          <w:color w:val="000000"/>
        </w:rPr>
        <w:t>овый срок. При отсутствии такого решения уведомление об отказе считается не направленным.</w:t>
      </w:r>
    </w:p>
    <w:p w:rsidR="00EE5640" w:rsidRDefault="006429EE">
      <w:pPr>
        <w:pStyle w:val="Standard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ab/>
        <w:t>8.2. Датой начала деятельности Управляющей организации по исполнению договора управления МКД считается дата внесения органом ГЖИ изменений в реестр лицензий..</w:t>
      </w:r>
    </w:p>
    <w:p w:rsidR="00EE5640" w:rsidRDefault="00EE5640">
      <w:pPr>
        <w:pStyle w:val="Standard"/>
        <w:jc w:val="both"/>
        <w:rPr>
          <w:rFonts w:ascii="Times New Roman" w:hAnsi="Times New Roman" w:cs="Times New Roman"/>
          <w:color w:val="000000"/>
        </w:rPr>
      </w:pPr>
    </w:p>
    <w:p w:rsidR="00EE5640" w:rsidRDefault="006429EE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9. </w:t>
      </w:r>
      <w:r>
        <w:rPr>
          <w:rFonts w:ascii="Times New Roman" w:hAnsi="Times New Roman"/>
          <w:b/>
          <w:bCs/>
          <w:color w:val="000000"/>
        </w:rPr>
        <w:t>Порядок приемки выполненных работ</w:t>
      </w:r>
    </w:p>
    <w:p w:rsidR="00EE5640" w:rsidRDefault="00EE5640">
      <w:pPr>
        <w:pStyle w:val="Standard"/>
        <w:jc w:val="both"/>
        <w:rPr>
          <w:rFonts w:ascii="Times New Roman" w:hAnsi="Times New Roman"/>
          <w:color w:val="000000"/>
        </w:rPr>
      </w:pP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9.1. При наличии выбранного общим собранием Собственников Совета МКД, Управляющая организация направляет ежемесячно акт выполненных работ по управлению МКД на согласование уполномоченному Советом МКД лицу.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9.2. При отсу</w:t>
      </w:r>
      <w:r>
        <w:rPr>
          <w:rFonts w:ascii="Times New Roman" w:hAnsi="Times New Roman"/>
          <w:color w:val="000000"/>
        </w:rPr>
        <w:t>тствии избранного Совета дома, услуги и работы по настоящему Договору за соответствующий расчетный период признаются выполненными Управляющей организацией с надлежащим качеством и принятыми Собственниками в случае оплаты их стоимости большинством (более 50</w:t>
      </w:r>
      <w:r>
        <w:rPr>
          <w:rFonts w:ascii="Times New Roman" w:hAnsi="Times New Roman"/>
          <w:color w:val="000000"/>
        </w:rPr>
        <w:t>%) от числа Собственников (нанимателей) помещений в данном доме.</w:t>
      </w:r>
    </w:p>
    <w:p w:rsidR="00EE5640" w:rsidRDefault="00EE5640">
      <w:pPr>
        <w:pStyle w:val="Standard"/>
        <w:jc w:val="both"/>
        <w:rPr>
          <w:rFonts w:ascii="Times New Roman" w:hAnsi="Times New Roman"/>
          <w:color w:val="000000"/>
        </w:rPr>
      </w:pPr>
    </w:p>
    <w:p w:rsidR="00EE5640" w:rsidRDefault="006429EE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10.Контроль за деятельностью Управляющей организацией</w:t>
      </w:r>
    </w:p>
    <w:p w:rsidR="00EE5640" w:rsidRDefault="00EE5640">
      <w:pPr>
        <w:pStyle w:val="Standard"/>
        <w:jc w:val="both"/>
        <w:rPr>
          <w:rFonts w:ascii="Times New Roman" w:hAnsi="Times New Roman"/>
          <w:color w:val="000000"/>
        </w:rPr>
      </w:pP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10.1. Контроль над деятельностью Управляющей организации в части исполнения настоящего Договора осуществляется Советом МКД и (или) лиц</w:t>
      </w:r>
      <w:r>
        <w:rPr>
          <w:rFonts w:ascii="Times New Roman" w:hAnsi="Times New Roman"/>
          <w:color w:val="000000"/>
        </w:rPr>
        <w:t>ами, уполномоченными общим собранием собственников, а также иными компетентными органами в соответствии с действующим законодательством. Контроль осуществляется в пределах полномочий, определённых  действующим законодательством и настоящим Договором.</w:t>
      </w:r>
    </w:p>
    <w:p w:rsidR="00EE5640" w:rsidRDefault="006429EE">
      <w:pPr>
        <w:pStyle w:val="Standard"/>
        <w:widowControl/>
        <w:suppressAutoHyphens w:val="0"/>
        <w:autoSpaceDE w:val="0"/>
        <w:spacing w:after="3"/>
        <w:ind w:firstLine="720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10.2.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 xml:space="preserve"> Основанием наступления ответственности Управляющей организации является Акт невыполнения или некачественного выполнения работ (услуг).</w:t>
      </w:r>
    </w:p>
    <w:p w:rsidR="00EE5640" w:rsidRDefault="006429EE">
      <w:pPr>
        <w:pStyle w:val="Standard"/>
        <w:widowControl/>
        <w:suppressAutoHyphens w:val="0"/>
        <w:autoSpaceDE w:val="0"/>
        <w:spacing w:after="3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10.3. Основанием ответственности Собственника является Акт неисполнения Собственником условий Договора.</w:t>
      </w:r>
    </w:p>
    <w:p w:rsidR="00EE5640" w:rsidRDefault="006429EE">
      <w:pPr>
        <w:pStyle w:val="Standard"/>
        <w:widowControl/>
        <w:suppressAutoHyphens w:val="0"/>
        <w:autoSpaceDE w:val="0"/>
        <w:spacing w:after="3"/>
        <w:ind w:firstLine="720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10.4. Подготовка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 xml:space="preserve"> бланков Актов осуществляется Управляющей организацией. При отсутствии бланков Акты составляются в произвольной форме. В Акте должны быть обязательно указаны: дата составления, члены комиссии, невыполненные и (или) некачественно выполненные обязательства,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согласно условиям договора, причины неисполнения обязательств, мера ответственности, подписи членов комиссии.</w:t>
      </w:r>
    </w:p>
    <w:p w:rsidR="00EE5640" w:rsidRDefault="006429EE">
      <w:pPr>
        <w:pStyle w:val="Standard"/>
        <w:widowControl/>
        <w:suppressAutoHyphens w:val="0"/>
        <w:autoSpaceDE w:val="0"/>
        <w:spacing w:after="3"/>
        <w:ind w:firstLine="720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lastRenderedPageBreak/>
        <w:t>10.5. Акт невыполнения или некачественного выполнения работ (услуг) Управляющей организацией составляется комиссией, которая должна состоять из тр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 xml:space="preserve">ех и более человек, включая уполномоченных представителей Управляющей организации (обязательно), Собственника или его уполномоченных представителей, подрядной организации, ресурсоснабжающей организации, собственников других жилых и (или) нежилых помещений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МКД.</w:t>
      </w:r>
    </w:p>
    <w:p w:rsidR="00EE5640" w:rsidRDefault="006429EE">
      <w:pPr>
        <w:pStyle w:val="Standard"/>
        <w:widowControl/>
        <w:suppressAutoHyphens w:val="0"/>
        <w:autoSpaceDE w:val="0"/>
        <w:ind w:firstLine="720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10.6. Акт неисполнения Собственником условий Договора составляется комиссией, которая должна состоять из трех и боле человек, включая уполномоченных представителей Управляющей организации (обязательно), Собственника или его уполномоченных представител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 xml:space="preserve">ей, подрядной организации, собственников других помещений МКД. При отказе Собственника от участия в комиссии, его отсутствии (при уведомлении Собственника), отказе подписать Акт и (или) принять его, Акт принимается подписанным без участия Собственника при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наличии подписей двух и более Собственников помещений МКД. Данный Акт является основанием для наступления ответственности Собственника по настоящему Договору.</w:t>
      </w:r>
    </w:p>
    <w:p w:rsidR="00EE5640" w:rsidRDefault="006429EE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11.Ответственность Сторон</w:t>
      </w:r>
    </w:p>
    <w:p w:rsidR="00EE5640" w:rsidRDefault="00EE5640">
      <w:pPr>
        <w:pStyle w:val="Standard"/>
        <w:jc w:val="both"/>
        <w:rPr>
          <w:rFonts w:ascii="Times New Roman" w:hAnsi="Times New Roman"/>
          <w:color w:val="000000"/>
        </w:rPr>
      </w:pP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11.1. Стороны несут ответственность за ненадлежащее исполнение обязат</w:t>
      </w:r>
      <w:r>
        <w:rPr>
          <w:rFonts w:ascii="Times New Roman" w:hAnsi="Times New Roman"/>
          <w:color w:val="000000"/>
        </w:rPr>
        <w:t>ельств по настоящему договору  в соответствии с действующим законодательством Российской Федерации.</w:t>
      </w:r>
    </w:p>
    <w:p w:rsidR="00EE5640" w:rsidRDefault="006429EE">
      <w:pPr>
        <w:pStyle w:val="Standard"/>
        <w:jc w:val="both"/>
      </w:pPr>
      <w:r>
        <w:rPr>
          <w:rFonts w:ascii="Times New Roman" w:hAnsi="Times New Roman"/>
          <w:color w:val="000000"/>
        </w:rPr>
        <w:tab/>
        <w:t xml:space="preserve">11.2. Собственник, допустивший самовольное переустройство и перепланировку (реконструкцию) жилого </w:t>
      </w:r>
      <w:r>
        <w:rPr>
          <w:rFonts w:ascii="Times New Roman" w:hAnsi="Times New Roman"/>
          <w:color w:val="000000"/>
          <w:lang w:eastAsia="ru-RU" w:bidi="ar-SA"/>
        </w:rPr>
        <w:t xml:space="preserve">и (или) нежилого </w:t>
      </w:r>
      <w:r>
        <w:rPr>
          <w:rFonts w:ascii="Times New Roman" w:hAnsi="Times New Roman"/>
          <w:color w:val="000000"/>
        </w:rPr>
        <w:t xml:space="preserve">помещения, несет ответственность в </w:t>
      </w:r>
      <w:r>
        <w:rPr>
          <w:rFonts w:ascii="Times New Roman" w:hAnsi="Times New Roman"/>
          <w:color w:val="000000"/>
        </w:rPr>
        <w:t>установленном законом порядке.</w:t>
      </w:r>
    </w:p>
    <w:p w:rsidR="00EE5640" w:rsidRDefault="006429EE">
      <w:pPr>
        <w:pStyle w:val="Standard"/>
        <w:ind w:firstLine="72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11.3. Управляющая организация не несет ответственности и не возмещает убытки и причиненный ущерб общему имуществу, если он возник в результате:</w:t>
      </w:r>
    </w:p>
    <w:p w:rsidR="00EE5640" w:rsidRDefault="006429EE">
      <w:pPr>
        <w:pStyle w:val="Standard"/>
        <w:numPr>
          <w:ilvl w:val="1"/>
          <w:numId w:val="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противоправных действий (бездействий) Собственников и (или) членов их семьи, а та</w:t>
      </w:r>
      <w:r>
        <w:rPr>
          <w:rFonts w:ascii="Times New Roman" w:hAnsi="Times New Roman"/>
          <w:color w:val="000000"/>
        </w:rPr>
        <w:t>кже иных лиц;</w:t>
      </w:r>
    </w:p>
    <w:p w:rsidR="00EE5640" w:rsidRDefault="006429EE">
      <w:pPr>
        <w:pStyle w:val="Standard"/>
        <w:numPr>
          <w:ilvl w:val="1"/>
          <w:numId w:val="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использования Собственниками общего имущества не по назначению и с нарушением действующего законодательства;</w:t>
      </w:r>
    </w:p>
    <w:p w:rsidR="00EE5640" w:rsidRDefault="006429EE">
      <w:pPr>
        <w:pStyle w:val="Standard"/>
        <w:numPr>
          <w:ilvl w:val="1"/>
          <w:numId w:val="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не обеспечения Собственниками своих обязательств, установленных настоящим Договором;</w:t>
      </w:r>
    </w:p>
    <w:p w:rsidR="00EE5640" w:rsidRDefault="006429EE">
      <w:pPr>
        <w:pStyle w:val="Standard"/>
        <w:numPr>
          <w:ilvl w:val="1"/>
          <w:numId w:val="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аварий, произошедших не по вине Управляющей орга</w:t>
      </w:r>
      <w:r>
        <w:rPr>
          <w:rFonts w:ascii="Times New Roman" w:hAnsi="Times New Roman"/>
          <w:color w:val="000000"/>
        </w:rPr>
        <w:t>низации и при невозможности последней предусмотреть или устранить причины, вызвавшие эти аварии (вандализм, поджог, кража и пр.);</w:t>
      </w:r>
    </w:p>
    <w:p w:rsidR="00EE5640" w:rsidRDefault="006429EE">
      <w:pPr>
        <w:pStyle w:val="Standard"/>
        <w:numPr>
          <w:ilvl w:val="1"/>
          <w:numId w:val="4"/>
        </w:num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пожаров, возникших не по вине Управляющей организации, и последствий их тушения.</w:t>
      </w:r>
    </w:p>
    <w:p w:rsidR="00EE5640" w:rsidRDefault="006429EE">
      <w:pPr>
        <w:pStyle w:val="Standard"/>
        <w:ind w:firstLine="720"/>
        <w:jc w:val="both"/>
      </w:pPr>
      <w:r>
        <w:rPr>
          <w:rFonts w:ascii="Times New Roman" w:hAnsi="Times New Roman"/>
          <w:color w:val="000000"/>
        </w:rPr>
        <w:t>11.4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. В случае нарушения срока оплаты, 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Собственник оплачивает Управляющей организации пени в размере, предусмотренном действующим законодательством РФ.</w:t>
      </w:r>
    </w:p>
    <w:p w:rsidR="00EE5640" w:rsidRDefault="006429EE">
      <w:pPr>
        <w:pStyle w:val="Standard"/>
        <w:widowControl/>
        <w:tabs>
          <w:tab w:val="left" w:pos="680"/>
        </w:tabs>
        <w:suppressAutoHyphens w:val="0"/>
        <w:autoSpaceDE w:val="0"/>
        <w:spacing w:after="1"/>
        <w:jc w:val="both"/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ab/>
        <w:t>11.5. В случае нарушения срока оплаты, более чем на 2 месяца Управляющая организация вправе ограничить или приостановить предоставление коммун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>альных услуг с предупреждением собственника не менее чем за 3 календарных дня путем вручения ему уведомления  об ограничении (приостановлении) предоставления коммунальных услуг, либо в случае отказа от получения уведомления оформления соответствующего акта</w:t>
      </w:r>
      <w:r>
        <w:rPr>
          <w:rFonts w:ascii="Times New Roman" w:eastAsia="Times New Roman" w:hAnsi="Times New Roman" w:cs="Times New Roman"/>
          <w:color w:val="000000"/>
          <w:lang w:eastAsia="ru-RU" w:bidi="ar-SA"/>
        </w:rPr>
        <w:t xml:space="preserve"> с последующим направлением  уведомления по электронной почте и (или) через личный кабинет Собственника.</w:t>
      </w:r>
    </w:p>
    <w:p w:rsidR="00EE5640" w:rsidRDefault="006429EE">
      <w:pPr>
        <w:pStyle w:val="Standard"/>
        <w:widowControl/>
        <w:tabs>
          <w:tab w:val="left" w:pos="737"/>
        </w:tabs>
        <w:suppressAutoHyphens w:val="0"/>
        <w:autoSpaceDE w:val="0"/>
        <w:spacing w:after="1"/>
        <w:jc w:val="both"/>
      </w:pPr>
      <w:r>
        <w:rPr>
          <w:rFonts w:ascii="Times New Roman" w:hAnsi="Times New Roman"/>
          <w:color w:val="000000"/>
        </w:rPr>
        <w:tab/>
        <w:t>11.6. Управляющая организация не отвечает по обязательствам Собственников. Собственники не отвечают по обязательствам Управляющей организации, которые</w:t>
      </w:r>
      <w:r>
        <w:rPr>
          <w:rFonts w:ascii="Times New Roman" w:hAnsi="Times New Roman"/>
          <w:color w:val="000000"/>
        </w:rPr>
        <w:t xml:space="preserve"> возникли не по поручению Собственников в форме решения общего собрания.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11.7. Управляющая организация не несет ответственности за повреждение наружных блоков кондиционеров, козырьков, вывесок, рекламных и иных  конструкций, размещенных на общем имуществе</w:t>
      </w:r>
      <w:r>
        <w:rPr>
          <w:rFonts w:ascii="Times New Roman" w:hAnsi="Times New Roman"/>
          <w:color w:val="000000"/>
        </w:rPr>
        <w:t xml:space="preserve"> МКД в нарушение п.3 ч. 2 ст.44  Жилищного кодекса РФ.</w:t>
      </w:r>
    </w:p>
    <w:p w:rsidR="00EE5640" w:rsidRDefault="00EE5640">
      <w:pPr>
        <w:pStyle w:val="Standard"/>
        <w:jc w:val="both"/>
        <w:rPr>
          <w:rFonts w:ascii="Times New Roman" w:hAnsi="Times New Roman"/>
          <w:color w:val="000000"/>
        </w:rPr>
      </w:pPr>
    </w:p>
    <w:p w:rsidR="00EE5640" w:rsidRDefault="006429EE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12. Прочие условия</w:t>
      </w:r>
    </w:p>
    <w:p w:rsidR="00EE5640" w:rsidRDefault="00EE5640">
      <w:pPr>
        <w:pStyle w:val="Standard"/>
        <w:jc w:val="both"/>
        <w:rPr>
          <w:rFonts w:ascii="Times New Roman" w:hAnsi="Times New Roman"/>
          <w:color w:val="000000"/>
        </w:rPr>
      </w:pP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12.1. Претензии (жалобы) могут быть предъявлены Собственником к Управляющей организации в течение срока, установленного действующим законодательством, от даты, когда он узнал или </w:t>
      </w:r>
      <w:r>
        <w:rPr>
          <w:rFonts w:ascii="Times New Roman" w:hAnsi="Times New Roman"/>
          <w:color w:val="000000"/>
        </w:rPr>
        <w:t>должен был узнать о нарушении его прав. К  претензии (жалобе) прилагаются обосновывающие ее документы.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12.2. Любое требование, уведомление или иное сообщение (обращение), направляемое сторонами друг другу по настоящему Договору, считается доставленным адр</w:t>
      </w:r>
      <w:r>
        <w:rPr>
          <w:rFonts w:ascii="Times New Roman" w:hAnsi="Times New Roman"/>
          <w:color w:val="000000"/>
        </w:rPr>
        <w:t>есату, если оно направлено: посыльным, заказным письмом по адресу, указанному в настоящем Договоре, а также телефонограммой, телефаксом, электронной почтой, или иным способом, подтверждающим факт отправки.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  <w:lang w:bidi="ar-SA"/>
        </w:rPr>
      </w:pPr>
      <w:r>
        <w:rPr>
          <w:rFonts w:ascii="Times New Roman" w:hAnsi="Times New Roman"/>
          <w:color w:val="000000"/>
          <w:lang w:bidi="ar-SA"/>
        </w:rPr>
        <w:tab/>
        <w:t>12.3. Предупреждение (уведомление) Управляющей ор</w:t>
      </w:r>
      <w:r>
        <w:rPr>
          <w:rFonts w:ascii="Times New Roman" w:hAnsi="Times New Roman"/>
          <w:color w:val="000000"/>
          <w:lang w:bidi="ar-SA"/>
        </w:rPr>
        <w:t xml:space="preserve">ганизации Собственнику - должнику </w:t>
      </w:r>
      <w:r>
        <w:rPr>
          <w:rFonts w:ascii="Times New Roman" w:hAnsi="Times New Roman"/>
          <w:color w:val="000000"/>
          <w:lang w:bidi="ar-SA"/>
        </w:rPr>
        <w:lastRenderedPageBreak/>
        <w:t>доставляется путем вручения должнику под расписку, или направления по почте заказным письмом (с уведомлением о вручении), или путем включения в платежный документ для внесения платы за коммунальные услуги текста соответств</w:t>
      </w:r>
      <w:r>
        <w:rPr>
          <w:rFonts w:ascii="Times New Roman" w:hAnsi="Times New Roman"/>
          <w:color w:val="000000"/>
          <w:lang w:bidi="ar-SA"/>
        </w:rPr>
        <w:t>ующего предупреждения (уведомления), или иным способом уведомления, подтверждающим факт и дату его получения Собственником, в том числе путем передачи Собственнику предупреждения (уведомления) посредством сообщения по сети подвижной радиотелефонной связи н</w:t>
      </w:r>
      <w:r>
        <w:rPr>
          <w:rFonts w:ascii="Times New Roman" w:hAnsi="Times New Roman"/>
          <w:color w:val="000000"/>
          <w:lang w:bidi="ar-SA"/>
        </w:rPr>
        <w:t xml:space="preserve">а пользовательское оборудование Собственника, телефонного звонка с записью разговора, сообщения электронной почты, или через личный кабинет Собственника в государственной информационной системе жилищно-коммунального хозяйства, либо на официальной странице </w:t>
      </w:r>
      <w:r>
        <w:rPr>
          <w:rFonts w:ascii="Times New Roman" w:hAnsi="Times New Roman"/>
          <w:color w:val="000000"/>
          <w:lang w:bidi="ar-SA"/>
        </w:rPr>
        <w:t>Управляющей организации в информационно-телекоммуникационной сети "Интернет", передачи Собственнику голосовой информации по сети фиксированной телефонной связи;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  <w:lang w:bidi="ar-SA"/>
        </w:rPr>
      </w:pPr>
      <w:r>
        <w:rPr>
          <w:rFonts w:ascii="Times New Roman" w:hAnsi="Times New Roman"/>
          <w:color w:val="000000"/>
          <w:lang w:bidi="ar-SA"/>
        </w:rPr>
        <w:tab/>
        <w:t>12.4. Все уведомления (предупреждения) Управляющей организацией доводятся до собственников МКД</w:t>
      </w:r>
      <w:r>
        <w:rPr>
          <w:rFonts w:ascii="Times New Roman" w:hAnsi="Times New Roman"/>
          <w:color w:val="000000"/>
          <w:lang w:bidi="ar-SA"/>
        </w:rPr>
        <w:t>, по месту его нахождения собственности.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12.5. Все споры по настоящему Договору решаются Сторонами путем переговоров, а при невозможности достижения соглашения – в судебном порядке.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12.6. Взаимоотношения сторон, не урегулированные настоящим Договором, ре</w:t>
      </w:r>
      <w:r>
        <w:rPr>
          <w:rFonts w:ascii="Times New Roman" w:hAnsi="Times New Roman"/>
          <w:color w:val="000000"/>
        </w:rPr>
        <w:t>гламентируются действующим законодательством РФ.</w:t>
      </w:r>
    </w:p>
    <w:p w:rsidR="00EE5640" w:rsidRDefault="00EE5640">
      <w:pPr>
        <w:pStyle w:val="Standard"/>
        <w:jc w:val="both"/>
        <w:rPr>
          <w:rFonts w:ascii="Times New Roman" w:hAnsi="Times New Roman"/>
          <w:color w:val="000000"/>
        </w:rPr>
      </w:pPr>
    </w:p>
    <w:p w:rsidR="00EE5640" w:rsidRDefault="006429EE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13. Порядок хранения Договора и приложений к нему.</w:t>
      </w:r>
    </w:p>
    <w:p w:rsidR="00EE5640" w:rsidRDefault="00EE5640">
      <w:pPr>
        <w:pStyle w:val="Standard"/>
        <w:jc w:val="both"/>
        <w:rPr>
          <w:rFonts w:ascii="Times New Roman" w:hAnsi="Times New Roman"/>
          <w:color w:val="000000"/>
        </w:rPr>
      </w:pP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13.1. Настоящий Договор составлен в двух экземплярах, имеющих одинаковую юридическую силу, по одному для Собственника и Управляющей организации.</w:t>
      </w:r>
    </w:p>
    <w:p w:rsidR="00EE5640" w:rsidRDefault="006429EE">
      <w:pPr>
        <w:pStyle w:val="Standard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13.2. П</w:t>
      </w:r>
      <w:r>
        <w:rPr>
          <w:rFonts w:ascii="Times New Roman" w:hAnsi="Times New Roman"/>
          <w:color w:val="000000"/>
        </w:rPr>
        <w:t>риложения к Договору составлены в одном экземпляре для каждого МКД и хранятся в Управляющей организации. Собственник может ознакомиться с приложениями в офисе Управляющей организации и (или) на сайте УО.</w:t>
      </w:r>
    </w:p>
    <w:p w:rsidR="00EE5640" w:rsidRDefault="006429EE">
      <w:pPr>
        <w:pStyle w:val="a5"/>
        <w:ind w:left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 xml:space="preserve">13.4. Приложения к настоящему Договору, являющиеся </w:t>
      </w:r>
      <w:r>
        <w:rPr>
          <w:rFonts w:ascii="Times New Roman" w:hAnsi="Times New Roman"/>
          <w:color w:val="000000"/>
        </w:rPr>
        <w:t>его неотъемлемой частью:</w:t>
      </w:r>
    </w:p>
    <w:p w:rsidR="00EE5640" w:rsidRDefault="006429EE">
      <w:pPr>
        <w:pStyle w:val="Standard"/>
        <w:numPr>
          <w:ilvl w:val="2"/>
          <w:numId w:val="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№1. Состав общего имущества МКД;</w:t>
      </w:r>
    </w:p>
    <w:p w:rsidR="00EE5640" w:rsidRDefault="006429EE">
      <w:pPr>
        <w:pStyle w:val="Standard"/>
        <w:numPr>
          <w:ilvl w:val="2"/>
          <w:numId w:val="4"/>
        </w:num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Приложение №2. Перечень работ и услуг по управлению МКД;</w:t>
      </w:r>
    </w:p>
    <w:p w:rsidR="00EE5640" w:rsidRDefault="006429EE">
      <w:pPr>
        <w:pStyle w:val="Standard"/>
        <w:numPr>
          <w:ilvl w:val="2"/>
          <w:numId w:val="4"/>
        </w:numPr>
      </w:pPr>
      <w:r>
        <w:rPr>
          <w:rFonts w:ascii="Times New Roman" w:hAnsi="Times New Roman"/>
          <w:color w:val="000000"/>
        </w:rPr>
        <w:t>Приложение №3. Перечень работ и услуг</w:t>
      </w:r>
      <w:r>
        <w:rPr>
          <w:rFonts w:ascii="Times New Roman" w:hAnsi="Times New Roman"/>
          <w:color w:val="000000"/>
          <w:lang w:bidi="ar-SA"/>
        </w:rPr>
        <w:t xml:space="preserve"> по содержанию и ремонту общего имущества МКД;</w:t>
      </w:r>
    </w:p>
    <w:p w:rsidR="00EE5640" w:rsidRDefault="006429EE">
      <w:pPr>
        <w:pStyle w:val="Standard"/>
        <w:numPr>
          <w:ilvl w:val="2"/>
          <w:numId w:val="4"/>
        </w:numPr>
        <w:rPr>
          <w:rFonts w:ascii="Times New Roman" w:hAnsi="Times New Roman"/>
          <w:color w:val="000000"/>
          <w:lang w:bidi="ar-SA"/>
        </w:rPr>
      </w:pPr>
      <w:r>
        <w:rPr>
          <w:rFonts w:ascii="Times New Roman" w:hAnsi="Times New Roman"/>
          <w:color w:val="000000"/>
          <w:lang w:bidi="ar-SA"/>
        </w:rPr>
        <w:t>Приложение №4. Перечень коммунальных услуг предоставляемых Собственникам;</w:t>
      </w:r>
    </w:p>
    <w:p w:rsidR="00EE5640" w:rsidRDefault="006429EE">
      <w:pPr>
        <w:pStyle w:val="Standard"/>
        <w:numPr>
          <w:ilvl w:val="2"/>
          <w:numId w:val="4"/>
        </w:numPr>
      </w:pPr>
      <w:r>
        <w:rPr>
          <w:rFonts w:ascii="Times New Roman" w:hAnsi="Times New Roman"/>
          <w:color w:val="000000"/>
          <w:lang w:bidi="ar-SA"/>
        </w:rPr>
        <w:t xml:space="preserve">Приложение №5. Форма </w:t>
      </w:r>
      <w:r>
        <w:rPr>
          <w:rFonts w:ascii="Times New Roman" w:hAnsi="Times New Roman"/>
          <w:color w:val="000000"/>
        </w:rPr>
        <w:t>акта выполненных работ по управлению МКД;</w:t>
      </w:r>
    </w:p>
    <w:p w:rsidR="00EE5640" w:rsidRDefault="006429EE">
      <w:pPr>
        <w:pStyle w:val="Standard"/>
        <w:numPr>
          <w:ilvl w:val="2"/>
          <w:numId w:val="4"/>
        </w:numPr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Приложение №6. Правила открытия личного кабинета Собственника.</w:t>
      </w:r>
    </w:p>
    <w:p w:rsidR="00EE5640" w:rsidRDefault="006429EE">
      <w:pPr>
        <w:pStyle w:val="Standard"/>
        <w:numPr>
          <w:ilvl w:val="2"/>
          <w:numId w:val="4"/>
        </w:numPr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Приложение №7. Реестр собственников</w:t>
      </w:r>
    </w:p>
    <w:p w:rsidR="00EE5640" w:rsidRDefault="006429EE">
      <w:pPr>
        <w:pStyle w:val="Standard"/>
        <w:numPr>
          <w:ilvl w:val="0"/>
          <w:numId w:val="4"/>
        </w:numPr>
        <w:tabs>
          <w:tab w:val="left" w:pos="709"/>
        </w:tabs>
        <w:rPr>
          <w:rFonts w:ascii="Times New Roman" w:eastAsia="Times New Roman" w:hAnsi="Times New Roman" w:cs="Times New Roman"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color w:val="000000"/>
          <w:lang w:eastAsia="ru-RU" w:bidi="ar-SA"/>
        </w:rPr>
        <w:t>Приложение №8. (для варианта — Б) Эксплуатационная ответственность Управляющей организации и Собственника</w:t>
      </w:r>
    </w:p>
    <w:p w:rsidR="00EE5640" w:rsidRDefault="006429EE">
      <w:pPr>
        <w:pStyle w:val="Standard"/>
        <w:jc w:val="center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>14. Адреса,  реквизиты  и  подписи  уполномоченных Сторонами  лиц:</w:t>
      </w:r>
    </w:p>
    <w:p w:rsidR="00EE5640" w:rsidRDefault="00EE5640">
      <w:pPr>
        <w:pStyle w:val="Standard"/>
        <w:rPr>
          <w:rFonts w:ascii="Times New Roman" w:hAnsi="Times New Roman"/>
          <w:b/>
          <w:bCs/>
          <w:color w:val="000000"/>
        </w:rPr>
      </w:pPr>
    </w:p>
    <w:p w:rsidR="00EE5640" w:rsidRDefault="006429EE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Управляющая организация: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              </w:t>
      </w:r>
      <w:r>
        <w:rPr>
          <w:rFonts w:ascii="Times New Roman" w:hAnsi="Times New Roman"/>
          <w:color w:val="000000"/>
        </w:rPr>
        <w:t xml:space="preserve">                           </w:t>
      </w:r>
      <w:r>
        <w:rPr>
          <w:rFonts w:ascii="Times New Roman" w:hAnsi="Times New Roman"/>
          <w:color w:val="000000"/>
        </w:rPr>
        <w:tab/>
        <w:t>Собственник</w:t>
      </w:r>
    </w:p>
    <w:p w:rsidR="00EE5640" w:rsidRDefault="006429EE">
      <w:pPr>
        <w:pStyle w:val="Standard"/>
      </w:pPr>
      <w:r>
        <w:rPr>
          <w:rFonts w:ascii="Times New Roman" w:eastAsia="Liberation Serif" w:hAnsi="Times New Roman" w:cs="Liberation Serif"/>
          <w:color w:val="000000"/>
        </w:rPr>
        <w:t xml:space="preserve">                                                                               </w:t>
      </w:r>
      <w:r>
        <w:rPr>
          <w:rFonts w:ascii="Times New Roman" w:hAnsi="Times New Roman"/>
          <w:color w:val="000000"/>
        </w:rPr>
        <w:t xml:space="preserve">(либо лицо, действующее по доверенности Собственника)  </w:t>
      </w:r>
    </w:p>
    <w:p w:rsidR="00EE5640" w:rsidRDefault="006429EE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456770 Челябинская обл., г. Снежинск</w:t>
      </w:r>
    </w:p>
    <w:p w:rsidR="00EE5640" w:rsidRDefault="006429EE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ул. Транспортная, 44   а/я 575</w:t>
      </w:r>
    </w:p>
    <w:p w:rsidR="00EE5640" w:rsidRDefault="006429EE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тел/факс 9242</w:t>
      </w:r>
      <w:r>
        <w:rPr>
          <w:rFonts w:ascii="Times New Roman" w:hAnsi="Times New Roman"/>
          <w:color w:val="000000"/>
        </w:rPr>
        <w:t>7/26777</w:t>
      </w:r>
    </w:p>
    <w:p w:rsidR="00EE5640" w:rsidRDefault="006429EE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эл.почта: transen@ао-te.ru</w:t>
      </w:r>
    </w:p>
    <w:p w:rsidR="00EE5640" w:rsidRDefault="006429EE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ИНН/КПП 7423023178 / 745901001</w:t>
      </w:r>
    </w:p>
    <w:p w:rsidR="00EE5640" w:rsidRDefault="006429EE">
      <w:pPr>
        <w:pStyle w:val="Standard"/>
        <w:rPr>
          <w:rFonts w:ascii="Times New Roman" w:hAnsi="Times New Roman"/>
          <w:color w:val="000000"/>
        </w:rPr>
      </w:pPr>
      <w:bookmarkStart w:id="2" w:name="__DdeLink__1353_2630956611"/>
      <w:r>
        <w:rPr>
          <w:rFonts w:ascii="Times New Roman" w:hAnsi="Times New Roman"/>
          <w:color w:val="000000"/>
        </w:rPr>
        <w:t>Р/с 40702810607950003047</w:t>
      </w:r>
    </w:p>
    <w:p w:rsidR="00EE5640" w:rsidRDefault="006429EE">
      <w:pPr>
        <w:pStyle w:val="Standard"/>
      </w:pPr>
      <w:r>
        <w:rPr>
          <w:rFonts w:ascii="Times New Roman" w:hAnsi="Times New Roman"/>
          <w:color w:val="000000"/>
        </w:rPr>
        <w:t xml:space="preserve">ПАО «Челиндбанк» </w:t>
      </w:r>
      <w:bookmarkEnd w:id="2"/>
      <w:r>
        <w:rPr>
          <w:rFonts w:ascii="Times New Roman" w:hAnsi="Times New Roman"/>
          <w:color w:val="000000"/>
        </w:rPr>
        <w:t>г. Челябинск</w:t>
      </w:r>
    </w:p>
    <w:p w:rsidR="00EE5640" w:rsidRDefault="006429EE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К/с 30101810400000000711  БИК 047501711</w:t>
      </w:r>
    </w:p>
    <w:p w:rsidR="00EE5640" w:rsidRDefault="00EE5640">
      <w:pPr>
        <w:pStyle w:val="Standard"/>
        <w:rPr>
          <w:rFonts w:ascii="Times New Roman" w:hAnsi="Times New Roman"/>
          <w:color w:val="000000"/>
        </w:rPr>
      </w:pPr>
    </w:p>
    <w:p w:rsidR="00EE5640" w:rsidRDefault="006429EE">
      <w:pPr>
        <w:pStyle w:val="Standard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Начальник цеха №510</w:t>
      </w:r>
    </w:p>
    <w:p w:rsidR="00EE5640" w:rsidRDefault="00EE5640">
      <w:pPr>
        <w:pStyle w:val="Standard"/>
        <w:rPr>
          <w:rFonts w:ascii="Times New Roman" w:hAnsi="Times New Roman"/>
          <w:color w:val="000000"/>
        </w:rPr>
      </w:pPr>
    </w:p>
    <w:p w:rsidR="00EE5640" w:rsidRDefault="00EE5640">
      <w:pPr>
        <w:pStyle w:val="Standard"/>
        <w:widowControl/>
        <w:suppressAutoHyphens w:val="0"/>
        <w:autoSpaceDE w:val="0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</w:p>
    <w:p w:rsidR="00EE5640" w:rsidRDefault="006429EE">
      <w:pPr>
        <w:pStyle w:val="Standard"/>
        <w:widowControl/>
        <w:suppressAutoHyphens w:val="0"/>
        <w:autoSpaceDE w:val="0"/>
        <w:jc w:val="center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СОГЛАСИЕ НА ОБРАБОТКУ ПЕРСОНАЛЬНЫХ ДАННЫХ</w:t>
      </w:r>
    </w:p>
    <w:p w:rsidR="00EE5640" w:rsidRDefault="006429EE">
      <w:pPr>
        <w:pStyle w:val="Standard"/>
        <w:widowControl/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lastRenderedPageBreak/>
        <w:t xml:space="preserve">Я,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_______________________________________________________________________________________, настоящим даю Исполнителю согласие на обработку своих персональных данных в порядке и на условиях, изложенных в настоящем согласии.</w:t>
      </w:r>
    </w:p>
    <w:p w:rsidR="00EE5640" w:rsidRDefault="006429EE">
      <w:pPr>
        <w:pStyle w:val="Standard"/>
        <w:widowControl/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 xml:space="preserve">1. Я даю согласие на обработку 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Управляющей организации своих персональных данных, то есть совершение следующих действий: сбор, систематизация, накопление, хранение, уточнение (обновление, изменение), использование, распространение (в том числе передачу), обезличивание, блокирование, уни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чтожение персональных данных, при этом описание вышеуказанных способов обработки данных приведено в Федеральном законе от 27.07.2006 № 152-ФЗ «О персональных данных», с целью исполнения настоящего Договора;</w:t>
      </w:r>
    </w:p>
    <w:p w:rsidR="00EE5640" w:rsidRDefault="006429EE">
      <w:pPr>
        <w:pStyle w:val="Standard"/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2. Перечень персональных данных, на обработку кот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орых дается согласие:</w:t>
      </w:r>
    </w:p>
    <w:p w:rsidR="00EE5640" w:rsidRDefault="006429EE">
      <w:pPr>
        <w:pStyle w:val="Standard"/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- фамилия, имя и отчество;</w:t>
      </w:r>
    </w:p>
    <w:p w:rsidR="00EE5640" w:rsidRDefault="006429EE">
      <w:pPr>
        <w:pStyle w:val="Standard"/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- адрес регистрации и фактического проживания;</w:t>
      </w:r>
    </w:p>
    <w:p w:rsidR="00EE5640" w:rsidRDefault="006429EE">
      <w:pPr>
        <w:pStyle w:val="Standard"/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- место рождения; дата, месяц и год рождения;</w:t>
      </w:r>
    </w:p>
    <w:p w:rsidR="00EE5640" w:rsidRDefault="006429EE">
      <w:pPr>
        <w:pStyle w:val="Standard"/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- гражданство;</w:t>
      </w:r>
    </w:p>
    <w:p w:rsidR="00EE5640" w:rsidRDefault="006429EE">
      <w:pPr>
        <w:pStyle w:val="Standard"/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- номер мобильного телефона;</w:t>
      </w:r>
    </w:p>
    <w:p w:rsidR="00EE5640" w:rsidRDefault="006429EE">
      <w:pPr>
        <w:pStyle w:val="Standard"/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- адрес электронной почты;</w:t>
      </w:r>
    </w:p>
    <w:p w:rsidR="00EE5640" w:rsidRDefault="006429EE">
      <w:pPr>
        <w:pStyle w:val="Standard"/>
        <w:widowControl/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- согласие на обработку Персональных данных</w:t>
      </w: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 xml:space="preserve"> Собственника действует на время действия обязательств по Договору.</w:t>
      </w:r>
    </w:p>
    <w:p w:rsidR="00EE5640" w:rsidRDefault="00EE5640">
      <w:pPr>
        <w:pStyle w:val="Standard"/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</w:p>
    <w:p w:rsidR="00EE5640" w:rsidRDefault="00EE5640">
      <w:pPr>
        <w:pStyle w:val="Standard"/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</w:p>
    <w:p w:rsidR="00EE5640" w:rsidRDefault="006429EE">
      <w:pPr>
        <w:pStyle w:val="Standard"/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Подпись_____________________/______________________________</w:t>
      </w:r>
    </w:p>
    <w:p w:rsidR="00EE5640" w:rsidRDefault="00EE5640">
      <w:pPr>
        <w:pStyle w:val="Standard"/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</w:p>
    <w:p w:rsidR="00EE5640" w:rsidRDefault="00EE5640">
      <w:pPr>
        <w:pStyle w:val="Standard"/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</w:p>
    <w:p w:rsidR="00EE5640" w:rsidRDefault="006429EE">
      <w:pPr>
        <w:pStyle w:val="Standard"/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ru-RU" w:bidi="ar-SA"/>
        </w:rPr>
        <w:t>Дата ____________________2018</w:t>
      </w:r>
    </w:p>
    <w:p w:rsidR="00EE5640" w:rsidRDefault="006429EE">
      <w:pPr>
        <w:pStyle w:val="Standard"/>
        <w:widowControl/>
        <w:suppressAutoHyphens w:val="0"/>
        <w:autoSpaceDE w:val="0"/>
        <w:jc w:val="both"/>
      </w:pPr>
      <w:hyperlink r:id="rId7" w:history="1"/>
    </w:p>
    <w:p w:rsidR="00EE5640" w:rsidRDefault="00EE5640">
      <w:pPr>
        <w:pStyle w:val="Standard"/>
        <w:widowControl/>
        <w:suppressAutoHyphens w:val="0"/>
        <w:autoSpaceDE w:val="0"/>
        <w:jc w:val="both"/>
        <w:rPr>
          <w:rFonts w:ascii="Times New Roman" w:hAnsi="Times New Roman"/>
          <w:bCs/>
          <w:iCs/>
          <w:color w:val="000000"/>
        </w:rPr>
      </w:pPr>
    </w:p>
    <w:p w:rsidR="00EE5640" w:rsidRDefault="00EE5640">
      <w:pPr>
        <w:pStyle w:val="Standard"/>
        <w:ind w:left="283"/>
        <w:jc w:val="center"/>
        <w:rPr>
          <w:rFonts w:ascii="Times New Roman" w:hAnsi="Times New Roman"/>
          <w:b/>
          <w:bCs/>
          <w:i/>
          <w:iCs/>
          <w:color w:val="000000"/>
        </w:rPr>
      </w:pPr>
    </w:p>
    <w:sectPr w:rsidR="00EE5640">
      <w:pgSz w:w="12240" w:h="15840"/>
      <w:pgMar w:top="567" w:right="567" w:bottom="567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29EE" w:rsidRDefault="006429EE">
      <w:pPr>
        <w:rPr>
          <w:rFonts w:hint="eastAsia"/>
        </w:rPr>
      </w:pPr>
      <w:r>
        <w:separator/>
      </w:r>
    </w:p>
  </w:endnote>
  <w:endnote w:type="continuationSeparator" w:id="0">
    <w:p w:rsidR="006429EE" w:rsidRDefault="006429E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2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29EE" w:rsidRDefault="006429E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429EE" w:rsidRDefault="006429E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D0F09"/>
    <w:multiLevelType w:val="multilevel"/>
    <w:tmpl w:val="1D4401DA"/>
    <w:styleLink w:val="WW8Num1"/>
    <w:lvl w:ilvl="0">
      <w:numFmt w:val="bullet"/>
      <w:lvlText w:val=""/>
      <w:lvlJc w:val="left"/>
      <w:rPr>
        <w:rFonts w:ascii="Symbol" w:hAnsi="Symbol" w:cs="Symbol"/>
        <w:strike w:val="0"/>
        <w:dstrike w:val="0"/>
        <w:sz w:val="24"/>
        <w:szCs w:val="24"/>
        <w:lang w:eastAsia="ru-RU" w:bidi="ar-SA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25A32534"/>
    <w:multiLevelType w:val="multilevel"/>
    <w:tmpl w:val="FD2410EA"/>
    <w:styleLink w:val="WW8Num4"/>
    <w:lvl w:ilvl="0">
      <w:numFmt w:val="bullet"/>
      <w:lvlText w:val=""/>
      <w:lvlJc w:val="left"/>
      <w:rPr>
        <w:rFonts w:ascii="Symbol" w:hAnsi="Symbol" w:cs="Symbol"/>
        <w:color w:val="000000"/>
        <w:sz w:val="20"/>
        <w:szCs w:val="20"/>
        <w:lang w:eastAsia="ru-RU" w:bidi="ar-SA"/>
      </w:rPr>
    </w:lvl>
    <w:lvl w:ilvl="1">
      <w:numFmt w:val="bullet"/>
      <w:lvlText w:val=""/>
      <w:lvlJc w:val="left"/>
      <w:rPr>
        <w:rFonts w:ascii="Symbol" w:hAnsi="Symbol" w:cs="Courier New"/>
      </w:rPr>
    </w:lvl>
    <w:lvl w:ilvl="2">
      <w:numFmt w:val="bullet"/>
      <w:lvlText w:val=""/>
      <w:lvlJc w:val="left"/>
      <w:rPr>
        <w:rFonts w:ascii="Symbol" w:hAnsi="Symbol" w:cs="Symbol"/>
        <w:color w:val="000000"/>
        <w:sz w:val="20"/>
        <w:szCs w:val="20"/>
        <w:lang w:eastAsia="ru-RU" w:bidi="ar-SA"/>
      </w:rPr>
    </w:lvl>
    <w:lvl w:ilvl="3">
      <w:numFmt w:val="bullet"/>
      <w:lvlText w:val=""/>
      <w:lvlJc w:val="left"/>
      <w:rPr>
        <w:rFonts w:ascii="Symbol" w:hAnsi="Symbol" w:cs="Symbol"/>
        <w:color w:val="000000"/>
        <w:sz w:val="20"/>
        <w:szCs w:val="20"/>
        <w:lang w:eastAsia="ru-RU" w:bidi="ar-SA"/>
      </w:rPr>
    </w:lvl>
    <w:lvl w:ilvl="4">
      <w:numFmt w:val="bullet"/>
      <w:lvlText w:val=""/>
      <w:lvlJc w:val="left"/>
      <w:rPr>
        <w:rFonts w:ascii="Symbol" w:hAnsi="Symbol" w:cs="Symbol"/>
        <w:color w:val="000000"/>
        <w:sz w:val="20"/>
        <w:szCs w:val="20"/>
        <w:lang w:eastAsia="ru-RU" w:bidi="ar-SA"/>
      </w:rPr>
    </w:lvl>
    <w:lvl w:ilvl="5">
      <w:numFmt w:val="bullet"/>
      <w:lvlText w:val=""/>
      <w:lvlJc w:val="left"/>
      <w:rPr>
        <w:rFonts w:ascii="Symbol" w:hAnsi="Symbol" w:cs="Symbol"/>
        <w:color w:val="000000"/>
        <w:sz w:val="20"/>
        <w:szCs w:val="20"/>
        <w:lang w:eastAsia="ru-RU" w:bidi="ar-SA"/>
      </w:rPr>
    </w:lvl>
    <w:lvl w:ilvl="6">
      <w:numFmt w:val="bullet"/>
      <w:lvlText w:val=""/>
      <w:lvlJc w:val="left"/>
      <w:rPr>
        <w:rFonts w:ascii="Symbol" w:hAnsi="Symbol" w:cs="Symbol"/>
        <w:color w:val="000000"/>
        <w:sz w:val="20"/>
        <w:szCs w:val="20"/>
        <w:lang w:eastAsia="ru-RU" w:bidi="ar-SA"/>
      </w:rPr>
    </w:lvl>
    <w:lvl w:ilvl="7">
      <w:numFmt w:val="bullet"/>
      <w:lvlText w:val=""/>
      <w:lvlJc w:val="left"/>
      <w:rPr>
        <w:rFonts w:ascii="Symbol" w:hAnsi="Symbol" w:cs="Symbol"/>
        <w:color w:val="000000"/>
        <w:sz w:val="20"/>
        <w:szCs w:val="20"/>
        <w:lang w:eastAsia="ru-RU" w:bidi="ar-SA"/>
      </w:rPr>
    </w:lvl>
    <w:lvl w:ilvl="8">
      <w:numFmt w:val="bullet"/>
      <w:lvlText w:val=""/>
      <w:lvlJc w:val="left"/>
      <w:rPr>
        <w:rFonts w:ascii="Symbol" w:hAnsi="Symbol" w:cs="Symbol"/>
        <w:color w:val="000000"/>
        <w:sz w:val="20"/>
        <w:szCs w:val="20"/>
        <w:lang w:eastAsia="ru-RU" w:bidi="ar-SA"/>
      </w:rPr>
    </w:lvl>
  </w:abstractNum>
  <w:abstractNum w:abstractNumId="2" w15:restartNumberingAfterBreak="0">
    <w:nsid w:val="2C237520"/>
    <w:multiLevelType w:val="multilevel"/>
    <w:tmpl w:val="16505F46"/>
    <w:styleLink w:val="WW8Num5"/>
    <w:lvl w:ilvl="0">
      <w:start w:val="1"/>
      <w:numFmt w:val="decimal"/>
      <w:lvlText w:val="%1."/>
      <w:lvlJc w:val="left"/>
    </w:lvl>
    <w:lvl w:ilvl="1">
      <w:start w:val="9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2F115124"/>
    <w:multiLevelType w:val="multilevel"/>
    <w:tmpl w:val="4F527302"/>
    <w:styleLink w:val="WW8Num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sz w:val="20"/>
        <w:szCs w:val="20"/>
      </w:r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hAnsi="Times New Roman" w:cs="Times New Roman"/>
        <w:b w:val="0"/>
        <w:bCs w:val="0"/>
        <w:sz w:val="20"/>
        <w:szCs w:val="20"/>
      </w:rPr>
    </w:lvl>
    <w:lvl w:ilvl="3">
      <w:start w:val="2"/>
      <w:numFmt w:val="decimal"/>
      <w:lvlText w:val="%1.%2.%3.%4."/>
      <w:lvlJc w:val="left"/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rPr>
        <w:b/>
        <w:bCs/>
        <w:sz w:val="20"/>
        <w:szCs w:val="20"/>
      </w:rPr>
    </w:lvl>
    <w:lvl w:ilvl="5">
      <w:start w:val="1"/>
      <w:numFmt w:val="decimal"/>
      <w:lvlText w:val="%1.%2.%3.%4.%5.%6."/>
      <w:lvlJc w:val="left"/>
      <w:rPr>
        <w:b/>
        <w:bCs/>
        <w:sz w:val="20"/>
        <w:szCs w:val="20"/>
      </w:rPr>
    </w:lvl>
    <w:lvl w:ilvl="6">
      <w:start w:val="1"/>
      <w:numFmt w:val="decimal"/>
      <w:lvlText w:val="%1.%2.%3.%4.%5.%6.%7."/>
      <w:lvlJc w:val="left"/>
      <w:rPr>
        <w:b/>
        <w:bCs/>
        <w:sz w:val="20"/>
        <w:szCs w:val="20"/>
      </w:rPr>
    </w:lvl>
    <w:lvl w:ilvl="7">
      <w:start w:val="1"/>
      <w:numFmt w:val="decimal"/>
      <w:lvlText w:val="%8."/>
      <w:lvlJc w:val="left"/>
      <w:rPr>
        <w:b/>
        <w:bCs/>
        <w:sz w:val="20"/>
        <w:szCs w:val="20"/>
      </w:rPr>
    </w:lvl>
    <w:lvl w:ilvl="8">
      <w:start w:val="1"/>
      <w:numFmt w:val="decimal"/>
      <w:lvlText w:val="%9."/>
      <w:lvlJc w:val="left"/>
      <w:rPr>
        <w:b/>
        <w:bCs/>
        <w:sz w:val="20"/>
        <w:szCs w:val="20"/>
      </w:rPr>
    </w:lvl>
  </w:abstractNum>
  <w:abstractNum w:abstractNumId="4" w15:restartNumberingAfterBreak="0">
    <w:nsid w:val="4F72078E"/>
    <w:multiLevelType w:val="multilevel"/>
    <w:tmpl w:val="EFE02E6E"/>
    <w:styleLink w:val="WW8Num6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 w15:restartNumberingAfterBreak="0">
    <w:nsid w:val="568C7AB2"/>
    <w:multiLevelType w:val="multilevel"/>
    <w:tmpl w:val="9CA04C88"/>
    <w:styleLink w:val="WW8Num3"/>
    <w:lvl w:ilvl="0">
      <w:numFmt w:val="bullet"/>
      <w:lvlText w:val=""/>
      <w:lvlJc w:val="left"/>
      <w:rPr>
        <w:rFonts w:ascii="Symbol" w:hAnsi="Symbol" w:cs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  <w:lvlOverride w:ilvl="0">
      <w:startOverride w:val="1"/>
    </w:lvlOverride>
  </w:num>
  <w:num w:numId="8">
    <w:abstractNumId w:val="5"/>
    <w:lvlOverride w:ilvl="0"/>
  </w:num>
  <w:num w:numId="9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EE5640"/>
    <w:rsid w:val="006429EE"/>
    <w:rsid w:val="00AD123A"/>
    <w:rsid w:val="00EE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D7094FD3-5BBD-48CE-94E7-5C61A28A1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eastAsia="SimSun, 宋体"/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2">
    <w:name w:val="Указатель2"/>
    <w:basedOn w:val="Standard"/>
    <w:pPr>
      <w:suppressLineNumbers/>
    </w:pPr>
  </w:style>
  <w:style w:type="paragraph" w:customStyle="1" w:styleId="20">
    <w:name w:val="Название объекта2"/>
    <w:basedOn w:val="Standard"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Standard"/>
    <w:pPr>
      <w:suppressLineNumbers/>
    </w:pPr>
  </w:style>
  <w:style w:type="paragraph" w:customStyle="1" w:styleId="10">
    <w:name w:val="Название объекта1"/>
    <w:basedOn w:val="Standard"/>
    <w:pPr>
      <w:suppressLineNumbers/>
      <w:spacing w:before="120" w:after="120"/>
    </w:pPr>
    <w:rPr>
      <w:i/>
      <w:iCs/>
    </w:rPr>
  </w:style>
  <w:style w:type="paragraph" w:customStyle="1" w:styleId="Default">
    <w:name w:val="Default"/>
    <w:pPr>
      <w:suppressAutoHyphens/>
    </w:pPr>
    <w:rPr>
      <w:rFonts w:ascii="Times New Roman" w:eastAsia="SimSun, 宋体" w:hAnsi="Times New Roman" w:cs="Times New Roman"/>
      <w:color w:val="000000"/>
    </w:rPr>
  </w:style>
  <w:style w:type="paragraph" w:styleId="a5">
    <w:name w:val="List Paragraph"/>
    <w:basedOn w:val="Standard"/>
    <w:pPr>
      <w:ind w:left="720"/>
    </w:pPr>
    <w:rPr>
      <w:rFonts w:cs="Calibri"/>
    </w:rPr>
  </w:style>
  <w:style w:type="paragraph" w:styleId="a6">
    <w:name w:val="Balloon Text"/>
    <w:basedOn w:val="Standard"/>
    <w:rPr>
      <w:rFonts w:ascii="Segoe UI" w:eastAsia="Segoe UI" w:hAnsi="Segoe UI" w:cs="Times New Roman"/>
      <w:sz w:val="18"/>
      <w:szCs w:val="16"/>
      <w:lang w:bidi="ar-SA"/>
    </w:rPr>
  </w:style>
  <w:style w:type="paragraph" w:customStyle="1" w:styleId="Textbodyindent">
    <w:name w:val="Text body indent"/>
    <w:basedOn w:val="Standard"/>
    <w:pPr>
      <w:widowControl/>
      <w:spacing w:after="120"/>
      <w:ind w:left="283"/>
    </w:pPr>
    <w:rPr>
      <w:rFonts w:ascii="Times New Roman" w:eastAsia="Times New Roman" w:hAnsi="Times New Roman" w:cs="Calibri"/>
      <w:color w:val="000000"/>
      <w:sz w:val="20"/>
      <w:szCs w:val="20"/>
      <w:lang w:bidi="ar-SA"/>
    </w:rPr>
  </w:style>
  <w:style w:type="paragraph" w:styleId="a7">
    <w:name w:val="Normal (Web)"/>
    <w:basedOn w:val="Standard"/>
    <w:pPr>
      <w:widowControl/>
      <w:spacing w:before="280" w:after="28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a8">
    <w:name w:val="Таблицы (моноширинный)"/>
    <w:basedOn w:val="Standard"/>
    <w:next w:val="Standard"/>
    <w:pPr>
      <w:autoSpaceDE w:val="0"/>
      <w:jc w:val="both"/>
    </w:pPr>
    <w:rPr>
      <w:rFonts w:ascii="Courier New" w:eastAsia="Times New Roman" w:hAnsi="Courier New" w:cs="Courier New"/>
      <w:color w:val="000000"/>
      <w:sz w:val="20"/>
      <w:szCs w:val="20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Symbol" w:eastAsia="Symbol" w:hAnsi="Symbol" w:cs="Symbol"/>
      <w:strike w:val="0"/>
      <w:dstrike w:val="0"/>
      <w:sz w:val="24"/>
      <w:szCs w:val="24"/>
      <w:lang w:eastAsia="ru-RU" w:bidi="ar-SA"/>
    </w:rPr>
  </w:style>
  <w:style w:type="character" w:customStyle="1" w:styleId="WW8Num2z0">
    <w:name w:val="WW8Num2z0"/>
    <w:rPr>
      <w:rFonts w:ascii="Times New Roman" w:eastAsia="Times New Roman" w:hAnsi="Times New Roman" w:cs="Times New Roman"/>
      <w:b/>
      <w:bCs/>
      <w:i w:val="0"/>
      <w:sz w:val="20"/>
      <w:szCs w:val="20"/>
    </w:rPr>
  </w:style>
  <w:style w:type="character" w:customStyle="1" w:styleId="WW8Num2z1">
    <w:name w:val="WW8Num2z1"/>
  </w:style>
  <w:style w:type="character" w:customStyle="1" w:styleId="WW8Num2z2">
    <w:name w:val="WW8Num2z2"/>
    <w:rPr>
      <w:rFonts w:ascii="Times New Roman" w:eastAsia="Times New Roman" w:hAnsi="Times New Roman" w:cs="Times New Roman"/>
      <w:b w:val="0"/>
      <w:bCs w:val="0"/>
      <w:sz w:val="20"/>
      <w:szCs w:val="20"/>
    </w:rPr>
  </w:style>
  <w:style w:type="character" w:customStyle="1" w:styleId="WW8Num2z3">
    <w:name w:val="WW8Num2z3"/>
    <w:rPr>
      <w:b/>
      <w:bCs/>
      <w:sz w:val="20"/>
      <w:szCs w:val="20"/>
    </w:rPr>
  </w:style>
  <w:style w:type="character" w:customStyle="1" w:styleId="WW8Num3z0">
    <w:name w:val="WW8Num3z0"/>
    <w:rPr>
      <w:rFonts w:ascii="Symbol" w:eastAsia="Symbol" w:hAnsi="Symbol" w:cs="Symbol"/>
    </w:rPr>
  </w:style>
  <w:style w:type="character" w:customStyle="1" w:styleId="WW8Num4z0">
    <w:name w:val="WW8Num4z0"/>
    <w:rPr>
      <w:rFonts w:ascii="Symbol" w:eastAsia="Symbol" w:hAnsi="Symbol" w:cs="Symbol"/>
      <w:color w:val="000000"/>
      <w:sz w:val="20"/>
      <w:szCs w:val="20"/>
      <w:lang w:eastAsia="ru-RU" w:bidi="ar-SA"/>
    </w:rPr>
  </w:style>
  <w:style w:type="character" w:customStyle="1" w:styleId="WW8Num4z1">
    <w:name w:val="WW8Num4z1"/>
    <w:rPr>
      <w:rFonts w:ascii="Symbol" w:eastAsia="Symbol" w:hAnsi="Symbol" w:cs="Courier New"/>
    </w:rPr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  <w:rPr>
      <w:rFonts w:eastAsia="Times New Roman"/>
      <w:b w:val="0"/>
      <w:color w:val="000000"/>
      <w:sz w:val="23"/>
      <w:lang w:bidi="ar-SA"/>
    </w:rPr>
  </w:style>
  <w:style w:type="character" w:customStyle="1" w:styleId="WW8Num7z0">
    <w:name w:val="WW8Num7z0"/>
    <w:rPr>
      <w:rFonts w:eastAsia="Times New Roman"/>
      <w:color w:val="000000"/>
    </w:rPr>
  </w:style>
  <w:style w:type="character" w:customStyle="1" w:styleId="WW8Num8z0">
    <w:name w:val="WW8Num8z0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1">
    <w:name w:val="WW8Num8z1"/>
    <w:rPr>
      <w:rFonts w:eastAsia="Times New Roman"/>
      <w:b w:val="0"/>
      <w:color w:val="000000"/>
      <w:sz w:val="23"/>
      <w:lang w:bidi="ar-SA"/>
    </w:rPr>
  </w:style>
  <w:style w:type="character" w:customStyle="1" w:styleId="21">
    <w:name w:val="Основной шрифт абзаца2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Absatz-Standardschriftart">
    <w:name w:val="Absatz-Standardschriftart"/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11">
    <w:name w:val="Основной шрифт абзаца1"/>
  </w:style>
  <w:style w:type="character" w:customStyle="1" w:styleId="NumberingSymbols">
    <w:name w:val="Numbering Symbols"/>
    <w:rPr>
      <w:b/>
      <w:bCs/>
      <w:sz w:val="20"/>
      <w:szCs w:val="20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 w:val="0"/>
      <w:bCs/>
      <w:sz w:val="20"/>
      <w:szCs w:val="20"/>
    </w:rPr>
  </w:style>
  <w:style w:type="character" w:customStyle="1" w:styleId="ListLabel4">
    <w:name w:val="ListLabel 4"/>
    <w:rPr>
      <w:b/>
      <w:bCs/>
      <w:sz w:val="20"/>
      <w:szCs w:val="20"/>
    </w:rPr>
  </w:style>
  <w:style w:type="character" w:customStyle="1" w:styleId="ListLabel5">
    <w:name w:val="ListLabel 5"/>
    <w:rPr>
      <w:b/>
      <w:bCs/>
      <w:sz w:val="20"/>
      <w:szCs w:val="20"/>
    </w:rPr>
  </w:style>
  <w:style w:type="character" w:customStyle="1" w:styleId="ListLabel6">
    <w:name w:val="ListLabel 6"/>
    <w:rPr>
      <w:b/>
      <w:bCs/>
      <w:sz w:val="20"/>
      <w:szCs w:val="20"/>
    </w:rPr>
  </w:style>
  <w:style w:type="character" w:customStyle="1" w:styleId="ListLabel7">
    <w:name w:val="ListLabel 7"/>
    <w:rPr>
      <w:b/>
      <w:bCs/>
      <w:sz w:val="20"/>
      <w:szCs w:val="20"/>
    </w:rPr>
  </w:style>
  <w:style w:type="character" w:customStyle="1" w:styleId="ListLabel8">
    <w:name w:val="ListLabel 8"/>
    <w:rPr>
      <w:b/>
      <w:bCs/>
      <w:sz w:val="20"/>
      <w:szCs w:val="20"/>
    </w:rPr>
  </w:style>
  <w:style w:type="character" w:customStyle="1" w:styleId="ListLabel9">
    <w:name w:val="ListLabel 9"/>
    <w:rPr>
      <w:b/>
      <w:bCs/>
      <w:sz w:val="20"/>
      <w:szCs w:val="20"/>
    </w:rPr>
  </w:style>
  <w:style w:type="character" w:customStyle="1" w:styleId="ListLabel10">
    <w:name w:val="ListLabel 10"/>
    <w:rPr>
      <w:rFonts w:cs="Symbol"/>
      <w:b/>
      <w:bCs/>
      <w:sz w:val="20"/>
      <w:szCs w:val="20"/>
    </w:rPr>
  </w:style>
  <w:style w:type="character" w:customStyle="1" w:styleId="ListLabel11">
    <w:name w:val="ListLabel 11"/>
    <w:rPr>
      <w:rFonts w:ascii="Times New Roman" w:eastAsia="Times New Roman" w:hAnsi="Times New Roman" w:cs="Symbol"/>
      <w:b w:val="0"/>
      <w:bCs/>
      <w:sz w:val="20"/>
      <w:szCs w:val="20"/>
    </w:rPr>
  </w:style>
  <w:style w:type="character" w:customStyle="1" w:styleId="ListLabel12">
    <w:name w:val="ListLabel 12"/>
    <w:rPr>
      <w:rFonts w:cs="Symbol"/>
      <w:b/>
      <w:bCs/>
      <w:sz w:val="20"/>
      <w:szCs w:val="20"/>
    </w:rPr>
  </w:style>
  <w:style w:type="character" w:customStyle="1" w:styleId="ListLabel13">
    <w:name w:val="ListLabel 13"/>
    <w:rPr>
      <w:rFonts w:cs="Symbol"/>
      <w:b/>
      <w:bCs/>
      <w:sz w:val="20"/>
      <w:szCs w:val="20"/>
    </w:rPr>
  </w:style>
  <w:style w:type="character" w:customStyle="1" w:styleId="ListLabel14">
    <w:name w:val="ListLabel 14"/>
    <w:rPr>
      <w:rFonts w:cs="Symbol"/>
      <w:b/>
      <w:bCs/>
      <w:sz w:val="20"/>
      <w:szCs w:val="20"/>
    </w:rPr>
  </w:style>
  <w:style w:type="character" w:customStyle="1" w:styleId="ListLabel15">
    <w:name w:val="ListLabel 15"/>
    <w:rPr>
      <w:rFonts w:cs="Symbol"/>
      <w:b/>
      <w:bCs/>
      <w:sz w:val="20"/>
      <w:szCs w:val="20"/>
    </w:rPr>
  </w:style>
  <w:style w:type="character" w:customStyle="1" w:styleId="ListLabel16">
    <w:name w:val="ListLabel 16"/>
    <w:rPr>
      <w:rFonts w:cs="Symbol"/>
      <w:b/>
      <w:bCs/>
      <w:sz w:val="20"/>
      <w:szCs w:val="20"/>
    </w:rPr>
  </w:style>
  <w:style w:type="character" w:customStyle="1" w:styleId="ListLabel17">
    <w:name w:val="ListLabel 17"/>
    <w:rPr>
      <w:rFonts w:cs="Symbol"/>
      <w:b/>
      <w:bCs/>
      <w:sz w:val="20"/>
      <w:szCs w:val="20"/>
    </w:rPr>
  </w:style>
  <w:style w:type="character" w:customStyle="1" w:styleId="ListLabel18">
    <w:name w:val="ListLabel 18"/>
    <w:rPr>
      <w:rFonts w:cs="Symbol"/>
      <w:b/>
      <w:bCs/>
      <w:sz w:val="20"/>
      <w:szCs w:val="20"/>
    </w:rPr>
  </w:style>
  <w:style w:type="character" w:customStyle="1" w:styleId="ListLabel19">
    <w:name w:val="ListLabel 1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0">
    <w:name w:val="ListLabel 20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21">
    <w:name w:val="ListLabel 21"/>
    <w:rPr>
      <w:rFonts w:ascii="Times New Roman" w:eastAsia="Times New Roman" w:hAnsi="Times New Roman" w:cs="Times New Roman"/>
      <w:b w:val="0"/>
      <w:bCs/>
      <w:sz w:val="20"/>
      <w:szCs w:val="20"/>
    </w:rPr>
  </w:style>
  <w:style w:type="character" w:customStyle="1" w:styleId="ListLabel22">
    <w:name w:val="ListLabel 22"/>
    <w:rPr>
      <w:b/>
      <w:bCs/>
      <w:sz w:val="20"/>
      <w:szCs w:val="20"/>
    </w:rPr>
  </w:style>
  <w:style w:type="character" w:customStyle="1" w:styleId="ListLabel23">
    <w:name w:val="ListLabel 23"/>
    <w:rPr>
      <w:b/>
      <w:bCs/>
      <w:sz w:val="20"/>
      <w:szCs w:val="20"/>
    </w:rPr>
  </w:style>
  <w:style w:type="character" w:customStyle="1" w:styleId="ListLabel24">
    <w:name w:val="ListLabel 24"/>
    <w:rPr>
      <w:b/>
      <w:bCs/>
      <w:sz w:val="20"/>
      <w:szCs w:val="20"/>
    </w:rPr>
  </w:style>
  <w:style w:type="character" w:customStyle="1" w:styleId="ListLabel25">
    <w:name w:val="ListLabel 25"/>
    <w:rPr>
      <w:b/>
      <w:bCs/>
      <w:sz w:val="20"/>
      <w:szCs w:val="20"/>
    </w:rPr>
  </w:style>
  <w:style w:type="character" w:customStyle="1" w:styleId="ListLabel26">
    <w:name w:val="ListLabel 26"/>
    <w:rPr>
      <w:b/>
      <w:bCs/>
      <w:sz w:val="20"/>
      <w:szCs w:val="20"/>
    </w:rPr>
  </w:style>
  <w:style w:type="character" w:customStyle="1" w:styleId="ListLabel27">
    <w:name w:val="ListLabel 27"/>
    <w:rPr>
      <w:b/>
      <w:bCs/>
      <w:sz w:val="20"/>
      <w:szCs w:val="20"/>
    </w:rPr>
  </w:style>
  <w:style w:type="character" w:customStyle="1" w:styleId="ListLabel28">
    <w:name w:val="ListLabel 28"/>
    <w:rPr>
      <w:rFonts w:cs="Symbol"/>
      <w:b/>
      <w:bCs/>
      <w:sz w:val="20"/>
      <w:szCs w:val="20"/>
    </w:rPr>
  </w:style>
  <w:style w:type="character" w:customStyle="1" w:styleId="ListLabel29">
    <w:name w:val="ListLabel 29"/>
    <w:rPr>
      <w:rFonts w:cs="Symbol"/>
      <w:b w:val="0"/>
      <w:bCs/>
      <w:sz w:val="20"/>
      <w:szCs w:val="20"/>
    </w:rPr>
  </w:style>
  <w:style w:type="character" w:customStyle="1" w:styleId="ListLabel30">
    <w:name w:val="ListLabel 30"/>
    <w:rPr>
      <w:rFonts w:cs="Symbol"/>
      <w:b/>
      <w:bCs/>
      <w:sz w:val="20"/>
      <w:szCs w:val="20"/>
    </w:rPr>
  </w:style>
  <w:style w:type="character" w:customStyle="1" w:styleId="ListLabel31">
    <w:name w:val="ListLabel 31"/>
    <w:rPr>
      <w:rFonts w:cs="Symbol"/>
      <w:b/>
      <w:bCs/>
      <w:sz w:val="20"/>
      <w:szCs w:val="20"/>
    </w:rPr>
  </w:style>
  <w:style w:type="character" w:customStyle="1" w:styleId="ListLabel32">
    <w:name w:val="ListLabel 32"/>
    <w:rPr>
      <w:rFonts w:cs="Symbol"/>
      <w:b/>
      <w:bCs/>
      <w:sz w:val="20"/>
      <w:szCs w:val="20"/>
    </w:rPr>
  </w:style>
  <w:style w:type="character" w:customStyle="1" w:styleId="ListLabel33">
    <w:name w:val="ListLabel 33"/>
    <w:rPr>
      <w:rFonts w:cs="Symbol"/>
      <w:b/>
      <w:bCs/>
      <w:sz w:val="20"/>
      <w:szCs w:val="20"/>
    </w:rPr>
  </w:style>
  <w:style w:type="character" w:customStyle="1" w:styleId="ListLabel34">
    <w:name w:val="ListLabel 34"/>
    <w:rPr>
      <w:rFonts w:cs="Symbol"/>
      <w:b/>
      <w:bCs/>
      <w:sz w:val="20"/>
      <w:szCs w:val="20"/>
    </w:rPr>
  </w:style>
  <w:style w:type="character" w:customStyle="1" w:styleId="ListLabel35">
    <w:name w:val="ListLabel 35"/>
    <w:rPr>
      <w:rFonts w:cs="Symbol"/>
      <w:b/>
      <w:bCs/>
      <w:sz w:val="20"/>
      <w:szCs w:val="20"/>
    </w:rPr>
  </w:style>
  <w:style w:type="character" w:customStyle="1" w:styleId="ListLabel36">
    <w:name w:val="ListLabel 36"/>
    <w:rPr>
      <w:rFonts w:cs="Symbol"/>
      <w:b/>
      <w:bCs/>
      <w:sz w:val="20"/>
      <w:szCs w:val="20"/>
    </w:rPr>
  </w:style>
  <w:style w:type="character" w:customStyle="1" w:styleId="ListLabel37">
    <w:name w:val="ListLabel 3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38">
    <w:name w:val="ListLabel 3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39">
    <w:name w:val="ListLabel 39"/>
    <w:rPr>
      <w:rFonts w:ascii="Times New Roman" w:eastAsia="Times New Roman" w:hAnsi="Times New Roman" w:cs="Times New Roman"/>
      <w:b w:val="0"/>
      <w:bCs/>
      <w:sz w:val="20"/>
      <w:szCs w:val="20"/>
    </w:rPr>
  </w:style>
  <w:style w:type="character" w:customStyle="1" w:styleId="ListLabel40">
    <w:name w:val="ListLabel 40"/>
    <w:rPr>
      <w:b/>
      <w:bCs/>
      <w:sz w:val="20"/>
      <w:szCs w:val="20"/>
    </w:rPr>
  </w:style>
  <w:style w:type="character" w:customStyle="1" w:styleId="ListLabel41">
    <w:name w:val="ListLabel 41"/>
    <w:rPr>
      <w:b/>
      <w:bCs/>
      <w:sz w:val="20"/>
      <w:szCs w:val="20"/>
    </w:rPr>
  </w:style>
  <w:style w:type="character" w:customStyle="1" w:styleId="ListLabel42">
    <w:name w:val="ListLabel 42"/>
    <w:rPr>
      <w:b/>
      <w:bCs/>
      <w:sz w:val="20"/>
      <w:szCs w:val="20"/>
    </w:rPr>
  </w:style>
  <w:style w:type="character" w:customStyle="1" w:styleId="ListLabel43">
    <w:name w:val="ListLabel 43"/>
    <w:rPr>
      <w:b/>
      <w:bCs/>
      <w:sz w:val="20"/>
      <w:szCs w:val="20"/>
    </w:rPr>
  </w:style>
  <w:style w:type="character" w:customStyle="1" w:styleId="ListLabel44">
    <w:name w:val="ListLabel 44"/>
    <w:rPr>
      <w:b/>
      <w:bCs/>
      <w:sz w:val="20"/>
      <w:szCs w:val="20"/>
    </w:rPr>
  </w:style>
  <w:style w:type="character" w:customStyle="1" w:styleId="ListLabel45">
    <w:name w:val="ListLabel 45"/>
    <w:rPr>
      <w:b/>
      <w:bCs/>
      <w:sz w:val="20"/>
      <w:szCs w:val="20"/>
    </w:rPr>
  </w:style>
  <w:style w:type="character" w:customStyle="1" w:styleId="ListLabel46">
    <w:name w:val="ListLabel 46"/>
    <w:rPr>
      <w:rFonts w:cs="Symbol"/>
      <w:b/>
      <w:bCs/>
      <w:sz w:val="20"/>
      <w:szCs w:val="20"/>
    </w:rPr>
  </w:style>
  <w:style w:type="character" w:customStyle="1" w:styleId="ListLabel47">
    <w:name w:val="ListLabel 47"/>
    <w:rPr>
      <w:rFonts w:cs="Symbol"/>
      <w:b w:val="0"/>
      <w:bCs/>
      <w:sz w:val="20"/>
      <w:szCs w:val="20"/>
    </w:rPr>
  </w:style>
  <w:style w:type="character" w:customStyle="1" w:styleId="ListLabel48">
    <w:name w:val="ListLabel 48"/>
    <w:rPr>
      <w:rFonts w:cs="Symbol"/>
      <w:b/>
      <w:bCs/>
      <w:sz w:val="20"/>
      <w:szCs w:val="20"/>
    </w:rPr>
  </w:style>
  <w:style w:type="character" w:customStyle="1" w:styleId="ListLabel49">
    <w:name w:val="ListLabel 49"/>
    <w:rPr>
      <w:rFonts w:cs="Symbol"/>
      <w:b/>
      <w:bCs/>
      <w:sz w:val="20"/>
      <w:szCs w:val="20"/>
    </w:rPr>
  </w:style>
  <w:style w:type="character" w:customStyle="1" w:styleId="ListLabel50">
    <w:name w:val="ListLabel 50"/>
    <w:rPr>
      <w:rFonts w:cs="Symbol"/>
      <w:b/>
      <w:bCs/>
      <w:sz w:val="20"/>
      <w:szCs w:val="20"/>
    </w:rPr>
  </w:style>
  <w:style w:type="character" w:customStyle="1" w:styleId="ListLabel51">
    <w:name w:val="ListLabel 51"/>
    <w:rPr>
      <w:rFonts w:cs="Symbol"/>
      <w:b/>
      <w:bCs/>
      <w:sz w:val="20"/>
      <w:szCs w:val="20"/>
    </w:rPr>
  </w:style>
  <w:style w:type="character" w:customStyle="1" w:styleId="ListLabel52">
    <w:name w:val="ListLabel 52"/>
    <w:rPr>
      <w:rFonts w:cs="Symbol"/>
      <w:b/>
      <w:bCs/>
      <w:sz w:val="20"/>
      <w:szCs w:val="20"/>
    </w:rPr>
  </w:style>
  <w:style w:type="character" w:customStyle="1" w:styleId="ListLabel53">
    <w:name w:val="ListLabel 53"/>
    <w:rPr>
      <w:rFonts w:cs="Symbol"/>
      <w:b/>
      <w:bCs/>
      <w:sz w:val="20"/>
      <w:szCs w:val="20"/>
    </w:rPr>
  </w:style>
  <w:style w:type="character" w:customStyle="1" w:styleId="ListLabel54">
    <w:name w:val="ListLabel 54"/>
    <w:rPr>
      <w:rFonts w:cs="Symbol"/>
      <w:b/>
      <w:bCs/>
      <w:sz w:val="20"/>
      <w:szCs w:val="20"/>
    </w:rPr>
  </w:style>
  <w:style w:type="character" w:customStyle="1" w:styleId="ListLabel55">
    <w:name w:val="ListLabel 5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56">
    <w:name w:val="ListLabel 5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57">
    <w:name w:val="ListLabel 57"/>
    <w:rPr>
      <w:rFonts w:ascii="Times New Roman" w:eastAsia="Times New Roman" w:hAnsi="Times New Roman" w:cs="Times New Roman"/>
      <w:b w:val="0"/>
      <w:bCs/>
      <w:sz w:val="20"/>
      <w:szCs w:val="20"/>
    </w:rPr>
  </w:style>
  <w:style w:type="character" w:customStyle="1" w:styleId="ListLabel58">
    <w:name w:val="ListLabel 58"/>
    <w:rPr>
      <w:b/>
      <w:bCs/>
      <w:sz w:val="20"/>
      <w:szCs w:val="20"/>
    </w:rPr>
  </w:style>
  <w:style w:type="character" w:customStyle="1" w:styleId="ListLabel59">
    <w:name w:val="ListLabel 59"/>
    <w:rPr>
      <w:b/>
      <w:bCs/>
      <w:sz w:val="20"/>
      <w:szCs w:val="20"/>
    </w:rPr>
  </w:style>
  <w:style w:type="character" w:customStyle="1" w:styleId="ListLabel60">
    <w:name w:val="ListLabel 60"/>
    <w:rPr>
      <w:b/>
      <w:bCs/>
      <w:sz w:val="20"/>
      <w:szCs w:val="20"/>
    </w:rPr>
  </w:style>
  <w:style w:type="character" w:customStyle="1" w:styleId="ListLabel61">
    <w:name w:val="ListLabel 61"/>
    <w:rPr>
      <w:b/>
      <w:bCs/>
      <w:sz w:val="20"/>
      <w:szCs w:val="20"/>
    </w:rPr>
  </w:style>
  <w:style w:type="character" w:customStyle="1" w:styleId="ListLabel62">
    <w:name w:val="ListLabel 62"/>
    <w:rPr>
      <w:b/>
      <w:bCs/>
      <w:sz w:val="20"/>
      <w:szCs w:val="20"/>
    </w:rPr>
  </w:style>
  <w:style w:type="character" w:customStyle="1" w:styleId="ListLabel63">
    <w:name w:val="ListLabel 63"/>
    <w:rPr>
      <w:b/>
      <w:bCs/>
      <w:sz w:val="20"/>
      <w:szCs w:val="20"/>
    </w:rPr>
  </w:style>
  <w:style w:type="character" w:customStyle="1" w:styleId="ListLabel64">
    <w:name w:val="ListLabel 64"/>
    <w:rPr>
      <w:rFonts w:cs="Symbol"/>
      <w:b/>
      <w:bCs/>
      <w:sz w:val="20"/>
      <w:szCs w:val="20"/>
    </w:rPr>
  </w:style>
  <w:style w:type="character" w:customStyle="1" w:styleId="ListLabel65">
    <w:name w:val="ListLabel 65"/>
    <w:rPr>
      <w:rFonts w:cs="Symbol"/>
      <w:b w:val="0"/>
      <w:bCs/>
      <w:sz w:val="20"/>
      <w:szCs w:val="20"/>
    </w:rPr>
  </w:style>
  <w:style w:type="character" w:customStyle="1" w:styleId="ListLabel66">
    <w:name w:val="ListLabel 66"/>
    <w:rPr>
      <w:rFonts w:cs="Symbol"/>
      <w:b/>
      <w:bCs/>
      <w:sz w:val="20"/>
      <w:szCs w:val="20"/>
    </w:rPr>
  </w:style>
  <w:style w:type="character" w:customStyle="1" w:styleId="ListLabel67">
    <w:name w:val="ListLabel 67"/>
    <w:rPr>
      <w:rFonts w:cs="Symbol"/>
      <w:b/>
      <w:bCs/>
      <w:sz w:val="20"/>
      <w:szCs w:val="20"/>
    </w:rPr>
  </w:style>
  <w:style w:type="character" w:customStyle="1" w:styleId="ListLabel68">
    <w:name w:val="ListLabel 68"/>
    <w:rPr>
      <w:rFonts w:cs="Symbol"/>
      <w:b/>
      <w:bCs/>
      <w:sz w:val="20"/>
      <w:szCs w:val="20"/>
    </w:rPr>
  </w:style>
  <w:style w:type="character" w:customStyle="1" w:styleId="ListLabel69">
    <w:name w:val="ListLabel 69"/>
    <w:rPr>
      <w:rFonts w:cs="Symbol"/>
      <w:b/>
      <w:bCs/>
      <w:sz w:val="20"/>
      <w:szCs w:val="20"/>
    </w:rPr>
  </w:style>
  <w:style w:type="character" w:customStyle="1" w:styleId="ListLabel70">
    <w:name w:val="ListLabel 70"/>
    <w:rPr>
      <w:rFonts w:cs="Symbol"/>
      <w:b/>
      <w:bCs/>
      <w:sz w:val="20"/>
      <w:szCs w:val="20"/>
    </w:rPr>
  </w:style>
  <w:style w:type="character" w:customStyle="1" w:styleId="ListLabel71">
    <w:name w:val="ListLabel 71"/>
    <w:rPr>
      <w:rFonts w:cs="Symbol"/>
      <w:b/>
      <w:bCs/>
      <w:sz w:val="20"/>
      <w:szCs w:val="20"/>
    </w:rPr>
  </w:style>
  <w:style w:type="character" w:customStyle="1" w:styleId="ListLabel72">
    <w:name w:val="ListLabel 72"/>
    <w:rPr>
      <w:rFonts w:cs="Symbol"/>
      <w:b/>
      <w:bCs/>
      <w:sz w:val="20"/>
      <w:szCs w:val="20"/>
    </w:rPr>
  </w:style>
  <w:style w:type="character" w:customStyle="1" w:styleId="ListLabel73">
    <w:name w:val="ListLabel 7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74">
    <w:name w:val="ListLabel 7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75">
    <w:name w:val="ListLabel 75"/>
    <w:rPr>
      <w:rFonts w:ascii="Times New Roman" w:eastAsia="Times New Roman" w:hAnsi="Times New Roman" w:cs="Times New Roman"/>
      <w:b w:val="0"/>
      <w:bCs w:val="0"/>
      <w:sz w:val="20"/>
      <w:szCs w:val="20"/>
    </w:rPr>
  </w:style>
  <w:style w:type="character" w:customStyle="1" w:styleId="ListLabel76">
    <w:name w:val="ListLabel 76"/>
    <w:rPr>
      <w:b/>
      <w:bCs/>
      <w:sz w:val="20"/>
      <w:szCs w:val="20"/>
    </w:rPr>
  </w:style>
  <w:style w:type="character" w:customStyle="1" w:styleId="ListLabel77">
    <w:name w:val="ListLabel 77"/>
    <w:rPr>
      <w:b/>
      <w:bCs/>
      <w:sz w:val="20"/>
      <w:szCs w:val="20"/>
    </w:rPr>
  </w:style>
  <w:style w:type="character" w:customStyle="1" w:styleId="ListLabel78">
    <w:name w:val="ListLabel 78"/>
    <w:rPr>
      <w:b/>
      <w:bCs/>
      <w:sz w:val="20"/>
      <w:szCs w:val="20"/>
    </w:rPr>
  </w:style>
  <w:style w:type="character" w:customStyle="1" w:styleId="ListLabel79">
    <w:name w:val="ListLabel 79"/>
    <w:rPr>
      <w:b/>
      <w:bCs/>
      <w:sz w:val="20"/>
      <w:szCs w:val="20"/>
    </w:rPr>
  </w:style>
  <w:style w:type="character" w:customStyle="1" w:styleId="ListLabel80">
    <w:name w:val="ListLabel 80"/>
    <w:rPr>
      <w:b/>
      <w:bCs/>
      <w:sz w:val="20"/>
      <w:szCs w:val="20"/>
    </w:rPr>
  </w:style>
  <w:style w:type="character" w:customStyle="1" w:styleId="ListLabel81">
    <w:name w:val="ListLabel 81"/>
    <w:rPr>
      <w:b/>
      <w:bCs/>
      <w:sz w:val="20"/>
      <w:szCs w:val="20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ListLabel82">
    <w:name w:val="ListLabel 82"/>
    <w:rPr>
      <w:rFonts w:cs="Symbol"/>
      <w:b/>
      <w:bCs/>
      <w:sz w:val="20"/>
      <w:szCs w:val="20"/>
    </w:rPr>
  </w:style>
  <w:style w:type="character" w:customStyle="1" w:styleId="ListLabel83">
    <w:name w:val="ListLabel 83"/>
    <w:rPr>
      <w:rFonts w:cs="Symbol"/>
      <w:b w:val="0"/>
      <w:bCs/>
      <w:sz w:val="20"/>
      <w:szCs w:val="20"/>
    </w:rPr>
  </w:style>
  <w:style w:type="character" w:customStyle="1" w:styleId="ListLabel84">
    <w:name w:val="ListLabel 84"/>
    <w:rPr>
      <w:rFonts w:cs="Symbol"/>
      <w:b/>
      <w:bCs/>
      <w:sz w:val="20"/>
      <w:szCs w:val="20"/>
    </w:rPr>
  </w:style>
  <w:style w:type="character" w:customStyle="1" w:styleId="ListLabel85">
    <w:name w:val="ListLabel 85"/>
    <w:rPr>
      <w:rFonts w:cs="Symbol"/>
      <w:b/>
      <w:bCs/>
      <w:sz w:val="20"/>
      <w:szCs w:val="20"/>
    </w:rPr>
  </w:style>
  <w:style w:type="character" w:customStyle="1" w:styleId="ListLabel86">
    <w:name w:val="ListLabel 86"/>
    <w:rPr>
      <w:rFonts w:cs="Symbol"/>
      <w:b/>
      <w:bCs/>
      <w:sz w:val="20"/>
      <w:szCs w:val="20"/>
    </w:rPr>
  </w:style>
  <w:style w:type="character" w:customStyle="1" w:styleId="ListLabel87">
    <w:name w:val="ListLabel 87"/>
    <w:rPr>
      <w:rFonts w:cs="Symbol"/>
      <w:b/>
      <w:bCs/>
      <w:sz w:val="20"/>
      <w:szCs w:val="20"/>
    </w:rPr>
  </w:style>
  <w:style w:type="character" w:customStyle="1" w:styleId="ListLabel88">
    <w:name w:val="ListLabel 88"/>
    <w:rPr>
      <w:rFonts w:cs="Symbol"/>
      <w:b/>
      <w:bCs/>
      <w:sz w:val="20"/>
      <w:szCs w:val="20"/>
    </w:rPr>
  </w:style>
  <w:style w:type="character" w:customStyle="1" w:styleId="ListLabel89">
    <w:name w:val="ListLabel 89"/>
    <w:rPr>
      <w:rFonts w:cs="Symbol"/>
      <w:b/>
      <w:bCs/>
      <w:sz w:val="20"/>
      <w:szCs w:val="20"/>
    </w:rPr>
  </w:style>
  <w:style w:type="character" w:customStyle="1" w:styleId="ListLabel90">
    <w:name w:val="ListLabel 90"/>
    <w:rPr>
      <w:rFonts w:cs="Symbol"/>
      <w:b/>
      <w:bCs/>
      <w:sz w:val="20"/>
      <w:szCs w:val="20"/>
    </w:rPr>
  </w:style>
  <w:style w:type="character" w:customStyle="1" w:styleId="ListLabel91">
    <w:name w:val="ListLabel 91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92">
    <w:name w:val="ListLabel 9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ListLabel93">
    <w:name w:val="ListLabel 93"/>
    <w:rPr>
      <w:rFonts w:ascii="Times New Roman" w:eastAsia="Times New Roman" w:hAnsi="Times New Roman" w:cs="Times New Roman"/>
      <w:b w:val="0"/>
      <w:bCs w:val="0"/>
      <w:sz w:val="20"/>
      <w:szCs w:val="20"/>
    </w:rPr>
  </w:style>
  <w:style w:type="character" w:customStyle="1" w:styleId="ListLabel94">
    <w:name w:val="ListLabel 94"/>
    <w:rPr>
      <w:b/>
      <w:bCs/>
      <w:sz w:val="20"/>
      <w:szCs w:val="20"/>
    </w:rPr>
  </w:style>
  <w:style w:type="character" w:customStyle="1" w:styleId="ListLabel95">
    <w:name w:val="ListLabel 95"/>
    <w:rPr>
      <w:b/>
      <w:bCs/>
      <w:sz w:val="20"/>
      <w:szCs w:val="20"/>
    </w:rPr>
  </w:style>
  <w:style w:type="character" w:customStyle="1" w:styleId="ListLabel96">
    <w:name w:val="ListLabel 96"/>
    <w:rPr>
      <w:b/>
      <w:bCs/>
      <w:sz w:val="20"/>
      <w:szCs w:val="20"/>
    </w:rPr>
  </w:style>
  <w:style w:type="character" w:customStyle="1" w:styleId="ListLabel97">
    <w:name w:val="ListLabel 97"/>
    <w:rPr>
      <w:b/>
      <w:bCs/>
      <w:sz w:val="20"/>
      <w:szCs w:val="20"/>
    </w:rPr>
  </w:style>
  <w:style w:type="character" w:customStyle="1" w:styleId="ListLabel98">
    <w:name w:val="ListLabel 98"/>
    <w:rPr>
      <w:b/>
      <w:bCs/>
      <w:sz w:val="20"/>
      <w:szCs w:val="20"/>
    </w:rPr>
  </w:style>
  <w:style w:type="character" w:customStyle="1" w:styleId="ListLabel99">
    <w:name w:val="ListLabel 99"/>
    <w:rPr>
      <w:b/>
      <w:bCs/>
      <w:sz w:val="20"/>
      <w:szCs w:val="20"/>
    </w:rPr>
  </w:style>
  <w:style w:type="character" w:customStyle="1" w:styleId="a9">
    <w:name w:val="Текст выноски Знак"/>
    <w:rPr>
      <w:rFonts w:ascii="Segoe UI" w:eastAsia="Segoe UI" w:hAnsi="Segoe UI" w:cs="Segoe UI"/>
      <w:color w:val="00000A"/>
      <w:sz w:val="18"/>
      <w:szCs w:val="16"/>
    </w:rPr>
  </w:style>
  <w:style w:type="character" w:customStyle="1" w:styleId="12">
    <w:name w:val="Гиперссылка1"/>
    <w:rPr>
      <w:color w:val="0000FF"/>
      <w:u w:val="single"/>
    </w:rPr>
  </w:style>
  <w:style w:type="character" w:customStyle="1" w:styleId="VisitedInternetLink">
    <w:name w:val="Visited Internet Link"/>
    <w:rPr>
      <w:color w:val="800080"/>
      <w:u w:val="single"/>
    </w:rPr>
  </w:style>
  <w:style w:type="character" w:customStyle="1" w:styleId="aa">
    <w:name w:val="Основной текст с отступом Знак"/>
    <w:rPr>
      <w:rFonts w:ascii="Times New Roman" w:eastAsia="Times New Roman" w:hAnsi="Times New Roman" w:cs="Calibri"/>
      <w:szCs w:val="20"/>
      <w:lang w:bidi="ar-SA"/>
    </w:rPr>
  </w:style>
  <w:style w:type="character" w:customStyle="1" w:styleId="ab">
    <w:name w:val="Цветовое выделение"/>
    <w:rPr>
      <w:b/>
      <w:bCs/>
      <w:color w:val="000080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3D7B67D86E52673D2BF6FD7DA75121577DE4C698AF7232A6EB166961C622AC3EE95C54A5vCk7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5767</Words>
  <Characters>32874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13.08.2006 N 491(ред. от 27.03.2018)"Об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</vt:lpstr>
    </vt:vector>
  </TitlesOfParts>
  <Company/>
  <LinksUpToDate>false</LinksUpToDate>
  <CharactersWithSpaces>38564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13.08.2006 N 491(ред. от 27.03.2018)"Об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</dc:title>
  <dc:creator>Administrator</dc:creator>
  <cp:lastModifiedBy>Жигаев Сергей Анатольевич</cp:lastModifiedBy>
  <cp:revision>2</cp:revision>
  <dcterms:created xsi:type="dcterms:W3CDTF">2018-05-24T10:33:00Z</dcterms:created>
  <dcterms:modified xsi:type="dcterms:W3CDTF">2018-05-24T10:33:00Z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4017.00.93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