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97" w:rsidRDefault="00CB7597" w:rsidP="00CB7597">
      <w:pPr>
        <w:widowControl w:val="0"/>
        <w:spacing w:after="240" w:line="240" w:lineRule="exact"/>
        <w:jc w:val="center"/>
        <w:rPr>
          <w:b/>
          <w:szCs w:val="28"/>
        </w:rPr>
      </w:pPr>
      <w:r>
        <w:rPr>
          <w:b/>
          <w:szCs w:val="28"/>
        </w:rPr>
        <w:t>Пояснительная записка</w:t>
      </w:r>
    </w:p>
    <w:p w:rsidR="00CB7597" w:rsidRDefault="00CB7597" w:rsidP="00CB7597">
      <w:pPr>
        <w:pStyle w:val="a3"/>
        <w:jc w:val="center"/>
        <w:rPr>
          <w:szCs w:val="28"/>
        </w:rPr>
      </w:pPr>
      <w:r>
        <w:t xml:space="preserve">к внесению изменений </w:t>
      </w:r>
      <w:r>
        <w:rPr>
          <w:szCs w:val="28"/>
        </w:rPr>
        <w:t xml:space="preserve">в муниципальную Программу </w:t>
      </w:r>
    </w:p>
    <w:p w:rsidR="003C4322" w:rsidRDefault="00CB7597" w:rsidP="00CB7597">
      <w:pPr>
        <w:jc w:val="center"/>
        <w:rPr>
          <w:b/>
          <w:szCs w:val="28"/>
          <w:u w:val="single"/>
        </w:rPr>
      </w:pPr>
      <w:r w:rsidRPr="00CB7597">
        <w:rPr>
          <w:b/>
          <w:szCs w:val="28"/>
          <w:u w:val="single"/>
        </w:rPr>
        <w:t xml:space="preserve">«Развитие культуры </w:t>
      </w:r>
      <w:r w:rsidR="00242329">
        <w:rPr>
          <w:b/>
          <w:szCs w:val="28"/>
          <w:u w:val="single"/>
        </w:rPr>
        <w:t xml:space="preserve">и реализация молодёжной политики </w:t>
      </w:r>
    </w:p>
    <w:p w:rsidR="003C4322" w:rsidRDefault="00242329" w:rsidP="00CB7597">
      <w:pPr>
        <w:jc w:val="center"/>
        <w:rPr>
          <w:b/>
          <w:szCs w:val="28"/>
          <w:u w:val="single"/>
        </w:rPr>
      </w:pPr>
      <w:proofErr w:type="gramStart"/>
      <w:r>
        <w:rPr>
          <w:b/>
          <w:szCs w:val="28"/>
          <w:u w:val="single"/>
        </w:rPr>
        <w:t>в</w:t>
      </w:r>
      <w:proofErr w:type="gramEnd"/>
      <w:r>
        <w:rPr>
          <w:b/>
          <w:szCs w:val="28"/>
          <w:u w:val="single"/>
        </w:rPr>
        <w:t xml:space="preserve"> </w:t>
      </w:r>
      <w:proofErr w:type="spellStart"/>
      <w:proofErr w:type="gramStart"/>
      <w:r>
        <w:rPr>
          <w:b/>
          <w:szCs w:val="28"/>
          <w:u w:val="single"/>
        </w:rPr>
        <w:t>Снежинском</w:t>
      </w:r>
      <w:proofErr w:type="spellEnd"/>
      <w:proofErr w:type="gramEnd"/>
      <w:r>
        <w:rPr>
          <w:b/>
          <w:szCs w:val="28"/>
          <w:u w:val="single"/>
        </w:rPr>
        <w:t xml:space="preserve"> городском округе» </w:t>
      </w:r>
    </w:p>
    <w:p w:rsidR="00CB7597" w:rsidRDefault="00242329" w:rsidP="00CB7597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на 2018</w:t>
      </w:r>
      <w:r w:rsidR="006E2DBD">
        <w:rPr>
          <w:b/>
          <w:szCs w:val="28"/>
          <w:u w:val="single"/>
        </w:rPr>
        <w:t>-20</w:t>
      </w:r>
      <w:r>
        <w:rPr>
          <w:b/>
          <w:szCs w:val="28"/>
          <w:u w:val="single"/>
        </w:rPr>
        <w:t>23</w:t>
      </w:r>
      <w:r w:rsidR="00CB7597" w:rsidRPr="00CB7597">
        <w:rPr>
          <w:b/>
          <w:szCs w:val="28"/>
          <w:u w:val="single"/>
        </w:rPr>
        <w:t xml:space="preserve"> гг.</w:t>
      </w:r>
    </w:p>
    <w:p w:rsidR="00B83E05" w:rsidRPr="001A5F3B" w:rsidRDefault="00B83E05" w:rsidP="00B83E05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В целях проведения общественного обсуждения, в соответствии </w:t>
      </w:r>
      <w:r w:rsidRPr="000D6BC9">
        <w:rPr>
          <w:szCs w:val="28"/>
        </w:rPr>
        <w:t xml:space="preserve">с пунктом </w:t>
      </w:r>
      <w:r>
        <w:rPr>
          <w:szCs w:val="28"/>
        </w:rPr>
        <w:t xml:space="preserve">4 раздела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</w:t>
      </w:r>
      <w:r>
        <w:t xml:space="preserve">Положения </w:t>
      </w:r>
      <w:r>
        <w:rPr>
          <w:szCs w:val="28"/>
        </w:rPr>
        <w:t xml:space="preserve">«О порядке разработки, утверждения и исполнения муниципальных программ в </w:t>
      </w:r>
      <w:proofErr w:type="spellStart"/>
      <w:r>
        <w:rPr>
          <w:szCs w:val="28"/>
        </w:rPr>
        <w:t>Снежинском</w:t>
      </w:r>
      <w:proofErr w:type="spellEnd"/>
      <w:r>
        <w:rPr>
          <w:szCs w:val="28"/>
        </w:rPr>
        <w:t xml:space="preserve"> городском округе», утвержденного постановлением администрации </w:t>
      </w:r>
      <w:proofErr w:type="spellStart"/>
      <w:r>
        <w:rPr>
          <w:szCs w:val="28"/>
        </w:rPr>
        <w:t>Снежинского</w:t>
      </w:r>
      <w:proofErr w:type="spellEnd"/>
      <w:r>
        <w:rPr>
          <w:szCs w:val="28"/>
        </w:rPr>
        <w:t xml:space="preserve"> городского округа от 25.12.2014 № 1914 </w:t>
      </w:r>
      <w:r w:rsidRPr="00B957E0">
        <w:rPr>
          <w:szCs w:val="28"/>
        </w:rPr>
        <w:t>(в редакции от 26.05.2016 № 671, с изменениями от 10.10.2016 № 1352, от 28.10.2016 № 1462</w:t>
      </w:r>
      <w:r>
        <w:rPr>
          <w:szCs w:val="28"/>
        </w:rPr>
        <w:t>, от 20.03.2018 № 342</w:t>
      </w:r>
      <w:r w:rsidRPr="00B957E0">
        <w:rPr>
          <w:szCs w:val="28"/>
        </w:rPr>
        <w:t>)</w:t>
      </w:r>
      <w:r>
        <w:rPr>
          <w:szCs w:val="28"/>
        </w:rPr>
        <w:t xml:space="preserve"> размещен</w:t>
      </w:r>
      <w:r w:rsidRPr="000D6BC9">
        <w:rPr>
          <w:szCs w:val="28"/>
        </w:rPr>
        <w:t xml:space="preserve"> </w:t>
      </w:r>
      <w:r>
        <w:rPr>
          <w:szCs w:val="28"/>
        </w:rPr>
        <w:t xml:space="preserve">проект </w:t>
      </w:r>
      <w:r w:rsidRPr="001A5F3B">
        <w:rPr>
          <w:szCs w:val="28"/>
        </w:rPr>
        <w:t>муниципальной Программы «</w:t>
      </w:r>
      <w:r w:rsidRPr="00C22F71">
        <w:rPr>
          <w:szCs w:val="28"/>
        </w:rPr>
        <w:t xml:space="preserve">Развитие культуры </w:t>
      </w:r>
      <w:r>
        <w:rPr>
          <w:szCs w:val="28"/>
        </w:rPr>
        <w:t>и реализация молодежной политики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Снежинском</w:t>
      </w:r>
      <w:proofErr w:type="spellEnd"/>
      <w:proofErr w:type="gramEnd"/>
      <w:r>
        <w:rPr>
          <w:szCs w:val="28"/>
        </w:rPr>
        <w:t xml:space="preserve"> городском округе</w:t>
      </w:r>
      <w:r w:rsidRPr="001A5F3B">
        <w:rPr>
          <w:szCs w:val="28"/>
        </w:rPr>
        <w:t>» на 201</w:t>
      </w:r>
      <w:r>
        <w:rPr>
          <w:szCs w:val="28"/>
        </w:rPr>
        <w:t>8</w:t>
      </w:r>
      <w:r w:rsidRPr="001A5F3B">
        <w:rPr>
          <w:szCs w:val="28"/>
        </w:rPr>
        <w:t>-20</w:t>
      </w:r>
      <w:r>
        <w:rPr>
          <w:szCs w:val="28"/>
        </w:rPr>
        <w:t>23</w:t>
      </w:r>
      <w:r w:rsidRPr="001A5F3B">
        <w:rPr>
          <w:szCs w:val="28"/>
        </w:rPr>
        <w:t xml:space="preserve"> гг</w:t>
      </w:r>
      <w:r>
        <w:rPr>
          <w:b/>
          <w:szCs w:val="28"/>
        </w:rPr>
        <w:t>.</w:t>
      </w:r>
    </w:p>
    <w:p w:rsidR="00CB7597" w:rsidRDefault="00B83E05" w:rsidP="00B83E05">
      <w:r>
        <w:tab/>
        <w:t>Пояснения вносимых изменений приведены  в таблице</w:t>
      </w:r>
    </w:p>
    <w:tbl>
      <w:tblPr>
        <w:tblW w:w="47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385"/>
      </w:tblGrid>
      <w:tr w:rsidR="00044C3E" w:rsidRPr="00CB7597" w:rsidTr="00CB7597">
        <w:tc>
          <w:tcPr>
            <w:tcW w:w="2032" w:type="pct"/>
          </w:tcPr>
          <w:p w:rsidR="00044C3E" w:rsidRPr="00CB7597" w:rsidRDefault="00044C3E" w:rsidP="002C159E">
            <w:pPr>
              <w:rPr>
                <w:sz w:val="24"/>
                <w:szCs w:val="24"/>
              </w:rPr>
            </w:pPr>
            <w:r w:rsidRPr="00CB7597">
              <w:rPr>
                <w:sz w:val="24"/>
                <w:szCs w:val="24"/>
              </w:rPr>
              <w:t>1. Обоснование необходимости решения проблем, не предусмотренных ранее принятой и действующей Программой.</w:t>
            </w:r>
          </w:p>
        </w:tc>
        <w:tc>
          <w:tcPr>
            <w:tcW w:w="2968" w:type="pct"/>
          </w:tcPr>
          <w:p w:rsidR="00044C3E" w:rsidRDefault="00673D0D" w:rsidP="00E47AB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 связи </w:t>
            </w:r>
            <w:r>
              <w:rPr>
                <w:sz w:val="24"/>
                <w:szCs w:val="24"/>
                <w:lang w:val="en-US"/>
              </w:rPr>
              <w:t>c</w:t>
            </w:r>
            <w:r w:rsidRPr="00673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внесением изменений в решение о бюджете на 2018 год (</w:t>
            </w:r>
            <w:r w:rsidR="00E47ABD" w:rsidRPr="00E47ABD">
              <w:rPr>
                <w:sz w:val="24"/>
                <w:szCs w:val="24"/>
              </w:rPr>
              <w:t>Реш</w:t>
            </w:r>
            <w:r w:rsidR="00E47ABD">
              <w:rPr>
                <w:sz w:val="24"/>
                <w:szCs w:val="24"/>
              </w:rPr>
              <w:t>ение СДГС от 13.12.2018 № 127 «</w:t>
            </w:r>
            <w:r w:rsidR="00E47ABD" w:rsidRPr="00E47ABD">
              <w:rPr>
                <w:sz w:val="24"/>
                <w:szCs w:val="24"/>
              </w:rPr>
              <w:t xml:space="preserve">О внесении изменений в решение СДГС 21.12.2017 № 161 </w:t>
            </w:r>
            <w:r w:rsidR="00E47ABD">
              <w:rPr>
                <w:sz w:val="24"/>
                <w:szCs w:val="24"/>
              </w:rPr>
              <w:t>«</w:t>
            </w:r>
            <w:r w:rsidR="00E47ABD" w:rsidRPr="00E47ABD">
              <w:rPr>
                <w:sz w:val="24"/>
                <w:szCs w:val="24"/>
              </w:rPr>
              <w:t>Об утверждении бюджета Снежинского городского округа на 2018 год и пл</w:t>
            </w:r>
            <w:r w:rsidR="00E47ABD">
              <w:rPr>
                <w:sz w:val="24"/>
                <w:szCs w:val="24"/>
              </w:rPr>
              <w:t>ановый период 2019 и 2020 годов»</w:t>
            </w:r>
            <w:r w:rsidRPr="00044C3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и утверждением решения о бюджете на 2019 год  и плановый период 2020 и 2021 гг. </w:t>
            </w:r>
            <w:r w:rsidR="00E47ABD">
              <w:rPr>
                <w:sz w:val="24"/>
                <w:szCs w:val="24"/>
              </w:rPr>
              <w:t>(</w:t>
            </w:r>
            <w:r w:rsidR="00E47ABD" w:rsidRPr="00E47ABD">
              <w:rPr>
                <w:sz w:val="24"/>
                <w:szCs w:val="24"/>
              </w:rPr>
              <w:t>Р</w:t>
            </w:r>
            <w:r w:rsidR="00E47ABD">
              <w:rPr>
                <w:sz w:val="24"/>
                <w:szCs w:val="24"/>
              </w:rPr>
              <w:t>ешение СДГС от 13.12.2018</w:t>
            </w:r>
            <w:proofErr w:type="gramEnd"/>
            <w:r w:rsidR="00E47ABD">
              <w:rPr>
                <w:sz w:val="24"/>
                <w:szCs w:val="24"/>
              </w:rPr>
              <w:t xml:space="preserve"> №</w:t>
            </w:r>
            <w:proofErr w:type="gramStart"/>
            <w:r w:rsidR="00E47ABD">
              <w:rPr>
                <w:sz w:val="24"/>
                <w:szCs w:val="24"/>
              </w:rPr>
              <w:t>130 «</w:t>
            </w:r>
            <w:r w:rsidR="00E47ABD" w:rsidRPr="00E47ABD">
              <w:rPr>
                <w:sz w:val="24"/>
                <w:szCs w:val="24"/>
              </w:rPr>
              <w:t>Об утверждении бюджета Снежинского городского округа на 2019 год и пл</w:t>
            </w:r>
            <w:r w:rsidR="00E47ABD">
              <w:rPr>
                <w:sz w:val="24"/>
                <w:szCs w:val="24"/>
              </w:rPr>
              <w:t>ановый период 2020 и 2021 годов»</w:t>
            </w:r>
            <w:r w:rsidRPr="00E47AB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Программа </w:t>
            </w:r>
            <w:r>
              <w:rPr>
                <w:bCs/>
                <w:sz w:val="24"/>
                <w:szCs w:val="24"/>
              </w:rPr>
              <w:t xml:space="preserve">приводится в соответствие с бюджетом.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044C3E" w:rsidRPr="00CB7597" w:rsidTr="00CB7597">
        <w:trPr>
          <w:trHeight w:val="301"/>
        </w:trPr>
        <w:tc>
          <w:tcPr>
            <w:tcW w:w="2032" w:type="pct"/>
          </w:tcPr>
          <w:p w:rsidR="00044C3E" w:rsidRPr="00CB7597" w:rsidRDefault="00044C3E" w:rsidP="002C159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B7597">
              <w:rPr>
                <w:sz w:val="24"/>
                <w:szCs w:val="24"/>
              </w:rPr>
              <w:t xml:space="preserve">. Изменение потребности в финансовых ресурсах по источникам финансирования. </w:t>
            </w:r>
          </w:p>
        </w:tc>
        <w:tc>
          <w:tcPr>
            <w:tcW w:w="2968" w:type="pct"/>
          </w:tcPr>
          <w:p w:rsidR="00044C3E" w:rsidRDefault="00673D0D" w:rsidP="00EA693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Уменьшен объем финансирования Программы в сумме </w:t>
            </w:r>
            <w:r w:rsidR="00EA6932">
              <w:rPr>
                <w:sz w:val="24"/>
                <w:szCs w:val="24"/>
              </w:rPr>
              <w:t>34 014 389,66</w:t>
            </w:r>
            <w:r>
              <w:rPr>
                <w:sz w:val="24"/>
                <w:szCs w:val="24"/>
              </w:rPr>
              <w:t xml:space="preserve"> руб., в том числе уменьшение объема финансирования по местному бюджету на сумму </w:t>
            </w:r>
            <w:r w:rsidR="00EA6932">
              <w:rPr>
                <w:sz w:val="24"/>
                <w:szCs w:val="24"/>
              </w:rPr>
              <w:t>72 076 155,66</w:t>
            </w:r>
            <w:r>
              <w:rPr>
                <w:sz w:val="24"/>
                <w:szCs w:val="24"/>
              </w:rPr>
              <w:t xml:space="preserve"> рублей, увеличение объема финансирования по областному бюджету на сумму </w:t>
            </w:r>
            <w:r w:rsidR="00E47ABD">
              <w:rPr>
                <w:sz w:val="24"/>
                <w:szCs w:val="24"/>
              </w:rPr>
              <w:t>37 939 298,59</w:t>
            </w:r>
            <w:r>
              <w:rPr>
                <w:sz w:val="24"/>
                <w:szCs w:val="24"/>
              </w:rPr>
              <w:t xml:space="preserve"> руб.</w:t>
            </w:r>
            <w:r w:rsidR="00E47ABD">
              <w:rPr>
                <w:sz w:val="24"/>
                <w:szCs w:val="24"/>
              </w:rPr>
              <w:t xml:space="preserve">, увеличение объема финансирования по федеральному бюджету на сумму 122 467,41 руб. </w:t>
            </w:r>
            <w:r>
              <w:rPr>
                <w:sz w:val="24"/>
                <w:szCs w:val="24"/>
              </w:rPr>
              <w:t>(сопоставительная Таблица № 2 прилагается).</w:t>
            </w:r>
            <w:proofErr w:type="gramEnd"/>
          </w:p>
        </w:tc>
      </w:tr>
      <w:tr w:rsidR="00044C3E" w:rsidRPr="00CB7597" w:rsidTr="00CB7597">
        <w:trPr>
          <w:trHeight w:val="547"/>
        </w:trPr>
        <w:tc>
          <w:tcPr>
            <w:tcW w:w="2032" w:type="pct"/>
          </w:tcPr>
          <w:p w:rsidR="00044C3E" w:rsidRPr="00CB7597" w:rsidRDefault="00044C3E" w:rsidP="002C159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B7597">
              <w:rPr>
                <w:sz w:val="24"/>
                <w:szCs w:val="24"/>
              </w:rPr>
              <w:t xml:space="preserve">. Изменение ожидаемых результатов реализации Программы (индикаторов реализации Программы). </w:t>
            </w:r>
          </w:p>
        </w:tc>
        <w:tc>
          <w:tcPr>
            <w:tcW w:w="2968" w:type="pct"/>
          </w:tcPr>
          <w:p w:rsidR="00044C3E" w:rsidRDefault="00E47ABD" w:rsidP="00CE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Индикаторы реализации программы приведены в соответствии с фактом 2018 года и ожидаемыми результатами на 2019-2023 гг.</w:t>
            </w:r>
          </w:p>
        </w:tc>
      </w:tr>
      <w:tr w:rsidR="00044C3E" w:rsidRPr="00CB7597" w:rsidTr="00CB7597">
        <w:tc>
          <w:tcPr>
            <w:tcW w:w="2032" w:type="pct"/>
          </w:tcPr>
          <w:p w:rsidR="00044C3E" w:rsidRPr="00CB7597" w:rsidRDefault="00044C3E" w:rsidP="002C159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B7597">
              <w:rPr>
                <w:sz w:val="24"/>
                <w:szCs w:val="24"/>
              </w:rPr>
              <w:t>. Прочие изменения.</w:t>
            </w:r>
          </w:p>
        </w:tc>
        <w:tc>
          <w:tcPr>
            <w:tcW w:w="2968" w:type="pct"/>
          </w:tcPr>
          <w:p w:rsidR="00044C3E" w:rsidRPr="008E5A25" w:rsidRDefault="00044C3E" w:rsidP="00044C3E">
            <w:pPr>
              <w:rPr>
                <w:sz w:val="24"/>
                <w:szCs w:val="24"/>
              </w:rPr>
            </w:pPr>
          </w:p>
        </w:tc>
      </w:tr>
    </w:tbl>
    <w:p w:rsidR="00CB7597" w:rsidRDefault="00B83E05" w:rsidP="00CB7597">
      <w:pPr>
        <w:tabs>
          <w:tab w:val="left" w:pos="2268"/>
        </w:tabs>
      </w:pPr>
      <w:r>
        <w:t>Срок проведения общественного обсуждения с 18.02.2019 по 24.02.2019</w:t>
      </w:r>
    </w:p>
    <w:p w:rsidR="00B83E05" w:rsidRDefault="00B83E05" w:rsidP="00CB7597">
      <w:pPr>
        <w:tabs>
          <w:tab w:val="left" w:pos="2268"/>
        </w:tabs>
        <w:rPr>
          <w:lang w:val="en-US"/>
        </w:rPr>
      </w:pPr>
    </w:p>
    <w:p w:rsidR="00B83E05" w:rsidRDefault="00B83E05" w:rsidP="00CB7597">
      <w:pPr>
        <w:tabs>
          <w:tab w:val="left" w:pos="2268"/>
        </w:tabs>
      </w:pPr>
      <w:r>
        <w:t xml:space="preserve">Предложения направлять по телефону Управления культуры и молодежной политики 7 21 84 контактное лицо </w:t>
      </w:r>
      <w:proofErr w:type="spellStart"/>
      <w:r>
        <w:t>Копырина</w:t>
      </w:r>
      <w:proofErr w:type="spellEnd"/>
      <w:r>
        <w:t xml:space="preserve"> Елена Викторовна</w:t>
      </w:r>
    </w:p>
    <w:p w:rsidR="00B83E05" w:rsidRDefault="00B83E05" w:rsidP="00CB7597">
      <w:pPr>
        <w:tabs>
          <w:tab w:val="left" w:pos="2268"/>
        </w:tabs>
      </w:pPr>
      <w:r>
        <w:rPr>
          <w:lang w:val="en-US"/>
        </w:rPr>
        <w:t>e</w:t>
      </w:r>
      <w:r w:rsidRPr="00B83E05">
        <w:t>.</w:t>
      </w:r>
      <w:r>
        <w:rPr>
          <w:lang w:val="en-US"/>
        </w:rPr>
        <w:t>v</w:t>
      </w:r>
      <w:r w:rsidRPr="00B83E05">
        <w:t>.</w:t>
      </w:r>
      <w:proofErr w:type="spellStart"/>
      <w:r>
        <w:rPr>
          <w:lang w:val="en-US"/>
        </w:rPr>
        <w:t>kopyrina</w:t>
      </w:r>
      <w:proofErr w:type="spellEnd"/>
      <w:r w:rsidRPr="00B83E05">
        <w:t>@</w:t>
      </w:r>
      <w:proofErr w:type="spellStart"/>
      <w:r>
        <w:rPr>
          <w:lang w:val="en-US"/>
        </w:rPr>
        <w:t>snzadm</w:t>
      </w:r>
      <w:proofErr w:type="spellEnd"/>
      <w:r w:rsidRPr="00B83E05">
        <w:t>.</w:t>
      </w:r>
      <w:proofErr w:type="spellStart"/>
      <w:r>
        <w:rPr>
          <w:lang w:val="en-US"/>
        </w:rPr>
        <w:t>ru</w:t>
      </w:r>
      <w:proofErr w:type="spellEnd"/>
      <w:r>
        <w:t xml:space="preserve"> </w:t>
      </w:r>
    </w:p>
    <w:p w:rsidR="00B83E05" w:rsidRDefault="00B83E05" w:rsidP="00CB7597">
      <w:pPr>
        <w:tabs>
          <w:tab w:val="left" w:pos="2268"/>
        </w:tabs>
        <w:rPr>
          <w:lang w:val="en-US"/>
        </w:rPr>
      </w:pPr>
    </w:p>
    <w:p w:rsidR="00CB7597" w:rsidRPr="002A7D13" w:rsidRDefault="00CB7597" w:rsidP="00CB7597">
      <w:pPr>
        <w:tabs>
          <w:tab w:val="left" w:pos="2268"/>
        </w:tabs>
      </w:pPr>
      <w:r>
        <w:t>Разработчик Програ</w:t>
      </w:r>
      <w:bookmarkStart w:id="0" w:name="_GoBack"/>
      <w:bookmarkEnd w:id="0"/>
      <w:r>
        <w:t xml:space="preserve">ммы  ___________________   </w:t>
      </w:r>
      <w:r w:rsidR="00D17E34">
        <w:rPr>
          <w:u w:val="single"/>
        </w:rPr>
        <w:t>Р.Г. Александров</w:t>
      </w:r>
    </w:p>
    <w:p w:rsidR="008350C4" w:rsidRPr="005D0EA4" w:rsidRDefault="00CB7597">
      <w:pPr>
        <w:rPr>
          <w:sz w:val="16"/>
          <w:szCs w:val="16"/>
        </w:rPr>
      </w:pPr>
      <w:r>
        <w:lastRenderedPageBreak/>
        <w:t xml:space="preserve">  </w:t>
      </w:r>
    </w:p>
    <w:sectPr w:rsidR="008350C4" w:rsidRPr="005D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97"/>
    <w:rsid w:val="00044C3E"/>
    <w:rsid w:val="00050D38"/>
    <w:rsid w:val="000F75C9"/>
    <w:rsid w:val="00203896"/>
    <w:rsid w:val="00242329"/>
    <w:rsid w:val="002448DD"/>
    <w:rsid w:val="002A7D13"/>
    <w:rsid w:val="003C4322"/>
    <w:rsid w:val="00403B23"/>
    <w:rsid w:val="005B18E4"/>
    <w:rsid w:val="005D0EA4"/>
    <w:rsid w:val="005F359F"/>
    <w:rsid w:val="00634348"/>
    <w:rsid w:val="006410B5"/>
    <w:rsid w:val="00673D0D"/>
    <w:rsid w:val="006E2DBD"/>
    <w:rsid w:val="007227CE"/>
    <w:rsid w:val="007B0BA1"/>
    <w:rsid w:val="008350C4"/>
    <w:rsid w:val="008E5A25"/>
    <w:rsid w:val="009123ED"/>
    <w:rsid w:val="0094048A"/>
    <w:rsid w:val="00956124"/>
    <w:rsid w:val="009E4045"/>
    <w:rsid w:val="00A07035"/>
    <w:rsid w:val="00A216D6"/>
    <w:rsid w:val="00A62738"/>
    <w:rsid w:val="00A66367"/>
    <w:rsid w:val="00A92B5D"/>
    <w:rsid w:val="00AE1913"/>
    <w:rsid w:val="00B83E05"/>
    <w:rsid w:val="00C00C9B"/>
    <w:rsid w:val="00C111DC"/>
    <w:rsid w:val="00C91158"/>
    <w:rsid w:val="00CB7597"/>
    <w:rsid w:val="00CE3584"/>
    <w:rsid w:val="00D17E34"/>
    <w:rsid w:val="00D449EB"/>
    <w:rsid w:val="00E47ABD"/>
    <w:rsid w:val="00E72DC1"/>
    <w:rsid w:val="00EA6932"/>
    <w:rsid w:val="00F521DD"/>
    <w:rsid w:val="00F977A5"/>
    <w:rsid w:val="00FA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B7597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a4">
    <w:name w:val="Основной текст Знак"/>
    <w:basedOn w:val="a0"/>
    <w:link w:val="a3"/>
    <w:semiHidden/>
    <w:rsid w:val="00CB75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CB7597"/>
    <w:pPr>
      <w:tabs>
        <w:tab w:val="left" w:pos="2268"/>
      </w:tabs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B759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B7597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a4">
    <w:name w:val="Основной текст Знак"/>
    <w:basedOn w:val="a0"/>
    <w:link w:val="a3"/>
    <w:semiHidden/>
    <w:rsid w:val="00CB75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CB7597"/>
    <w:pPr>
      <w:tabs>
        <w:tab w:val="left" w:pos="2268"/>
      </w:tabs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B759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0431B-8C32-4E1B-BC65-845CC858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Надежда Александровна</dc:creator>
  <cp:lastModifiedBy>Копырина Елена Викторовна</cp:lastModifiedBy>
  <cp:revision>24</cp:revision>
  <cp:lastPrinted>2018-06-01T06:34:00Z</cp:lastPrinted>
  <dcterms:created xsi:type="dcterms:W3CDTF">2017-04-28T09:21:00Z</dcterms:created>
  <dcterms:modified xsi:type="dcterms:W3CDTF">2019-02-15T06:56:00Z</dcterms:modified>
</cp:coreProperties>
</file>