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1B8" w:rsidRPr="00DB6A49" w:rsidRDefault="00CB41B8" w:rsidP="00307180">
      <w:pPr>
        <w:keepNext/>
        <w:spacing w:after="0" w:line="240" w:lineRule="auto"/>
        <w:ind w:right="-567"/>
        <w:jc w:val="center"/>
        <w:outlineLvl w:val="0"/>
        <w:rPr>
          <w:rFonts w:ascii="Times New Roman" w:hAnsi="Times New Roman"/>
          <w:b/>
          <w:sz w:val="28"/>
          <w:szCs w:val="28"/>
          <w:lang w:eastAsia="ru-RU"/>
        </w:rPr>
      </w:pPr>
      <w:r>
        <w:rPr>
          <w:rFonts w:ascii="Times New Roman" w:hAnsi="Times New Roman"/>
          <w:b/>
          <w:sz w:val="28"/>
          <w:szCs w:val="28"/>
          <w:lang w:eastAsia="ru-RU"/>
        </w:rPr>
        <w:t>ПРОТОКОЛ</w:t>
      </w:r>
    </w:p>
    <w:p w:rsidR="00CB41B8" w:rsidRPr="0034069D" w:rsidRDefault="00CB41B8" w:rsidP="00307180">
      <w:pPr>
        <w:jc w:val="center"/>
        <w:rPr>
          <w:rFonts w:ascii="Times New Roman" w:hAnsi="Times New Roman"/>
          <w:b/>
          <w:sz w:val="28"/>
          <w:szCs w:val="28"/>
        </w:rPr>
      </w:pPr>
      <w:r w:rsidRPr="0034069D">
        <w:rPr>
          <w:rFonts w:ascii="Times New Roman" w:hAnsi="Times New Roman"/>
          <w:b/>
          <w:sz w:val="28"/>
          <w:szCs w:val="28"/>
          <w:lang w:eastAsia="ru-RU"/>
        </w:rPr>
        <w:t>совместного</w:t>
      </w:r>
      <w:r w:rsidRPr="0034069D">
        <w:rPr>
          <w:rFonts w:ascii="Times New Roman" w:hAnsi="Times New Roman"/>
          <w:b/>
          <w:sz w:val="28"/>
          <w:szCs w:val="28"/>
        </w:rPr>
        <w:t xml:space="preserve"> </w:t>
      </w:r>
      <w:r>
        <w:rPr>
          <w:rFonts w:ascii="Times New Roman" w:hAnsi="Times New Roman"/>
          <w:b/>
          <w:sz w:val="28"/>
          <w:szCs w:val="28"/>
        </w:rPr>
        <w:t xml:space="preserve">заседания </w:t>
      </w:r>
      <w:r w:rsidRPr="0034069D">
        <w:rPr>
          <w:rFonts w:ascii="Times New Roman" w:hAnsi="Times New Roman"/>
          <w:b/>
          <w:sz w:val="28"/>
          <w:szCs w:val="28"/>
        </w:rPr>
        <w:t>антитеррористической комиссии и оперативной группы Снежинского городского округа</w:t>
      </w:r>
    </w:p>
    <w:p w:rsidR="00CB41B8" w:rsidRDefault="00CB41B8" w:rsidP="00307180">
      <w:pPr>
        <w:spacing w:after="0" w:line="240" w:lineRule="auto"/>
        <w:ind w:right="-567"/>
        <w:jc w:val="center"/>
        <w:rPr>
          <w:rFonts w:ascii="Times New Roman" w:hAnsi="Times New Roman"/>
          <w:sz w:val="28"/>
          <w:szCs w:val="28"/>
          <w:lang w:eastAsia="ru-RU"/>
        </w:rPr>
      </w:pPr>
    </w:p>
    <w:p w:rsidR="00CB41B8" w:rsidRPr="000C2D0B" w:rsidRDefault="00CB41B8" w:rsidP="00307180">
      <w:pPr>
        <w:spacing w:after="0" w:line="240" w:lineRule="auto"/>
        <w:ind w:right="-37"/>
        <w:jc w:val="both"/>
        <w:rPr>
          <w:rFonts w:ascii="Times New Roman" w:hAnsi="Times New Roman"/>
          <w:sz w:val="28"/>
          <w:szCs w:val="28"/>
          <w:lang w:eastAsia="ru-RU"/>
        </w:rPr>
      </w:pPr>
      <w:r>
        <w:rPr>
          <w:rFonts w:ascii="Times New Roman" w:hAnsi="Times New Roman"/>
          <w:sz w:val="28"/>
          <w:szCs w:val="28"/>
          <w:lang w:eastAsia="ru-RU"/>
        </w:rPr>
        <w:t>г. Снежинск                                                                           от</w:t>
      </w:r>
      <w:r w:rsidRPr="000C2D0B">
        <w:rPr>
          <w:rFonts w:ascii="Times New Roman" w:hAnsi="Times New Roman"/>
          <w:sz w:val="28"/>
          <w:szCs w:val="28"/>
          <w:lang w:eastAsia="ru-RU"/>
        </w:rPr>
        <w:t xml:space="preserve"> </w:t>
      </w:r>
      <w:r>
        <w:rPr>
          <w:rFonts w:ascii="Times New Roman" w:hAnsi="Times New Roman"/>
          <w:sz w:val="28"/>
          <w:szCs w:val="28"/>
          <w:lang w:eastAsia="ru-RU"/>
        </w:rPr>
        <w:t xml:space="preserve">30 августа </w:t>
      </w:r>
      <w:smartTag w:uri="urn:schemas-microsoft-com:office:smarttags" w:element="metricconverter">
        <w:smartTagPr>
          <w:attr w:name="ProductID" w:val="2018 г"/>
        </w:smartTagPr>
        <w:r w:rsidRPr="000C2D0B">
          <w:rPr>
            <w:rFonts w:ascii="Times New Roman" w:hAnsi="Times New Roman"/>
            <w:sz w:val="28"/>
            <w:szCs w:val="28"/>
            <w:lang w:eastAsia="ru-RU"/>
          </w:rPr>
          <w:t>201</w:t>
        </w:r>
        <w:r>
          <w:rPr>
            <w:rFonts w:ascii="Times New Roman" w:hAnsi="Times New Roman"/>
            <w:sz w:val="28"/>
            <w:szCs w:val="28"/>
            <w:lang w:eastAsia="ru-RU"/>
          </w:rPr>
          <w:t xml:space="preserve">8 </w:t>
        </w:r>
        <w:r w:rsidRPr="000C2D0B">
          <w:rPr>
            <w:rFonts w:ascii="Times New Roman" w:hAnsi="Times New Roman"/>
            <w:sz w:val="28"/>
            <w:szCs w:val="28"/>
            <w:lang w:eastAsia="ru-RU"/>
          </w:rPr>
          <w:t>г</w:t>
        </w:r>
      </w:smartTag>
      <w:r>
        <w:rPr>
          <w:rFonts w:ascii="Times New Roman" w:hAnsi="Times New Roman"/>
          <w:sz w:val="28"/>
          <w:szCs w:val="28"/>
          <w:lang w:eastAsia="ru-RU"/>
        </w:rPr>
        <w:t xml:space="preserve">. № 4 </w:t>
      </w:r>
    </w:p>
    <w:p w:rsidR="00CB41B8" w:rsidRDefault="00CB41B8" w:rsidP="00307180">
      <w:pPr>
        <w:spacing w:after="0" w:line="240" w:lineRule="auto"/>
        <w:ind w:right="-567" w:firstLine="640"/>
        <w:rPr>
          <w:rFonts w:ascii="Times New Roman" w:hAnsi="Times New Roman"/>
          <w:b/>
          <w:sz w:val="28"/>
          <w:szCs w:val="28"/>
          <w:lang w:eastAsia="ru-RU"/>
        </w:rPr>
      </w:pPr>
    </w:p>
    <w:p w:rsidR="00CB41B8" w:rsidRPr="00C42AB7" w:rsidRDefault="00CB41B8" w:rsidP="00307180">
      <w:pPr>
        <w:spacing w:after="0" w:line="240" w:lineRule="auto"/>
        <w:ind w:right="-567" w:firstLine="640"/>
        <w:jc w:val="center"/>
        <w:rPr>
          <w:rFonts w:ascii="Times New Roman" w:hAnsi="Times New Roman"/>
          <w:b/>
          <w:caps/>
          <w:sz w:val="28"/>
          <w:szCs w:val="28"/>
          <w:lang w:eastAsia="ru-RU"/>
        </w:rPr>
      </w:pPr>
      <w:r w:rsidRPr="00C42AB7">
        <w:rPr>
          <w:rFonts w:ascii="Times New Roman" w:hAnsi="Times New Roman"/>
          <w:b/>
          <w:caps/>
          <w:sz w:val="28"/>
          <w:szCs w:val="28"/>
          <w:lang w:eastAsia="ru-RU"/>
        </w:rPr>
        <w:t>Председательствовал</w:t>
      </w:r>
    </w:p>
    <w:p w:rsidR="00CB41B8" w:rsidRPr="00500065" w:rsidRDefault="00CB41B8" w:rsidP="00307180">
      <w:pPr>
        <w:spacing w:after="0" w:line="240" w:lineRule="auto"/>
        <w:ind w:right="-567" w:firstLine="640"/>
        <w:jc w:val="center"/>
        <w:rPr>
          <w:rFonts w:ascii="Times New Roman" w:hAnsi="Times New Roman"/>
          <w:sz w:val="28"/>
          <w:szCs w:val="28"/>
        </w:rPr>
      </w:pPr>
      <w:r>
        <w:rPr>
          <w:rFonts w:ascii="Times New Roman" w:hAnsi="Times New Roman"/>
          <w:sz w:val="28"/>
          <w:szCs w:val="28"/>
        </w:rPr>
        <w:t>Заместитель г</w:t>
      </w:r>
      <w:r w:rsidRPr="00500065">
        <w:rPr>
          <w:rFonts w:ascii="Times New Roman" w:hAnsi="Times New Roman"/>
          <w:sz w:val="28"/>
          <w:szCs w:val="28"/>
        </w:rPr>
        <w:t>лав</w:t>
      </w:r>
      <w:r>
        <w:rPr>
          <w:rFonts w:ascii="Times New Roman" w:hAnsi="Times New Roman"/>
          <w:sz w:val="28"/>
          <w:szCs w:val="28"/>
        </w:rPr>
        <w:t>ы</w:t>
      </w:r>
      <w:r w:rsidRPr="00500065">
        <w:rPr>
          <w:rFonts w:ascii="Times New Roman" w:hAnsi="Times New Roman"/>
          <w:sz w:val="28"/>
          <w:szCs w:val="28"/>
        </w:rPr>
        <w:t xml:space="preserve"> Снежинского городского округа </w:t>
      </w:r>
    </w:p>
    <w:p w:rsidR="00CB41B8" w:rsidRDefault="00CB41B8" w:rsidP="00307180">
      <w:pPr>
        <w:spacing w:after="0" w:line="240" w:lineRule="auto"/>
        <w:ind w:right="-567" w:firstLine="640"/>
        <w:jc w:val="center"/>
        <w:rPr>
          <w:rFonts w:ascii="Times New Roman" w:hAnsi="Times New Roman"/>
          <w:sz w:val="28"/>
          <w:szCs w:val="28"/>
        </w:rPr>
      </w:pPr>
      <w:r>
        <w:rPr>
          <w:rFonts w:ascii="Times New Roman" w:hAnsi="Times New Roman"/>
          <w:sz w:val="28"/>
          <w:szCs w:val="28"/>
        </w:rPr>
        <w:t>Шарыгин Денис Александрович</w:t>
      </w:r>
    </w:p>
    <w:p w:rsidR="00CB41B8" w:rsidRPr="00C42AB7" w:rsidRDefault="00CB41B8" w:rsidP="00307180">
      <w:pPr>
        <w:spacing w:after="0" w:line="240" w:lineRule="auto"/>
        <w:ind w:right="-567" w:firstLine="640"/>
        <w:jc w:val="center"/>
        <w:rPr>
          <w:rFonts w:ascii="Times New Roman" w:hAnsi="Times New Roman"/>
          <w:b/>
          <w:sz w:val="28"/>
          <w:szCs w:val="28"/>
          <w:lang w:eastAsia="ru-RU"/>
        </w:rPr>
      </w:pP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8"/>
        <w:gridCol w:w="3240"/>
        <w:gridCol w:w="3060"/>
      </w:tblGrid>
      <w:tr w:rsidR="00CB41B8" w:rsidTr="00841773">
        <w:trPr>
          <w:trHeight w:val="360"/>
        </w:trPr>
        <w:tc>
          <w:tcPr>
            <w:tcW w:w="2818" w:type="dxa"/>
            <w:tcBorders>
              <w:top w:val="nil"/>
              <w:left w:val="nil"/>
              <w:bottom w:val="nil"/>
              <w:right w:val="nil"/>
            </w:tcBorders>
          </w:tcPr>
          <w:p w:rsidR="00CB41B8" w:rsidRPr="002D7285" w:rsidRDefault="00CB41B8" w:rsidP="00841773">
            <w:pPr>
              <w:spacing w:after="0"/>
              <w:jc w:val="both"/>
              <w:rPr>
                <w:rFonts w:ascii="Times New Roman" w:hAnsi="Times New Roman"/>
                <w:b/>
                <w:sz w:val="28"/>
                <w:szCs w:val="28"/>
              </w:rPr>
            </w:pPr>
            <w:r w:rsidRPr="002D7285">
              <w:rPr>
                <w:rFonts w:ascii="Times New Roman" w:hAnsi="Times New Roman"/>
                <w:b/>
                <w:sz w:val="28"/>
                <w:szCs w:val="28"/>
              </w:rPr>
              <w:t>Присутствовали:</w:t>
            </w:r>
          </w:p>
          <w:p w:rsidR="00CB41B8" w:rsidRPr="00C42AB7" w:rsidRDefault="00CB41B8" w:rsidP="00841773">
            <w:pPr>
              <w:spacing w:after="0"/>
              <w:jc w:val="both"/>
              <w:rPr>
                <w:rFonts w:ascii="Times New Roman" w:hAnsi="Times New Roman"/>
                <w:sz w:val="28"/>
                <w:szCs w:val="28"/>
              </w:rPr>
            </w:pPr>
          </w:p>
          <w:p w:rsidR="00CB41B8" w:rsidRPr="00FA4615" w:rsidRDefault="00CB41B8" w:rsidP="00841773">
            <w:pPr>
              <w:spacing w:after="0"/>
              <w:jc w:val="both"/>
              <w:rPr>
                <w:rFonts w:ascii="Times New Roman" w:hAnsi="Times New Roman"/>
                <w:sz w:val="28"/>
                <w:szCs w:val="28"/>
              </w:rPr>
            </w:pPr>
          </w:p>
          <w:p w:rsidR="00CB41B8" w:rsidRPr="00FA4615" w:rsidRDefault="00CB41B8" w:rsidP="00841773">
            <w:pPr>
              <w:spacing w:after="0"/>
              <w:jc w:val="both"/>
              <w:rPr>
                <w:rFonts w:ascii="Times New Roman" w:hAnsi="Times New Roman"/>
                <w:sz w:val="28"/>
                <w:szCs w:val="28"/>
              </w:rPr>
            </w:pPr>
          </w:p>
          <w:p w:rsidR="00CB41B8" w:rsidRPr="00FA4615" w:rsidRDefault="00CB41B8" w:rsidP="00841773">
            <w:pPr>
              <w:spacing w:after="0"/>
              <w:jc w:val="both"/>
              <w:rPr>
                <w:rFonts w:ascii="Times New Roman" w:hAnsi="Times New Roman"/>
                <w:sz w:val="28"/>
                <w:szCs w:val="28"/>
              </w:rPr>
            </w:pPr>
          </w:p>
          <w:p w:rsidR="00CB41B8" w:rsidRDefault="00CB41B8" w:rsidP="00841773">
            <w:pPr>
              <w:spacing w:after="0"/>
              <w:jc w:val="both"/>
              <w:rPr>
                <w:rFonts w:ascii="Times New Roman" w:hAnsi="Times New Roman"/>
                <w:sz w:val="28"/>
                <w:szCs w:val="28"/>
              </w:rPr>
            </w:pPr>
          </w:p>
          <w:p w:rsidR="00CB41B8" w:rsidRDefault="00CB41B8" w:rsidP="00841773">
            <w:pPr>
              <w:spacing w:after="0"/>
              <w:jc w:val="both"/>
              <w:rPr>
                <w:rFonts w:ascii="Times New Roman" w:hAnsi="Times New Roman"/>
                <w:sz w:val="28"/>
                <w:szCs w:val="28"/>
              </w:rPr>
            </w:pPr>
          </w:p>
          <w:p w:rsidR="00CB41B8" w:rsidRPr="00FA4615" w:rsidRDefault="00CB41B8" w:rsidP="00A60949">
            <w:pPr>
              <w:spacing w:before="60" w:after="0"/>
              <w:jc w:val="both"/>
              <w:rPr>
                <w:rFonts w:ascii="Times New Roman" w:hAnsi="Times New Roman"/>
                <w:sz w:val="28"/>
                <w:szCs w:val="28"/>
              </w:rPr>
            </w:pPr>
          </w:p>
          <w:p w:rsidR="00CB41B8" w:rsidRPr="00FA4615" w:rsidRDefault="00CB41B8" w:rsidP="00841773">
            <w:pPr>
              <w:spacing w:after="0"/>
              <w:jc w:val="both"/>
              <w:rPr>
                <w:rFonts w:ascii="Times New Roman" w:hAnsi="Times New Roman"/>
                <w:sz w:val="28"/>
                <w:szCs w:val="28"/>
              </w:rPr>
            </w:pPr>
          </w:p>
          <w:p w:rsidR="00CB41B8" w:rsidRPr="00FA4615" w:rsidRDefault="00CB41B8" w:rsidP="00841773">
            <w:pPr>
              <w:spacing w:after="0"/>
              <w:jc w:val="both"/>
              <w:rPr>
                <w:rFonts w:ascii="Times New Roman" w:hAnsi="Times New Roman"/>
                <w:sz w:val="28"/>
                <w:szCs w:val="28"/>
              </w:rPr>
            </w:pPr>
          </w:p>
          <w:p w:rsidR="00CB41B8" w:rsidRPr="002D7285" w:rsidRDefault="00CB41B8" w:rsidP="00841773">
            <w:pPr>
              <w:spacing w:after="0"/>
              <w:jc w:val="both"/>
              <w:rPr>
                <w:rFonts w:ascii="Times New Roman" w:hAnsi="Times New Roman"/>
                <w:b/>
                <w:sz w:val="28"/>
                <w:szCs w:val="28"/>
                <w:lang w:eastAsia="ru-RU"/>
              </w:rPr>
            </w:pPr>
            <w:r w:rsidRPr="002D7285">
              <w:rPr>
                <w:rFonts w:ascii="Times New Roman" w:hAnsi="Times New Roman"/>
                <w:b/>
                <w:sz w:val="28"/>
                <w:szCs w:val="28"/>
              </w:rPr>
              <w:t>Приглашенные</w:t>
            </w:r>
            <w:r>
              <w:rPr>
                <w:rFonts w:ascii="Times New Roman" w:hAnsi="Times New Roman"/>
                <w:b/>
                <w:sz w:val="28"/>
                <w:szCs w:val="28"/>
              </w:rPr>
              <w:t>:</w:t>
            </w:r>
          </w:p>
        </w:tc>
        <w:tc>
          <w:tcPr>
            <w:tcW w:w="3240" w:type="dxa"/>
            <w:tcBorders>
              <w:top w:val="nil"/>
              <w:left w:val="nil"/>
              <w:bottom w:val="nil"/>
              <w:right w:val="nil"/>
            </w:tcBorders>
          </w:tcPr>
          <w:p w:rsidR="00CB41B8" w:rsidRPr="00F10508" w:rsidRDefault="00CB41B8" w:rsidP="00076417">
            <w:pPr>
              <w:spacing w:after="0" w:line="240" w:lineRule="auto"/>
              <w:jc w:val="both"/>
              <w:rPr>
                <w:rFonts w:ascii="Times New Roman" w:hAnsi="Times New Roman"/>
                <w:sz w:val="28"/>
                <w:szCs w:val="28"/>
              </w:rPr>
            </w:pPr>
            <w:r w:rsidRPr="00DB119B">
              <w:rPr>
                <w:rFonts w:ascii="Times New Roman" w:hAnsi="Times New Roman"/>
                <w:sz w:val="28"/>
                <w:szCs w:val="28"/>
              </w:rPr>
              <w:t>Тимошенков В.Н.</w:t>
            </w:r>
          </w:p>
          <w:p w:rsidR="00CB41B8" w:rsidRPr="0084721C" w:rsidRDefault="00CB41B8" w:rsidP="00076417">
            <w:pPr>
              <w:spacing w:after="0" w:line="240" w:lineRule="auto"/>
              <w:jc w:val="both"/>
              <w:rPr>
                <w:rFonts w:ascii="Times New Roman" w:hAnsi="Times New Roman"/>
                <w:sz w:val="28"/>
                <w:szCs w:val="28"/>
              </w:rPr>
            </w:pPr>
            <w:r w:rsidRPr="0084721C">
              <w:rPr>
                <w:rFonts w:ascii="Times New Roman" w:hAnsi="Times New Roman"/>
                <w:sz w:val="28"/>
                <w:szCs w:val="28"/>
              </w:rPr>
              <w:t>Ветлужских В.В.</w:t>
            </w:r>
          </w:p>
          <w:p w:rsidR="00CB41B8" w:rsidRPr="0084721C" w:rsidRDefault="00CB41B8" w:rsidP="00076417">
            <w:pPr>
              <w:spacing w:after="0" w:line="240" w:lineRule="auto"/>
              <w:jc w:val="both"/>
              <w:rPr>
                <w:rFonts w:ascii="Times New Roman" w:hAnsi="Times New Roman"/>
                <w:sz w:val="28"/>
                <w:szCs w:val="28"/>
              </w:rPr>
            </w:pPr>
            <w:r w:rsidRPr="0084721C">
              <w:rPr>
                <w:rFonts w:ascii="Times New Roman" w:hAnsi="Times New Roman"/>
                <w:sz w:val="28"/>
                <w:szCs w:val="28"/>
              </w:rPr>
              <w:t>Вахитов Д.М.</w:t>
            </w:r>
          </w:p>
          <w:p w:rsidR="00CB41B8" w:rsidRPr="0084721C" w:rsidRDefault="00CB41B8" w:rsidP="00076417">
            <w:pPr>
              <w:spacing w:after="0" w:line="240" w:lineRule="auto"/>
              <w:jc w:val="both"/>
              <w:rPr>
                <w:rFonts w:ascii="Times New Roman" w:hAnsi="Times New Roman"/>
                <w:sz w:val="28"/>
                <w:szCs w:val="28"/>
              </w:rPr>
            </w:pPr>
            <w:r w:rsidRPr="0084721C">
              <w:rPr>
                <w:rFonts w:ascii="Times New Roman" w:hAnsi="Times New Roman"/>
                <w:sz w:val="28"/>
                <w:szCs w:val="28"/>
              </w:rPr>
              <w:t>Дерябин В.М.</w:t>
            </w:r>
          </w:p>
          <w:p w:rsidR="00CB41B8" w:rsidRPr="0084721C" w:rsidRDefault="00CB41B8" w:rsidP="00076417">
            <w:pPr>
              <w:spacing w:after="0" w:line="240" w:lineRule="auto"/>
              <w:jc w:val="both"/>
              <w:rPr>
                <w:rFonts w:ascii="Times New Roman" w:hAnsi="Times New Roman"/>
                <w:sz w:val="28"/>
                <w:szCs w:val="28"/>
              </w:rPr>
            </w:pPr>
            <w:r w:rsidRPr="0084721C">
              <w:rPr>
                <w:rFonts w:ascii="Times New Roman" w:hAnsi="Times New Roman"/>
                <w:sz w:val="28"/>
                <w:szCs w:val="28"/>
              </w:rPr>
              <w:t>Карионов А.В.</w:t>
            </w:r>
          </w:p>
          <w:p w:rsidR="00CB41B8" w:rsidRPr="0084721C" w:rsidRDefault="00CB41B8" w:rsidP="00076417">
            <w:pPr>
              <w:spacing w:after="0" w:line="240" w:lineRule="auto"/>
              <w:jc w:val="both"/>
              <w:rPr>
                <w:rFonts w:ascii="Times New Roman" w:hAnsi="Times New Roman"/>
                <w:sz w:val="28"/>
                <w:szCs w:val="28"/>
              </w:rPr>
            </w:pPr>
            <w:r w:rsidRPr="0084721C">
              <w:rPr>
                <w:rFonts w:ascii="Times New Roman" w:hAnsi="Times New Roman"/>
                <w:sz w:val="28"/>
                <w:szCs w:val="28"/>
              </w:rPr>
              <w:t>Круглик Ю.Н.</w:t>
            </w:r>
          </w:p>
          <w:p w:rsidR="00CB41B8" w:rsidRDefault="00CB41B8" w:rsidP="00076417">
            <w:pPr>
              <w:spacing w:after="0" w:line="240" w:lineRule="auto"/>
              <w:jc w:val="both"/>
              <w:rPr>
                <w:rStyle w:val="FontStyle12"/>
                <w:sz w:val="28"/>
                <w:szCs w:val="28"/>
              </w:rPr>
            </w:pPr>
            <w:r>
              <w:rPr>
                <w:rStyle w:val="FontStyle12"/>
                <w:sz w:val="28"/>
                <w:szCs w:val="28"/>
              </w:rPr>
              <w:t>Клецин В.Ю.</w:t>
            </w:r>
          </w:p>
          <w:p w:rsidR="00CB41B8" w:rsidRPr="00063EBB" w:rsidRDefault="00CB41B8" w:rsidP="00076417">
            <w:pPr>
              <w:spacing w:after="0" w:line="240" w:lineRule="auto"/>
              <w:jc w:val="both"/>
              <w:rPr>
                <w:rFonts w:ascii="Times New Roman" w:hAnsi="Times New Roman"/>
                <w:sz w:val="28"/>
                <w:szCs w:val="28"/>
              </w:rPr>
            </w:pPr>
            <w:r w:rsidRPr="00063EBB">
              <w:rPr>
                <w:rFonts w:ascii="Times New Roman" w:hAnsi="Times New Roman"/>
                <w:sz w:val="28"/>
                <w:szCs w:val="28"/>
              </w:rPr>
              <w:t>Корнеев С.А. </w:t>
            </w:r>
          </w:p>
          <w:p w:rsidR="00CB41B8" w:rsidRPr="0084721C" w:rsidRDefault="00CB41B8" w:rsidP="00076417">
            <w:pPr>
              <w:spacing w:after="0" w:line="240" w:lineRule="auto"/>
              <w:jc w:val="both"/>
              <w:rPr>
                <w:rFonts w:ascii="Times New Roman" w:hAnsi="Times New Roman"/>
                <w:sz w:val="28"/>
                <w:szCs w:val="28"/>
              </w:rPr>
            </w:pPr>
            <w:r w:rsidRPr="0084721C">
              <w:rPr>
                <w:rFonts w:ascii="Times New Roman" w:hAnsi="Times New Roman"/>
                <w:sz w:val="28"/>
                <w:szCs w:val="28"/>
              </w:rPr>
              <w:t>Сабуров И. А.</w:t>
            </w:r>
          </w:p>
          <w:p w:rsidR="00CB41B8" w:rsidRDefault="00CB41B8" w:rsidP="00076417">
            <w:pPr>
              <w:keepNext/>
              <w:keepLines/>
              <w:spacing w:after="0" w:line="240" w:lineRule="auto"/>
              <w:rPr>
                <w:rFonts w:ascii="Times New Roman" w:hAnsi="Times New Roman"/>
                <w:sz w:val="28"/>
                <w:szCs w:val="28"/>
              </w:rPr>
            </w:pPr>
          </w:p>
          <w:p w:rsidR="00CB41B8" w:rsidRDefault="00CB41B8" w:rsidP="00076417">
            <w:pPr>
              <w:keepNext/>
              <w:keepLines/>
              <w:spacing w:after="0" w:line="240" w:lineRule="auto"/>
              <w:rPr>
                <w:rFonts w:ascii="Times New Roman" w:hAnsi="Times New Roman"/>
                <w:sz w:val="28"/>
                <w:szCs w:val="28"/>
              </w:rPr>
            </w:pPr>
          </w:p>
          <w:p w:rsidR="00CB41B8" w:rsidRPr="0084721C" w:rsidRDefault="00CB41B8" w:rsidP="00076417">
            <w:pPr>
              <w:keepNext/>
              <w:keepLines/>
              <w:spacing w:after="0" w:line="240" w:lineRule="auto"/>
              <w:rPr>
                <w:rFonts w:ascii="Times New Roman" w:hAnsi="Times New Roman"/>
                <w:sz w:val="28"/>
                <w:szCs w:val="28"/>
              </w:rPr>
            </w:pPr>
            <w:r w:rsidRPr="0084721C">
              <w:rPr>
                <w:rFonts w:ascii="Times New Roman" w:hAnsi="Times New Roman"/>
                <w:sz w:val="28"/>
                <w:szCs w:val="28"/>
              </w:rPr>
              <w:t>Александрова М.В.</w:t>
            </w:r>
          </w:p>
          <w:p w:rsidR="00CB41B8" w:rsidRDefault="00CB41B8" w:rsidP="00076417">
            <w:pPr>
              <w:keepNext/>
              <w:keepLines/>
              <w:spacing w:after="0" w:line="240" w:lineRule="auto"/>
              <w:rPr>
                <w:rFonts w:ascii="Times New Roman" w:hAnsi="Times New Roman"/>
                <w:sz w:val="28"/>
                <w:szCs w:val="28"/>
              </w:rPr>
            </w:pPr>
            <w:r>
              <w:rPr>
                <w:rStyle w:val="FontStyle12"/>
                <w:sz w:val="28"/>
                <w:szCs w:val="28"/>
              </w:rPr>
              <w:t xml:space="preserve">Маркелов Р.Н. </w:t>
            </w:r>
            <w:r w:rsidRPr="0084721C">
              <w:rPr>
                <w:rFonts w:ascii="Times New Roman" w:hAnsi="Times New Roman"/>
                <w:sz w:val="28"/>
                <w:szCs w:val="28"/>
              </w:rPr>
              <w:t>Александров Р.Г.</w:t>
            </w:r>
            <w:r>
              <w:rPr>
                <w:rFonts w:ascii="Times New Roman" w:hAnsi="Times New Roman"/>
                <w:sz w:val="28"/>
                <w:szCs w:val="28"/>
              </w:rPr>
              <w:t xml:space="preserve"> </w:t>
            </w:r>
          </w:p>
          <w:p w:rsidR="00CB41B8" w:rsidRPr="00E00C88" w:rsidRDefault="00CB41B8" w:rsidP="00841773">
            <w:pPr>
              <w:keepNext/>
              <w:keepLines/>
              <w:spacing w:after="0" w:line="240" w:lineRule="auto"/>
              <w:rPr>
                <w:rFonts w:ascii="Times New Roman" w:hAnsi="Times New Roman"/>
                <w:sz w:val="28"/>
                <w:szCs w:val="28"/>
              </w:rPr>
            </w:pPr>
          </w:p>
        </w:tc>
        <w:tc>
          <w:tcPr>
            <w:tcW w:w="3060" w:type="dxa"/>
            <w:tcBorders>
              <w:top w:val="nil"/>
              <w:left w:val="nil"/>
              <w:bottom w:val="nil"/>
              <w:right w:val="nil"/>
            </w:tcBorders>
          </w:tcPr>
          <w:p w:rsidR="00CB41B8" w:rsidRDefault="00CB41B8" w:rsidP="00841773">
            <w:pPr>
              <w:spacing w:after="0"/>
              <w:ind w:right="-567" w:firstLine="641"/>
              <w:rPr>
                <w:rFonts w:ascii="Times New Roman" w:hAnsi="Times New Roman"/>
                <w:b/>
                <w:sz w:val="28"/>
                <w:szCs w:val="28"/>
                <w:lang w:eastAsia="ru-RU"/>
              </w:rPr>
            </w:pPr>
          </w:p>
        </w:tc>
      </w:tr>
    </w:tbl>
    <w:p w:rsidR="00CB41B8" w:rsidRPr="000816DB" w:rsidRDefault="00CB41B8" w:rsidP="00906FC0">
      <w:pPr>
        <w:spacing w:after="0"/>
        <w:ind w:firstLine="720"/>
        <w:jc w:val="both"/>
        <w:rPr>
          <w:rStyle w:val="FontStyle12"/>
          <w:b/>
          <w:sz w:val="28"/>
          <w:szCs w:val="28"/>
          <w:u w:val="single"/>
        </w:rPr>
      </w:pPr>
      <w:r>
        <w:rPr>
          <w:rStyle w:val="FontStyle12"/>
          <w:b/>
          <w:sz w:val="28"/>
          <w:szCs w:val="28"/>
        </w:rPr>
        <w:t>1</w:t>
      </w:r>
      <w:r w:rsidRPr="005443FF">
        <w:rPr>
          <w:rStyle w:val="FontStyle12"/>
          <w:b/>
          <w:sz w:val="28"/>
          <w:szCs w:val="28"/>
        </w:rPr>
        <w:t>. </w:t>
      </w:r>
      <w:r w:rsidRPr="00BE6B7D">
        <w:rPr>
          <w:rFonts w:ascii="Times New Roman" w:hAnsi="Times New Roman"/>
          <w:b/>
          <w:sz w:val="28"/>
          <w:szCs w:val="28"/>
        </w:rPr>
        <w:t xml:space="preserve">«О выработке мер превентивного характера в отношении незаконной деятельности представителей запрещенного в регионе межотраслевого профессионального союза «Содружество» (указание заместителя губернатора Челябинской области Климова О.Б. от 20.07.2018 </w:t>
      </w:r>
      <w:r w:rsidRPr="00BE6B7D">
        <w:rPr>
          <w:rFonts w:ascii="Times New Roman" w:hAnsi="Times New Roman"/>
          <w:b/>
          <w:sz w:val="28"/>
          <w:szCs w:val="28"/>
          <w:u w:val="single"/>
        </w:rPr>
        <w:t>№ 06/3898)</w:t>
      </w:r>
      <w:r w:rsidRPr="000816DB">
        <w:rPr>
          <w:rStyle w:val="FontStyle12"/>
          <w:b/>
          <w:sz w:val="28"/>
          <w:szCs w:val="28"/>
          <w:u w:val="single"/>
        </w:rPr>
        <w:t xml:space="preserve">      </w:t>
      </w:r>
      <w:r>
        <w:rPr>
          <w:rStyle w:val="FontStyle12"/>
          <w:b/>
          <w:sz w:val="28"/>
          <w:szCs w:val="28"/>
          <w:u w:val="single"/>
        </w:rPr>
        <w:t xml:space="preserve">                                                                                  </w:t>
      </w:r>
      <w:r w:rsidRPr="000816DB">
        <w:rPr>
          <w:rStyle w:val="FontStyle12"/>
          <w:b/>
          <w:sz w:val="28"/>
          <w:szCs w:val="28"/>
          <w:u w:val="single"/>
        </w:rPr>
        <w:t xml:space="preserve">          </w:t>
      </w:r>
      <w:r>
        <w:rPr>
          <w:rStyle w:val="FontStyle12"/>
          <w:b/>
          <w:sz w:val="28"/>
          <w:szCs w:val="28"/>
          <w:u w:val="single"/>
        </w:rPr>
        <w:t xml:space="preserve">     </w:t>
      </w:r>
      <w:r w:rsidRPr="000816DB">
        <w:rPr>
          <w:rStyle w:val="FontStyle12"/>
          <w:b/>
          <w:sz w:val="28"/>
          <w:szCs w:val="28"/>
          <w:u w:val="single"/>
        </w:rPr>
        <w:t xml:space="preserve">              </w:t>
      </w:r>
      <w:r w:rsidRPr="000816DB">
        <w:rPr>
          <w:rFonts w:ascii="Times New Roman" w:hAnsi="Times New Roman"/>
          <w:b/>
          <w:color w:val="FFFFFF"/>
          <w:sz w:val="28"/>
          <w:szCs w:val="28"/>
          <w:u w:val="single"/>
        </w:rPr>
        <w:t>.</w:t>
      </w:r>
      <w:r w:rsidRPr="000816DB">
        <w:rPr>
          <w:rFonts w:ascii="Times New Roman" w:hAnsi="Times New Roman"/>
          <w:b/>
          <w:sz w:val="28"/>
          <w:szCs w:val="28"/>
          <w:u w:val="single"/>
        </w:rPr>
        <w:t xml:space="preserve"> </w:t>
      </w:r>
    </w:p>
    <w:p w:rsidR="00CB41B8" w:rsidRPr="00445E67" w:rsidRDefault="00CB41B8" w:rsidP="00906FC0">
      <w:pPr>
        <w:ind w:firstLine="709"/>
        <w:jc w:val="center"/>
        <w:rPr>
          <w:rStyle w:val="FontStyle12"/>
          <w:sz w:val="28"/>
          <w:szCs w:val="28"/>
        </w:rPr>
      </w:pPr>
      <w:r w:rsidRPr="005443FF">
        <w:rPr>
          <w:rFonts w:ascii="Times New Roman" w:hAnsi="Times New Roman"/>
          <w:sz w:val="28"/>
          <w:szCs w:val="28"/>
        </w:rPr>
        <w:t>(</w:t>
      </w:r>
      <w:r>
        <w:rPr>
          <w:rStyle w:val="FontStyle12"/>
          <w:sz w:val="28"/>
          <w:szCs w:val="28"/>
        </w:rPr>
        <w:t xml:space="preserve">заместитель </w:t>
      </w:r>
      <w:r w:rsidRPr="00445E67">
        <w:rPr>
          <w:rStyle w:val="FontStyle12"/>
          <w:sz w:val="28"/>
          <w:szCs w:val="28"/>
        </w:rPr>
        <w:t>председател</w:t>
      </w:r>
      <w:r>
        <w:rPr>
          <w:rStyle w:val="FontStyle12"/>
          <w:sz w:val="28"/>
          <w:szCs w:val="28"/>
        </w:rPr>
        <w:t>я</w:t>
      </w:r>
      <w:r w:rsidRPr="00445E67">
        <w:rPr>
          <w:rStyle w:val="FontStyle12"/>
          <w:sz w:val="28"/>
          <w:szCs w:val="28"/>
        </w:rPr>
        <w:t xml:space="preserve"> АТК СГО</w:t>
      </w:r>
      <w:r>
        <w:rPr>
          <w:rStyle w:val="FontStyle12"/>
          <w:sz w:val="28"/>
          <w:szCs w:val="28"/>
        </w:rPr>
        <w:t xml:space="preserve"> Шарыгин Д.А.)</w:t>
      </w:r>
    </w:p>
    <w:p w:rsidR="00CB41B8" w:rsidRPr="00F84955" w:rsidRDefault="00CB41B8" w:rsidP="00906FC0">
      <w:pPr>
        <w:spacing w:after="120"/>
        <w:ind w:firstLine="709"/>
        <w:rPr>
          <w:rFonts w:ascii="Times New Roman" w:hAnsi="Times New Roman"/>
          <w:b/>
          <w:sz w:val="28"/>
          <w:szCs w:val="28"/>
        </w:rPr>
      </w:pPr>
      <w:r w:rsidRPr="00F84955">
        <w:rPr>
          <w:rFonts w:ascii="Times New Roman" w:hAnsi="Times New Roman"/>
          <w:b/>
          <w:sz w:val="28"/>
          <w:szCs w:val="28"/>
        </w:rPr>
        <w:t>Р</w:t>
      </w:r>
      <w:r>
        <w:rPr>
          <w:rFonts w:ascii="Times New Roman" w:hAnsi="Times New Roman"/>
          <w:b/>
          <w:sz w:val="28"/>
          <w:szCs w:val="28"/>
        </w:rPr>
        <w:t>ЕШИЛИ</w:t>
      </w:r>
      <w:r w:rsidRPr="00F84955">
        <w:rPr>
          <w:rFonts w:ascii="Times New Roman" w:hAnsi="Times New Roman"/>
          <w:b/>
          <w:sz w:val="28"/>
          <w:szCs w:val="28"/>
        </w:rPr>
        <w:t xml:space="preserve">: </w:t>
      </w:r>
    </w:p>
    <w:p w:rsidR="00CB41B8" w:rsidRDefault="00CB41B8" w:rsidP="00906FC0">
      <w:pPr>
        <w:spacing w:after="0" w:line="240" w:lineRule="auto"/>
        <w:rPr>
          <w:rFonts w:ascii="Times New Roman" w:hAnsi="Times New Roman"/>
          <w:sz w:val="30"/>
          <w:szCs w:val="30"/>
          <w:lang w:eastAsia="ru-RU"/>
        </w:rPr>
      </w:pPr>
      <w:r w:rsidRPr="00DD3D42">
        <w:rPr>
          <w:rFonts w:ascii="Times New Roman" w:hAnsi="Times New Roman"/>
          <w:sz w:val="30"/>
          <w:szCs w:val="30"/>
          <w:lang w:eastAsia="ru-RU"/>
        </w:rPr>
        <w:t>1.</w:t>
      </w:r>
      <w:r>
        <w:rPr>
          <w:rFonts w:ascii="Times New Roman" w:hAnsi="Times New Roman"/>
          <w:sz w:val="30"/>
          <w:szCs w:val="30"/>
          <w:lang w:eastAsia="ru-RU"/>
        </w:rPr>
        <w:t xml:space="preserve"> Информацию докладчика принять к сведению.</w:t>
      </w:r>
    </w:p>
    <w:p w:rsidR="00CB41B8" w:rsidRPr="00906FC0" w:rsidRDefault="00CB41B8" w:rsidP="00906FC0">
      <w:pPr>
        <w:spacing w:after="0" w:line="240" w:lineRule="auto"/>
        <w:jc w:val="both"/>
        <w:rPr>
          <w:rFonts w:ascii="Times New Roman" w:hAnsi="Times New Roman"/>
          <w:sz w:val="30"/>
          <w:szCs w:val="30"/>
          <w:lang w:eastAsia="ru-RU"/>
        </w:rPr>
      </w:pPr>
      <w:r w:rsidRPr="00906FC0">
        <w:rPr>
          <w:rFonts w:ascii="Times New Roman" w:hAnsi="Times New Roman"/>
          <w:sz w:val="30"/>
          <w:szCs w:val="30"/>
          <w:lang w:eastAsia="ru-RU"/>
        </w:rPr>
        <w:t>2. Довести информацию о профсоюзе «Содружество» до руководителей организаци</w:t>
      </w:r>
      <w:r>
        <w:rPr>
          <w:rFonts w:ascii="Times New Roman" w:hAnsi="Times New Roman"/>
          <w:sz w:val="30"/>
          <w:szCs w:val="30"/>
          <w:lang w:eastAsia="ru-RU"/>
        </w:rPr>
        <w:t>й</w:t>
      </w:r>
      <w:r w:rsidRPr="00906FC0">
        <w:rPr>
          <w:rFonts w:ascii="Times New Roman" w:hAnsi="Times New Roman"/>
          <w:sz w:val="30"/>
          <w:szCs w:val="30"/>
          <w:lang w:eastAsia="ru-RU"/>
        </w:rPr>
        <w:t>, учреждений и ведомств, расположенных на территории ЗАТО Снежинск.</w:t>
      </w:r>
    </w:p>
    <w:p w:rsidR="00CB41B8" w:rsidRPr="00906FC0" w:rsidRDefault="00CB41B8" w:rsidP="00906FC0">
      <w:pPr>
        <w:spacing w:after="0" w:line="240" w:lineRule="auto"/>
        <w:jc w:val="both"/>
        <w:rPr>
          <w:rFonts w:ascii="Times New Roman" w:hAnsi="Times New Roman"/>
          <w:sz w:val="30"/>
          <w:szCs w:val="30"/>
          <w:lang w:eastAsia="ru-RU"/>
        </w:rPr>
      </w:pPr>
      <w:r w:rsidRPr="00906FC0">
        <w:rPr>
          <w:rFonts w:ascii="Times New Roman" w:hAnsi="Times New Roman"/>
          <w:sz w:val="30"/>
          <w:szCs w:val="30"/>
          <w:lang w:eastAsia="ru-RU"/>
        </w:rPr>
        <w:t>3. Ориентировать ответственных за антитеррористическую безопасность лиц незамедлительно сообщать в правоохранительные органы о выявленных фактах деятельности «Содружества».</w:t>
      </w:r>
    </w:p>
    <w:p w:rsidR="00CB41B8" w:rsidRDefault="00CB41B8" w:rsidP="00906FC0">
      <w:pPr>
        <w:spacing w:after="0"/>
        <w:jc w:val="both"/>
        <w:rPr>
          <w:rFonts w:ascii="Times New Roman" w:hAnsi="Times New Roman"/>
          <w:b/>
          <w:sz w:val="28"/>
          <w:szCs w:val="28"/>
        </w:rPr>
      </w:pPr>
      <w:r w:rsidRPr="008C3C87">
        <w:rPr>
          <w:rFonts w:ascii="Times New Roman" w:hAnsi="Times New Roman"/>
          <w:b/>
          <w:sz w:val="28"/>
          <w:szCs w:val="28"/>
        </w:rPr>
        <w:t xml:space="preserve">Срок: </w:t>
      </w:r>
      <w:r>
        <w:rPr>
          <w:rFonts w:ascii="Times New Roman" w:hAnsi="Times New Roman"/>
          <w:b/>
          <w:sz w:val="28"/>
          <w:szCs w:val="28"/>
        </w:rPr>
        <w:t>постоянно</w:t>
      </w:r>
    </w:p>
    <w:p w:rsidR="00CB41B8" w:rsidRDefault="00CB41B8" w:rsidP="00906FC0">
      <w:pPr>
        <w:spacing w:after="0"/>
        <w:jc w:val="both"/>
        <w:rPr>
          <w:rFonts w:ascii="Times New Roman" w:hAnsi="Times New Roman"/>
          <w:b/>
          <w:sz w:val="28"/>
          <w:szCs w:val="28"/>
        </w:rPr>
      </w:pPr>
    </w:p>
    <w:p w:rsidR="00CB41B8" w:rsidRPr="0087422C" w:rsidRDefault="00CB41B8" w:rsidP="008F0EAC">
      <w:pPr>
        <w:widowControl w:val="0"/>
        <w:spacing w:after="0"/>
        <w:ind w:firstLine="720"/>
        <w:jc w:val="both"/>
        <w:rPr>
          <w:rFonts w:ascii="Times New Roman" w:hAnsi="Times New Roman"/>
          <w:b/>
          <w:sz w:val="28"/>
          <w:szCs w:val="28"/>
          <w:u w:val="single"/>
        </w:rPr>
      </w:pPr>
      <w:r w:rsidRPr="0087422C">
        <w:rPr>
          <w:rStyle w:val="FontStyle12"/>
          <w:b/>
          <w:sz w:val="28"/>
          <w:szCs w:val="28"/>
        </w:rPr>
        <w:t>2. </w:t>
      </w:r>
      <w:r w:rsidRPr="0040246F">
        <w:rPr>
          <w:rStyle w:val="FontStyle12"/>
          <w:b/>
          <w:sz w:val="28"/>
          <w:szCs w:val="28"/>
        </w:rPr>
        <w:t>«</w:t>
      </w:r>
      <w:r w:rsidRPr="0040246F">
        <w:rPr>
          <w:rFonts w:ascii="Times New Roman" w:hAnsi="Times New Roman"/>
          <w:b/>
          <w:sz w:val="28"/>
          <w:szCs w:val="28"/>
        </w:rPr>
        <w:t xml:space="preserve">О принятии дополнительных мер по обеспечению безопасности и антитеррористической защищенности образовательных учреждений Снежинского городского округа в связи с подготовкой к новому учебному </w:t>
      </w:r>
      <w:r w:rsidRPr="0040246F">
        <w:rPr>
          <w:rFonts w:ascii="Times New Roman" w:hAnsi="Times New Roman"/>
          <w:b/>
          <w:sz w:val="28"/>
          <w:szCs w:val="28"/>
          <w:u w:val="single"/>
        </w:rPr>
        <w:t>году</w:t>
      </w:r>
      <w:r w:rsidRPr="0087422C">
        <w:rPr>
          <w:rFonts w:ascii="Times New Roman" w:hAnsi="Times New Roman"/>
          <w:b/>
          <w:sz w:val="28"/>
          <w:szCs w:val="28"/>
          <w:u w:val="single"/>
        </w:rPr>
        <w:t xml:space="preserve">»                                                           </w:t>
      </w:r>
      <w:r>
        <w:rPr>
          <w:rFonts w:ascii="Times New Roman" w:hAnsi="Times New Roman"/>
          <w:b/>
          <w:sz w:val="28"/>
          <w:szCs w:val="28"/>
          <w:u w:val="single"/>
        </w:rPr>
        <w:t xml:space="preserve">           </w:t>
      </w:r>
      <w:r w:rsidRPr="0087422C">
        <w:rPr>
          <w:rFonts w:ascii="Times New Roman" w:hAnsi="Times New Roman"/>
          <w:b/>
          <w:sz w:val="28"/>
          <w:szCs w:val="28"/>
          <w:u w:val="single"/>
        </w:rPr>
        <w:t xml:space="preserve">                                                        </w:t>
      </w:r>
      <w:r>
        <w:rPr>
          <w:rFonts w:ascii="Times New Roman" w:hAnsi="Times New Roman"/>
          <w:b/>
          <w:sz w:val="28"/>
          <w:szCs w:val="28"/>
          <w:u w:val="single"/>
        </w:rPr>
        <w:t xml:space="preserve"> </w:t>
      </w:r>
      <w:r w:rsidRPr="0087422C">
        <w:rPr>
          <w:rFonts w:ascii="Times New Roman" w:hAnsi="Times New Roman"/>
          <w:b/>
          <w:color w:val="FFFFFF"/>
          <w:sz w:val="28"/>
          <w:szCs w:val="28"/>
          <w:u w:val="single"/>
        </w:rPr>
        <w:t>.</w:t>
      </w:r>
      <w:r w:rsidRPr="0087422C">
        <w:rPr>
          <w:rFonts w:ascii="Times New Roman" w:hAnsi="Times New Roman"/>
          <w:b/>
          <w:sz w:val="28"/>
          <w:szCs w:val="28"/>
          <w:u w:val="single"/>
        </w:rPr>
        <w:t xml:space="preserve"> </w:t>
      </w:r>
    </w:p>
    <w:p w:rsidR="00CB41B8" w:rsidRPr="002E4D2C" w:rsidRDefault="00CB41B8" w:rsidP="00906FC0">
      <w:pPr>
        <w:spacing w:after="120"/>
        <w:ind w:firstLine="709"/>
        <w:jc w:val="center"/>
        <w:rPr>
          <w:rStyle w:val="FontStyle12"/>
          <w:sz w:val="28"/>
          <w:szCs w:val="28"/>
        </w:rPr>
      </w:pPr>
      <w:r w:rsidRPr="0087422C">
        <w:rPr>
          <w:rFonts w:ascii="Times New Roman" w:hAnsi="Times New Roman"/>
          <w:sz w:val="28"/>
          <w:szCs w:val="28"/>
        </w:rPr>
        <w:t>(</w:t>
      </w:r>
      <w:r>
        <w:rPr>
          <w:rFonts w:ascii="Times New Roman" w:hAnsi="Times New Roman"/>
          <w:sz w:val="28"/>
          <w:szCs w:val="28"/>
        </w:rPr>
        <w:t>Александрова М.В.</w:t>
      </w:r>
      <w:r>
        <w:rPr>
          <w:rStyle w:val="FontStyle12"/>
          <w:sz w:val="28"/>
          <w:szCs w:val="28"/>
        </w:rPr>
        <w:t>,</w:t>
      </w:r>
      <w:r w:rsidRPr="00445E67">
        <w:rPr>
          <w:rStyle w:val="FontStyle12"/>
          <w:sz w:val="28"/>
          <w:szCs w:val="28"/>
        </w:rPr>
        <w:t xml:space="preserve"> </w:t>
      </w:r>
      <w:r>
        <w:rPr>
          <w:rStyle w:val="FontStyle12"/>
          <w:sz w:val="28"/>
          <w:szCs w:val="28"/>
        </w:rPr>
        <w:t>Маркелов Р.Н., Александров Р.Г.,</w:t>
      </w:r>
      <w:r w:rsidRPr="00445E67">
        <w:rPr>
          <w:rStyle w:val="FontStyle12"/>
          <w:sz w:val="28"/>
          <w:szCs w:val="28"/>
        </w:rPr>
        <w:t xml:space="preserve"> </w:t>
      </w:r>
      <w:r>
        <w:rPr>
          <w:rStyle w:val="FontStyle12"/>
          <w:sz w:val="28"/>
          <w:szCs w:val="28"/>
        </w:rPr>
        <w:t>Ветлужский В.В.,</w:t>
      </w:r>
      <w:r w:rsidRPr="00445E67">
        <w:rPr>
          <w:rStyle w:val="FontStyle12"/>
          <w:sz w:val="28"/>
          <w:szCs w:val="28"/>
        </w:rPr>
        <w:t xml:space="preserve"> </w:t>
      </w:r>
      <w:r>
        <w:rPr>
          <w:rStyle w:val="FontStyle12"/>
          <w:sz w:val="28"/>
          <w:szCs w:val="28"/>
        </w:rPr>
        <w:t>Клецин В.Ю.</w:t>
      </w:r>
      <w:r w:rsidRPr="0087422C">
        <w:rPr>
          <w:rStyle w:val="FontStyle12"/>
          <w:sz w:val="28"/>
          <w:szCs w:val="28"/>
        </w:rPr>
        <w:t>)</w:t>
      </w:r>
    </w:p>
    <w:p w:rsidR="00CB41B8" w:rsidRDefault="00CB41B8" w:rsidP="00267803">
      <w:pPr>
        <w:spacing w:after="0" w:line="240" w:lineRule="auto"/>
        <w:ind w:firstLine="709"/>
        <w:jc w:val="both"/>
        <w:rPr>
          <w:rFonts w:ascii="Times New Roman" w:hAnsi="Times New Roman"/>
          <w:sz w:val="28"/>
          <w:szCs w:val="28"/>
        </w:rPr>
      </w:pPr>
      <w:r w:rsidRPr="006525B8">
        <w:rPr>
          <w:rFonts w:ascii="Times New Roman" w:hAnsi="Times New Roman"/>
          <w:sz w:val="28"/>
          <w:szCs w:val="28"/>
        </w:rPr>
        <w:t>В ведомственном подчинении управления образования находятся 23 дошкольных, 8 общеобразовательных учреждений, 1 учреждение дополнительного образования детей «Дворец творчества»</w:t>
      </w:r>
      <w:r>
        <w:rPr>
          <w:rFonts w:ascii="Times New Roman" w:hAnsi="Times New Roman"/>
          <w:sz w:val="28"/>
          <w:szCs w:val="28"/>
        </w:rPr>
        <w:t>.</w:t>
      </w:r>
    </w:p>
    <w:p w:rsidR="00CB41B8" w:rsidRDefault="00CB41B8" w:rsidP="00267803">
      <w:pPr>
        <w:spacing w:after="0" w:line="240" w:lineRule="auto"/>
        <w:ind w:firstLine="709"/>
        <w:jc w:val="both"/>
        <w:rPr>
          <w:rFonts w:ascii="Times New Roman" w:hAnsi="Times New Roman"/>
          <w:sz w:val="28"/>
          <w:szCs w:val="28"/>
        </w:rPr>
      </w:pPr>
      <w:r w:rsidRPr="006525B8">
        <w:rPr>
          <w:rFonts w:ascii="Times New Roman" w:hAnsi="Times New Roman"/>
          <w:sz w:val="28"/>
          <w:szCs w:val="28"/>
        </w:rPr>
        <w:t>Численность учащихся – 5073 человека,</w:t>
      </w:r>
      <w:r>
        <w:rPr>
          <w:rFonts w:ascii="Times New Roman" w:hAnsi="Times New Roman"/>
          <w:sz w:val="28"/>
          <w:szCs w:val="28"/>
        </w:rPr>
        <w:t xml:space="preserve"> </w:t>
      </w:r>
      <w:r w:rsidRPr="006525B8">
        <w:rPr>
          <w:rFonts w:ascii="Times New Roman" w:hAnsi="Times New Roman"/>
          <w:sz w:val="28"/>
          <w:szCs w:val="28"/>
        </w:rPr>
        <w:t>в том числе 608 первоклассников</w:t>
      </w:r>
      <w:r w:rsidRPr="006525B8">
        <w:rPr>
          <w:rFonts w:ascii="Times New Roman" w:hAnsi="Times New Roman"/>
          <w:b/>
          <w:sz w:val="28"/>
          <w:szCs w:val="28"/>
        </w:rPr>
        <w:t xml:space="preserve">. </w:t>
      </w:r>
      <w:r w:rsidRPr="006525B8">
        <w:rPr>
          <w:rFonts w:ascii="Times New Roman" w:hAnsi="Times New Roman"/>
          <w:sz w:val="28"/>
          <w:szCs w:val="28"/>
        </w:rPr>
        <w:t xml:space="preserve">Планируемая численность воспитанников дошкольных учреждений – </w:t>
      </w:r>
      <w:r>
        <w:rPr>
          <w:rFonts w:ascii="Times New Roman" w:hAnsi="Times New Roman"/>
          <w:sz w:val="28"/>
          <w:szCs w:val="28"/>
        </w:rPr>
        <w:t>3690.</w:t>
      </w:r>
    </w:p>
    <w:p w:rsidR="00CB41B8" w:rsidRPr="006525B8" w:rsidRDefault="00CB41B8" w:rsidP="00267803">
      <w:pPr>
        <w:spacing w:after="0"/>
        <w:ind w:firstLine="709"/>
        <w:jc w:val="both"/>
        <w:rPr>
          <w:rFonts w:ascii="Times New Roman" w:hAnsi="Times New Roman"/>
          <w:sz w:val="28"/>
          <w:szCs w:val="28"/>
        </w:rPr>
      </w:pPr>
      <w:r w:rsidRPr="006525B8">
        <w:rPr>
          <w:rFonts w:ascii="Times New Roman" w:hAnsi="Times New Roman"/>
          <w:sz w:val="28"/>
          <w:szCs w:val="28"/>
        </w:rPr>
        <w:t>В соответствии с приказом начальника Управления образования от 02.08.2018 года №272 «О проведении предварительной проверки готовности подведомственных Управлению образования образовательных учреждений к новому 2018-2019 учебному году» комиссией, в срок до 16 августа проведена предварительная проверка готовности Учреждений, в соответствии с планом.</w:t>
      </w:r>
    </w:p>
    <w:p w:rsidR="00CB41B8" w:rsidRDefault="00CB41B8" w:rsidP="00906FC0">
      <w:pPr>
        <w:spacing w:after="0"/>
        <w:ind w:firstLine="709"/>
        <w:jc w:val="both"/>
        <w:rPr>
          <w:rFonts w:ascii="Times New Roman" w:hAnsi="Times New Roman"/>
          <w:sz w:val="28"/>
          <w:szCs w:val="28"/>
        </w:rPr>
      </w:pPr>
      <w:r>
        <w:rPr>
          <w:rFonts w:ascii="Times New Roman" w:hAnsi="Times New Roman"/>
          <w:sz w:val="28"/>
          <w:szCs w:val="28"/>
        </w:rPr>
        <w:t>На основании</w:t>
      </w:r>
      <w:r w:rsidRPr="006525B8">
        <w:rPr>
          <w:rFonts w:ascii="Times New Roman" w:hAnsi="Times New Roman"/>
          <w:sz w:val="28"/>
          <w:szCs w:val="28"/>
        </w:rPr>
        <w:t xml:space="preserve"> постановлени</w:t>
      </w:r>
      <w:r>
        <w:rPr>
          <w:rFonts w:ascii="Times New Roman" w:hAnsi="Times New Roman"/>
          <w:sz w:val="28"/>
          <w:szCs w:val="28"/>
        </w:rPr>
        <w:t>я</w:t>
      </w:r>
      <w:r w:rsidRPr="006525B8">
        <w:rPr>
          <w:rFonts w:ascii="Times New Roman" w:hAnsi="Times New Roman"/>
          <w:sz w:val="28"/>
          <w:szCs w:val="28"/>
        </w:rPr>
        <w:t xml:space="preserve"> администрации Снежинского городского округа от 11.07.2018г. № 894 «О проверке готовности образовательных учреждений города к новому 2018/19 учебному году», создана комиссия</w:t>
      </w:r>
      <w:r>
        <w:rPr>
          <w:rFonts w:ascii="Times New Roman" w:hAnsi="Times New Roman"/>
          <w:sz w:val="28"/>
          <w:szCs w:val="28"/>
        </w:rPr>
        <w:t xml:space="preserve">, </w:t>
      </w:r>
      <w:r w:rsidRPr="006525B8">
        <w:rPr>
          <w:rFonts w:ascii="Times New Roman" w:hAnsi="Times New Roman"/>
          <w:sz w:val="28"/>
          <w:szCs w:val="28"/>
        </w:rPr>
        <w:t>составлен график проверки готовности образовательных учреждений к новому 2018/19 учебному году.</w:t>
      </w:r>
      <w:r>
        <w:rPr>
          <w:rFonts w:ascii="Times New Roman" w:hAnsi="Times New Roman"/>
          <w:sz w:val="28"/>
          <w:szCs w:val="28"/>
        </w:rPr>
        <w:t xml:space="preserve"> </w:t>
      </w:r>
      <w:r w:rsidRPr="006525B8">
        <w:rPr>
          <w:rFonts w:ascii="Times New Roman" w:hAnsi="Times New Roman"/>
          <w:sz w:val="28"/>
          <w:szCs w:val="28"/>
        </w:rPr>
        <w:t>В соответствии с графиком, комиссия прове</w:t>
      </w:r>
      <w:r>
        <w:rPr>
          <w:rFonts w:ascii="Times New Roman" w:hAnsi="Times New Roman"/>
          <w:sz w:val="28"/>
          <w:szCs w:val="28"/>
        </w:rPr>
        <w:t>ла</w:t>
      </w:r>
      <w:r w:rsidRPr="006525B8">
        <w:rPr>
          <w:rFonts w:ascii="Times New Roman" w:hAnsi="Times New Roman"/>
          <w:sz w:val="28"/>
          <w:szCs w:val="28"/>
        </w:rPr>
        <w:t xml:space="preserve"> проверку образовательных учреждений к новому учебному году (16,</w:t>
      </w:r>
      <w:r>
        <w:rPr>
          <w:rFonts w:ascii="Times New Roman" w:hAnsi="Times New Roman"/>
          <w:sz w:val="28"/>
          <w:szCs w:val="28"/>
        </w:rPr>
        <w:t xml:space="preserve"> </w:t>
      </w:r>
      <w:r w:rsidRPr="006525B8">
        <w:rPr>
          <w:rFonts w:ascii="Times New Roman" w:hAnsi="Times New Roman"/>
          <w:sz w:val="28"/>
          <w:szCs w:val="28"/>
        </w:rPr>
        <w:t>17 августа дошкольные учреждения, 20 августа школы и дворец творчества).</w:t>
      </w:r>
    </w:p>
    <w:p w:rsidR="00CB41B8" w:rsidRPr="0045064E" w:rsidRDefault="00CB41B8" w:rsidP="00D2545A">
      <w:pPr>
        <w:spacing w:after="0"/>
        <w:ind w:firstLine="567"/>
        <w:jc w:val="both"/>
        <w:rPr>
          <w:rFonts w:ascii="Times New Roman" w:hAnsi="Times New Roman"/>
          <w:sz w:val="28"/>
          <w:szCs w:val="28"/>
        </w:rPr>
      </w:pPr>
      <w:r>
        <w:rPr>
          <w:rFonts w:ascii="Times New Roman" w:hAnsi="Times New Roman"/>
          <w:sz w:val="28"/>
          <w:szCs w:val="28"/>
        </w:rPr>
        <w:t>ОМВД России по ЗАТО Снежинск в</w:t>
      </w:r>
      <w:r w:rsidRPr="0045064E">
        <w:rPr>
          <w:rFonts w:ascii="Times New Roman" w:hAnsi="Times New Roman"/>
          <w:color w:val="000000"/>
          <w:sz w:val="28"/>
          <w:szCs w:val="28"/>
        </w:rPr>
        <w:t xml:space="preserve"> целях обеспечения общественного порядка и антитеррористической безопасности, предупреждения и пресечения возможных экстремистских акций и иных противоправных действий в период подготовки и проведения </w:t>
      </w:r>
      <w:r w:rsidRPr="0045064E">
        <w:rPr>
          <w:rFonts w:ascii="Times New Roman" w:hAnsi="Times New Roman"/>
          <w:sz w:val="28"/>
          <w:szCs w:val="28"/>
        </w:rPr>
        <w:t xml:space="preserve">01 сентября </w:t>
      </w:r>
      <w:smartTag w:uri="urn:schemas-microsoft-com:office:smarttags" w:element="metricconverter">
        <w:smartTagPr>
          <w:attr w:name="ProductID" w:val="2018 г"/>
        </w:smartTagPr>
        <w:r w:rsidRPr="0045064E">
          <w:rPr>
            <w:rFonts w:ascii="Times New Roman" w:hAnsi="Times New Roman"/>
            <w:sz w:val="28"/>
            <w:szCs w:val="28"/>
          </w:rPr>
          <w:t>2018 г</w:t>
        </w:r>
      </w:smartTag>
      <w:r>
        <w:rPr>
          <w:rFonts w:ascii="Times New Roman" w:hAnsi="Times New Roman"/>
          <w:sz w:val="28"/>
          <w:szCs w:val="28"/>
        </w:rPr>
        <w:t>.</w:t>
      </w:r>
      <w:r w:rsidRPr="0045064E">
        <w:rPr>
          <w:rFonts w:ascii="Times New Roman" w:hAnsi="Times New Roman"/>
          <w:sz w:val="28"/>
          <w:szCs w:val="28"/>
        </w:rPr>
        <w:t xml:space="preserve"> нового учебного года</w:t>
      </w:r>
      <w:r w:rsidRPr="0045064E">
        <w:rPr>
          <w:rFonts w:ascii="Times New Roman" w:hAnsi="Times New Roman"/>
          <w:color w:val="000000"/>
          <w:sz w:val="28"/>
          <w:szCs w:val="28"/>
        </w:rPr>
        <w:t xml:space="preserve">, </w:t>
      </w:r>
      <w:r w:rsidRPr="0045064E">
        <w:rPr>
          <w:rFonts w:ascii="Times New Roman" w:hAnsi="Times New Roman"/>
          <w:sz w:val="28"/>
          <w:szCs w:val="28"/>
        </w:rPr>
        <w:t>а также во исполнение Приказа №</w:t>
      </w:r>
      <w:r>
        <w:rPr>
          <w:rFonts w:ascii="Times New Roman" w:hAnsi="Times New Roman"/>
          <w:sz w:val="28"/>
          <w:szCs w:val="28"/>
        </w:rPr>
        <w:t xml:space="preserve"> </w:t>
      </w:r>
      <w:r w:rsidRPr="0045064E">
        <w:rPr>
          <w:rFonts w:ascii="Times New Roman" w:hAnsi="Times New Roman"/>
          <w:sz w:val="28"/>
          <w:szCs w:val="28"/>
        </w:rPr>
        <w:t xml:space="preserve">691 ГУ МВД России по Челябинской области от 02.08.2018, в составе комиссии </w:t>
      </w:r>
      <w:r>
        <w:rPr>
          <w:rFonts w:ascii="Times New Roman" w:hAnsi="Times New Roman"/>
          <w:sz w:val="28"/>
          <w:szCs w:val="28"/>
        </w:rPr>
        <w:t>приняли участие в</w:t>
      </w:r>
      <w:r w:rsidRPr="0045064E">
        <w:rPr>
          <w:rFonts w:ascii="Times New Roman" w:hAnsi="Times New Roman"/>
          <w:sz w:val="28"/>
          <w:szCs w:val="28"/>
        </w:rPr>
        <w:t xml:space="preserve"> проверк</w:t>
      </w:r>
      <w:r>
        <w:rPr>
          <w:rFonts w:ascii="Times New Roman" w:hAnsi="Times New Roman"/>
          <w:sz w:val="28"/>
          <w:szCs w:val="28"/>
        </w:rPr>
        <w:t>е</w:t>
      </w:r>
      <w:r w:rsidRPr="0045064E">
        <w:rPr>
          <w:rFonts w:ascii="Times New Roman" w:hAnsi="Times New Roman"/>
          <w:sz w:val="28"/>
          <w:szCs w:val="28"/>
        </w:rPr>
        <w:t xml:space="preserve"> учреждений образования и прилегающих к ним территорий на предмет инженерно-технической укрепленности, антитеррористической защищенности, противопожарной безопасности. Проверено наличие информационных стендов антитеррористичекой направленности. Проверены эвакуационные выходы и схемы эвакуации при ЧС. </w:t>
      </w:r>
    </w:p>
    <w:p w:rsidR="00CB41B8" w:rsidRPr="0045064E" w:rsidRDefault="00CB41B8" w:rsidP="00D2545A">
      <w:pPr>
        <w:spacing w:after="0"/>
        <w:ind w:firstLine="567"/>
        <w:jc w:val="both"/>
        <w:rPr>
          <w:rFonts w:ascii="Times New Roman" w:hAnsi="Times New Roman"/>
          <w:sz w:val="28"/>
          <w:szCs w:val="28"/>
        </w:rPr>
      </w:pPr>
      <w:r w:rsidRPr="0045064E">
        <w:rPr>
          <w:rFonts w:ascii="Times New Roman" w:hAnsi="Times New Roman"/>
          <w:sz w:val="28"/>
          <w:szCs w:val="28"/>
        </w:rPr>
        <w:t xml:space="preserve">При проведении проверок вынесен ряд замечаний (недостаточность наружного и внутреннего видеонаблюдения, отсутствие системы контроля управления доступом, отсутствие периметрального ограждения, незащищенность центрального входа периметральным ограждением, недостаточность освещения периметра в темное время суток). С указанием данных замечаний направлены информационные письма в прокуратуру, администрацию Снежинского городского округа и Управление образования г.Снежинск. </w:t>
      </w:r>
    </w:p>
    <w:p w:rsidR="00CB41B8" w:rsidRPr="0045064E" w:rsidRDefault="00CB41B8" w:rsidP="00D2545A">
      <w:pPr>
        <w:spacing w:after="0"/>
        <w:ind w:firstLine="567"/>
        <w:jc w:val="both"/>
        <w:rPr>
          <w:rFonts w:ascii="Times New Roman" w:hAnsi="Times New Roman"/>
          <w:sz w:val="28"/>
          <w:szCs w:val="28"/>
        </w:rPr>
      </w:pPr>
      <w:r>
        <w:rPr>
          <w:rFonts w:ascii="Times New Roman" w:hAnsi="Times New Roman"/>
          <w:sz w:val="28"/>
          <w:szCs w:val="28"/>
        </w:rPr>
        <w:t>ОМВД п</w:t>
      </w:r>
      <w:r w:rsidRPr="0045064E">
        <w:rPr>
          <w:rFonts w:ascii="Times New Roman" w:hAnsi="Times New Roman"/>
          <w:sz w:val="28"/>
          <w:szCs w:val="28"/>
        </w:rPr>
        <w:t>роизведен расчет сил и средств по обеспечению общественного порядка и общественной безопасности в период подготовки и проведения нового учебного года. На охране общественного порядка во время проведения торжественных линеек задействовано 26 человек личного состава ОМВД, резерв составляет 16 человек. На период проведения праздничных мероприятий создана дополнительная следственно-оперативная группа для реагирования в случае осложнения оперативной обстановки в местах проведения мероприятий, посвященных началу учебного года. Скорректирована расстановка постов и маршрутов в планах единой дислокации, предусмотрена максимальная плотность нарядов ДПС для предупреждения ДТП с участием детей.</w:t>
      </w:r>
    </w:p>
    <w:p w:rsidR="00CB41B8" w:rsidRDefault="00CB41B8" w:rsidP="00D2545A">
      <w:pPr>
        <w:ind w:firstLine="567"/>
        <w:jc w:val="both"/>
        <w:rPr>
          <w:rFonts w:ascii="Times New Roman" w:hAnsi="Times New Roman"/>
          <w:sz w:val="28"/>
          <w:szCs w:val="28"/>
        </w:rPr>
      </w:pPr>
      <w:r w:rsidRPr="0045064E">
        <w:rPr>
          <w:rFonts w:ascii="Times New Roman" w:hAnsi="Times New Roman"/>
          <w:sz w:val="28"/>
          <w:szCs w:val="28"/>
        </w:rPr>
        <w:t>В случае возникновения чрезвычайной ситуации, ОМВД России по ЗАТО г.Снежинск готов взять под вооруженную охрану образовательные организации, в которых будут проводится мероприятия, посвященные «Дню знаний»</w:t>
      </w:r>
    </w:p>
    <w:p w:rsidR="00CB41B8" w:rsidRDefault="00CB41B8" w:rsidP="00906FC0">
      <w:pPr>
        <w:overflowPunct w:val="0"/>
        <w:autoSpaceDE w:val="0"/>
        <w:autoSpaceDN w:val="0"/>
        <w:adjustRightInd w:val="0"/>
        <w:spacing w:after="120" w:line="240" w:lineRule="auto"/>
        <w:ind w:firstLine="709"/>
        <w:jc w:val="both"/>
        <w:textAlignment w:val="baseline"/>
        <w:rPr>
          <w:rFonts w:ascii="Times New Roman" w:hAnsi="Times New Roman"/>
          <w:b/>
          <w:sz w:val="28"/>
          <w:szCs w:val="28"/>
          <w:lang w:eastAsia="ru-RU"/>
        </w:rPr>
      </w:pPr>
      <w:r w:rsidRPr="00DB6A49">
        <w:rPr>
          <w:rFonts w:ascii="Times New Roman" w:hAnsi="Times New Roman"/>
          <w:b/>
          <w:sz w:val="28"/>
          <w:szCs w:val="28"/>
          <w:lang w:eastAsia="ru-RU"/>
        </w:rPr>
        <w:t>РЕШИЛ</w:t>
      </w:r>
      <w:r>
        <w:rPr>
          <w:rFonts w:ascii="Times New Roman" w:hAnsi="Times New Roman"/>
          <w:b/>
          <w:sz w:val="28"/>
          <w:szCs w:val="28"/>
          <w:lang w:eastAsia="ru-RU"/>
        </w:rPr>
        <w:t>И</w:t>
      </w:r>
      <w:r w:rsidRPr="00DB6A49">
        <w:rPr>
          <w:rFonts w:ascii="Times New Roman" w:hAnsi="Times New Roman"/>
          <w:b/>
          <w:sz w:val="28"/>
          <w:szCs w:val="28"/>
          <w:lang w:eastAsia="ru-RU"/>
        </w:rPr>
        <w:t>:</w:t>
      </w:r>
    </w:p>
    <w:p w:rsidR="00CB41B8" w:rsidRDefault="00CB41B8" w:rsidP="00906FC0">
      <w:pPr>
        <w:spacing w:after="0" w:line="240" w:lineRule="auto"/>
        <w:rPr>
          <w:rFonts w:ascii="Times New Roman" w:hAnsi="Times New Roman"/>
          <w:sz w:val="30"/>
          <w:szCs w:val="30"/>
          <w:lang w:eastAsia="ru-RU"/>
        </w:rPr>
      </w:pPr>
      <w:r w:rsidRPr="00DD3D42">
        <w:rPr>
          <w:rFonts w:ascii="Times New Roman" w:hAnsi="Times New Roman"/>
          <w:sz w:val="30"/>
          <w:szCs w:val="30"/>
          <w:lang w:eastAsia="ru-RU"/>
        </w:rPr>
        <w:t>1.</w:t>
      </w:r>
      <w:r>
        <w:rPr>
          <w:rFonts w:ascii="Times New Roman" w:hAnsi="Times New Roman"/>
          <w:sz w:val="30"/>
          <w:szCs w:val="30"/>
          <w:lang w:eastAsia="ru-RU"/>
        </w:rPr>
        <w:t xml:space="preserve"> Информацию докладчиков принять к сведению.</w:t>
      </w:r>
    </w:p>
    <w:p w:rsidR="00CB41B8" w:rsidRDefault="00CB41B8" w:rsidP="00906FC0">
      <w:pPr>
        <w:spacing w:after="0"/>
        <w:jc w:val="both"/>
        <w:rPr>
          <w:rFonts w:ascii="Times New Roman" w:hAnsi="Times New Roman"/>
          <w:sz w:val="28"/>
          <w:szCs w:val="28"/>
        </w:rPr>
      </w:pPr>
      <w:r w:rsidRPr="00EB2CB0">
        <w:rPr>
          <w:rFonts w:ascii="Times New Roman" w:hAnsi="Times New Roman"/>
          <w:sz w:val="28"/>
          <w:szCs w:val="28"/>
        </w:rPr>
        <w:t xml:space="preserve">2. </w:t>
      </w:r>
      <w:r>
        <w:rPr>
          <w:rFonts w:ascii="Times New Roman" w:hAnsi="Times New Roman"/>
          <w:sz w:val="28"/>
          <w:szCs w:val="28"/>
        </w:rPr>
        <w:t>МКУ «Управление образования» (Александрова М.В.) и МКУ «Управление физической культуры и спорта» (Рыжов О.В.) в срок до 01.09.2018 обеспечить контроль за подготовкой образовательных организаций к новому учебному году и за ходом устранения недостатков, выявленных в ходе проверок объектов и категорирования.</w:t>
      </w:r>
    </w:p>
    <w:p w:rsidR="00CB41B8" w:rsidRDefault="00CB41B8" w:rsidP="00906FC0">
      <w:pPr>
        <w:spacing w:after="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ОВО ВНГ (Сабуров И.А.) совместно с ОВД по г. Снежинску (Маджар А.П.) обеспечить охрану общественного порядка в период проведения торжественных мероприятий, посвященных началу нового учебного года.</w:t>
      </w:r>
    </w:p>
    <w:p w:rsidR="00CB41B8" w:rsidRDefault="00CB41B8" w:rsidP="00906FC0">
      <w:pPr>
        <w:spacing w:after="0"/>
        <w:jc w:val="both"/>
        <w:rPr>
          <w:rFonts w:ascii="Times New Roman" w:hAnsi="Times New Roman"/>
          <w:sz w:val="28"/>
          <w:szCs w:val="28"/>
        </w:rPr>
      </w:pPr>
      <w:r>
        <w:rPr>
          <w:rFonts w:ascii="Times New Roman" w:hAnsi="Times New Roman"/>
          <w:sz w:val="28"/>
          <w:szCs w:val="28"/>
        </w:rPr>
        <w:t>4. Управлению образования (Александрова М.В.), Управлению физической культуры и спорта (Рыжов О.В.), Управлению культуры и молодежной политики (Александров Р.Г.), ОВО НГ (Сабуров И.А., ОВД (Маджар А.П.):</w:t>
      </w:r>
    </w:p>
    <w:p w:rsidR="00CB41B8" w:rsidRDefault="00CB41B8" w:rsidP="00906FC0">
      <w:pPr>
        <w:spacing w:after="0"/>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lang w:val="en-US"/>
        </w:rPr>
        <w:t> </w:t>
      </w:r>
      <w:r>
        <w:rPr>
          <w:rFonts w:ascii="Times New Roman" w:hAnsi="Times New Roman"/>
          <w:sz w:val="28"/>
          <w:szCs w:val="28"/>
        </w:rPr>
        <w:t>Провести дополнительный осмотр помещений и мест массового пребывания торжественных и других массовых мероприятий, связанных с началом нового учебного года на предмет обеспечения их антитеррористической защищенности.</w:t>
      </w:r>
    </w:p>
    <w:p w:rsidR="00CB41B8" w:rsidRDefault="00CB41B8" w:rsidP="00906FC0">
      <w:pPr>
        <w:spacing w:after="0"/>
        <w:jc w:val="both"/>
        <w:rPr>
          <w:rFonts w:ascii="Times New Roman" w:hAnsi="Times New Roman"/>
          <w:sz w:val="28"/>
          <w:szCs w:val="28"/>
        </w:rPr>
      </w:pPr>
      <w:r>
        <w:rPr>
          <w:rFonts w:ascii="Times New Roman" w:hAnsi="Times New Roman"/>
          <w:sz w:val="28"/>
          <w:szCs w:val="28"/>
        </w:rPr>
        <w:t>4.2. Провести инструкторско-методические занятия с лицами, ответственными за безопасность образовательных учреждений.</w:t>
      </w:r>
    </w:p>
    <w:p w:rsidR="00CB41B8" w:rsidRDefault="00CB41B8" w:rsidP="00906FC0">
      <w:pPr>
        <w:spacing w:after="0"/>
        <w:jc w:val="both"/>
        <w:rPr>
          <w:rFonts w:ascii="Times New Roman" w:hAnsi="Times New Roman"/>
          <w:sz w:val="28"/>
          <w:szCs w:val="28"/>
        </w:rPr>
      </w:pPr>
      <w:r>
        <w:rPr>
          <w:rFonts w:ascii="Times New Roman" w:hAnsi="Times New Roman"/>
          <w:sz w:val="28"/>
          <w:szCs w:val="28"/>
        </w:rPr>
        <w:t>4.3. МКУ «Управление образования» завершить процедуру категорирования и оформления паспортов безопасности образовательных организаций, направить паспорта на утверждение в согласующие ведомства.</w:t>
      </w:r>
    </w:p>
    <w:p w:rsidR="00CB41B8" w:rsidRDefault="00CB41B8" w:rsidP="008F0EAC">
      <w:pPr>
        <w:widowControl w:val="0"/>
        <w:spacing w:after="0"/>
        <w:jc w:val="both"/>
        <w:rPr>
          <w:rFonts w:ascii="Times New Roman" w:hAnsi="Times New Roman"/>
          <w:sz w:val="28"/>
          <w:szCs w:val="28"/>
        </w:rPr>
      </w:pPr>
      <w:r>
        <w:rPr>
          <w:rFonts w:ascii="Times New Roman" w:hAnsi="Times New Roman"/>
          <w:sz w:val="28"/>
          <w:szCs w:val="28"/>
        </w:rPr>
        <w:t>4.4. Провести инструктажи руководства и персонала объектов образования по порядку действия в случае возникновения угрозы совершения или совершения террористических актов.</w:t>
      </w:r>
    </w:p>
    <w:p w:rsidR="00CB41B8" w:rsidRDefault="00CB41B8" w:rsidP="00563F96">
      <w:pPr>
        <w:spacing w:after="0"/>
        <w:jc w:val="both"/>
        <w:rPr>
          <w:rFonts w:ascii="Times New Roman" w:hAnsi="Times New Roman"/>
          <w:b/>
          <w:sz w:val="28"/>
          <w:szCs w:val="28"/>
        </w:rPr>
      </w:pPr>
      <w:r w:rsidRPr="008C3C87">
        <w:rPr>
          <w:rFonts w:ascii="Times New Roman" w:hAnsi="Times New Roman"/>
          <w:b/>
          <w:sz w:val="28"/>
          <w:szCs w:val="28"/>
        </w:rPr>
        <w:t xml:space="preserve">Срок: </w:t>
      </w:r>
      <w:r>
        <w:rPr>
          <w:rFonts w:ascii="Times New Roman" w:hAnsi="Times New Roman"/>
          <w:b/>
          <w:sz w:val="28"/>
          <w:szCs w:val="28"/>
        </w:rPr>
        <w:t>01</w:t>
      </w:r>
      <w:r w:rsidRPr="008C3C87">
        <w:rPr>
          <w:rFonts w:ascii="Times New Roman" w:hAnsi="Times New Roman"/>
          <w:b/>
          <w:sz w:val="28"/>
          <w:szCs w:val="28"/>
        </w:rPr>
        <w:t>.0</w:t>
      </w:r>
      <w:r>
        <w:rPr>
          <w:rFonts w:ascii="Times New Roman" w:hAnsi="Times New Roman"/>
          <w:b/>
          <w:sz w:val="28"/>
          <w:szCs w:val="28"/>
        </w:rPr>
        <w:t>9</w:t>
      </w:r>
      <w:r w:rsidRPr="008C3C87">
        <w:rPr>
          <w:rFonts w:ascii="Times New Roman" w:hAnsi="Times New Roman"/>
          <w:b/>
          <w:sz w:val="28"/>
          <w:szCs w:val="28"/>
        </w:rPr>
        <w:t>.2018</w:t>
      </w:r>
    </w:p>
    <w:p w:rsidR="00CB41B8" w:rsidRDefault="00CB41B8" w:rsidP="00906FC0">
      <w:pPr>
        <w:spacing w:after="0"/>
        <w:jc w:val="both"/>
        <w:rPr>
          <w:rFonts w:ascii="Times New Roman" w:hAnsi="Times New Roman"/>
          <w:sz w:val="28"/>
          <w:szCs w:val="28"/>
        </w:rPr>
      </w:pPr>
      <w:r>
        <w:rPr>
          <w:rFonts w:ascii="Times New Roman" w:hAnsi="Times New Roman"/>
          <w:sz w:val="28"/>
          <w:szCs w:val="28"/>
        </w:rPr>
        <w:t>4.5. Управлению образования и Управлению культуры и молодежной политики во исполнение Комплексного плана противодействия идеологии терроризма 03.09.2018 провести торжественные мероприятия посвященные Дню солидарности в борьбе с терроризмом и обеспечить размещение информационных материалов о памятной дате в средствах массовой информации муниципальных образований, в том числе электронных. О проведенных мероприятиях информировать АТК СГО.</w:t>
      </w:r>
    </w:p>
    <w:p w:rsidR="00CB41B8" w:rsidRDefault="00CB41B8" w:rsidP="00906FC0">
      <w:pPr>
        <w:spacing w:after="0"/>
        <w:jc w:val="both"/>
        <w:rPr>
          <w:rFonts w:ascii="Times New Roman" w:hAnsi="Times New Roman"/>
          <w:b/>
          <w:sz w:val="28"/>
          <w:szCs w:val="28"/>
        </w:rPr>
      </w:pPr>
      <w:r w:rsidRPr="008C3C87">
        <w:rPr>
          <w:rFonts w:ascii="Times New Roman" w:hAnsi="Times New Roman"/>
          <w:b/>
          <w:sz w:val="28"/>
          <w:szCs w:val="28"/>
        </w:rPr>
        <w:t xml:space="preserve">Срок: </w:t>
      </w:r>
      <w:r>
        <w:rPr>
          <w:rFonts w:ascii="Times New Roman" w:hAnsi="Times New Roman"/>
          <w:b/>
          <w:sz w:val="28"/>
          <w:szCs w:val="28"/>
        </w:rPr>
        <w:t>05</w:t>
      </w:r>
      <w:r w:rsidRPr="008C3C87">
        <w:rPr>
          <w:rFonts w:ascii="Times New Roman" w:hAnsi="Times New Roman"/>
          <w:b/>
          <w:sz w:val="28"/>
          <w:szCs w:val="28"/>
        </w:rPr>
        <w:t>.0</w:t>
      </w:r>
      <w:r>
        <w:rPr>
          <w:rFonts w:ascii="Times New Roman" w:hAnsi="Times New Roman"/>
          <w:b/>
          <w:sz w:val="28"/>
          <w:szCs w:val="28"/>
        </w:rPr>
        <w:t>9</w:t>
      </w:r>
      <w:r w:rsidRPr="008C3C87">
        <w:rPr>
          <w:rFonts w:ascii="Times New Roman" w:hAnsi="Times New Roman"/>
          <w:b/>
          <w:sz w:val="28"/>
          <w:szCs w:val="28"/>
        </w:rPr>
        <w:t>.2018</w:t>
      </w:r>
    </w:p>
    <w:p w:rsidR="00CB41B8" w:rsidRDefault="00CB41B8" w:rsidP="00906FC0">
      <w:pPr>
        <w:spacing w:after="0"/>
        <w:ind w:firstLine="720"/>
        <w:jc w:val="both"/>
        <w:rPr>
          <w:rFonts w:ascii="Times New Roman" w:hAnsi="Times New Roman"/>
          <w:b/>
          <w:sz w:val="28"/>
          <w:szCs w:val="28"/>
        </w:rPr>
      </w:pPr>
    </w:p>
    <w:p w:rsidR="00CB41B8" w:rsidRPr="003225AB" w:rsidRDefault="00CB41B8" w:rsidP="003225AB">
      <w:pPr>
        <w:spacing w:after="0"/>
        <w:ind w:firstLine="720"/>
        <w:jc w:val="both"/>
        <w:rPr>
          <w:rStyle w:val="FontStyle12"/>
          <w:b/>
          <w:sz w:val="28"/>
          <w:szCs w:val="28"/>
          <w:u w:val="single"/>
        </w:rPr>
      </w:pPr>
      <w:r w:rsidRPr="00435086">
        <w:rPr>
          <w:rStyle w:val="FontStyle12"/>
          <w:b/>
          <w:sz w:val="28"/>
          <w:szCs w:val="28"/>
        </w:rPr>
        <w:t xml:space="preserve">3. «О готовности подразделений ФМБА к проведению </w:t>
      </w:r>
      <w:r w:rsidRPr="003225AB">
        <w:rPr>
          <w:rStyle w:val="FontStyle12"/>
          <w:b/>
          <w:sz w:val="28"/>
          <w:szCs w:val="28"/>
          <w:u w:val="single"/>
        </w:rPr>
        <w:t>первоочередных мер в составе ОГ СГО»</w:t>
      </w:r>
      <w:r>
        <w:rPr>
          <w:rStyle w:val="FontStyle12"/>
          <w:b/>
          <w:sz w:val="28"/>
          <w:szCs w:val="28"/>
          <w:u w:val="single"/>
        </w:rPr>
        <w:t xml:space="preserve">.                                                              </w:t>
      </w:r>
      <w:r w:rsidRPr="003225AB">
        <w:rPr>
          <w:rStyle w:val="FontStyle12"/>
          <w:b/>
          <w:color w:val="FFFFFF"/>
          <w:sz w:val="28"/>
          <w:szCs w:val="28"/>
          <w:u w:val="single"/>
        </w:rPr>
        <w:t>.</w:t>
      </w:r>
    </w:p>
    <w:p w:rsidR="00CB41B8" w:rsidRDefault="00CB41B8" w:rsidP="003225AB">
      <w:pPr>
        <w:ind w:firstLine="709"/>
        <w:jc w:val="center"/>
        <w:rPr>
          <w:rStyle w:val="FontStyle12"/>
          <w:sz w:val="28"/>
          <w:szCs w:val="28"/>
        </w:rPr>
      </w:pPr>
      <w:r>
        <w:rPr>
          <w:rStyle w:val="FontStyle12"/>
          <w:sz w:val="28"/>
          <w:szCs w:val="28"/>
        </w:rPr>
        <w:t>(Вылегжанина Е.А., Дерябин В.М., Круглик Ю.Н.)</w:t>
      </w:r>
    </w:p>
    <w:p w:rsidR="00CB41B8" w:rsidRDefault="00CB41B8" w:rsidP="001C2DA4">
      <w:pPr>
        <w:spacing w:after="0"/>
        <w:ind w:firstLine="709"/>
        <w:jc w:val="both"/>
        <w:rPr>
          <w:rStyle w:val="FontStyle12"/>
          <w:sz w:val="28"/>
          <w:szCs w:val="28"/>
        </w:rPr>
      </w:pPr>
      <w:r>
        <w:rPr>
          <w:rStyle w:val="FontStyle12"/>
          <w:sz w:val="28"/>
          <w:szCs w:val="28"/>
        </w:rPr>
        <w:t xml:space="preserve">На базе ФГУЗ «Центр гигиены и эпидемиологии № 15 ФМБА России» (далее - ФГБУЗ ЦГиЭ № 15 ФМБА России) организована сеть наблюдения лабораторного контроля (СНЛК). Для работы в условиях ГО и ЧС создано нештатное аварийно-спасательное формирование (НАСФ) – аварийно-спасательная группа радиационной, химической и биологической защиты (АСГРХБЗ) в составе руководства, санитарно-эпидемиологического звена, радиологического звена, звена химической разведки. </w:t>
      </w:r>
    </w:p>
    <w:p w:rsidR="00CB41B8" w:rsidRDefault="00CB41B8" w:rsidP="0032461B">
      <w:pPr>
        <w:spacing w:after="0"/>
        <w:ind w:firstLine="709"/>
        <w:jc w:val="both"/>
        <w:rPr>
          <w:rStyle w:val="FontStyle12"/>
          <w:sz w:val="28"/>
          <w:szCs w:val="28"/>
        </w:rPr>
      </w:pPr>
      <w:r>
        <w:rPr>
          <w:rStyle w:val="FontStyle12"/>
          <w:sz w:val="28"/>
          <w:szCs w:val="28"/>
        </w:rPr>
        <w:t>В 2018 году проведена корректировка укоплектованности формирований, определен основной и дублирующие составы. Сотрудникам формирований определены функциональные обязанности в случае ЧС в мирное и военное время.</w:t>
      </w:r>
    </w:p>
    <w:p w:rsidR="00CB41B8" w:rsidRDefault="00CB41B8" w:rsidP="008F6EE5">
      <w:pPr>
        <w:spacing w:after="0"/>
        <w:ind w:firstLine="709"/>
        <w:jc w:val="both"/>
        <w:rPr>
          <w:rStyle w:val="FontStyle12"/>
          <w:sz w:val="28"/>
          <w:szCs w:val="28"/>
        </w:rPr>
      </w:pPr>
      <w:r>
        <w:rPr>
          <w:rStyle w:val="FontStyle12"/>
          <w:sz w:val="28"/>
          <w:szCs w:val="28"/>
        </w:rPr>
        <w:t>Согласно нормативных документов составлены планы действия групп. Проводятся необходимые тренировки и учения, при проведении которых приводятся в готовность приборы, укладки формирований СНЛК, средства индивидуальной защиты, медицинские средства, пополняется запас нейтрализующих средств для нужд формирований. В текущем году в бактериологической лаборатории обновлен парк музейных культур для диагностики, приобретены диагностические среды, в группе разведки – экспресс индикаторы для работы в условиях ГО и ЧС. Обеспеченность табельными средствами: радиологическое звено – 80%, санитарно-эпидемиологическое звено – 53,3% , звено химической разведки – 40%. Заявки на недостающие средства подаются регулярно в ФМБА России, однако, обеспечиваются не полностью из-за недостаточного финансирования.</w:t>
      </w:r>
    </w:p>
    <w:p w:rsidR="00CB41B8" w:rsidRDefault="00CB41B8" w:rsidP="008F6EE5">
      <w:pPr>
        <w:spacing w:after="0"/>
        <w:ind w:firstLine="709"/>
        <w:jc w:val="both"/>
        <w:rPr>
          <w:rStyle w:val="FontStyle12"/>
          <w:sz w:val="28"/>
          <w:szCs w:val="28"/>
        </w:rPr>
      </w:pPr>
      <w:r>
        <w:rPr>
          <w:rStyle w:val="FontStyle12"/>
          <w:sz w:val="28"/>
          <w:szCs w:val="28"/>
        </w:rPr>
        <w:t>В целом в ФГБУЗ ЦГиЭ № 15 ФМБА России готов к проведению первоочередных мер в составе ОГ СГО.</w:t>
      </w:r>
    </w:p>
    <w:p w:rsidR="00CB41B8" w:rsidRDefault="00CB41B8" w:rsidP="008F0EAC">
      <w:pPr>
        <w:widowControl w:val="0"/>
        <w:spacing w:after="0"/>
        <w:ind w:firstLine="709"/>
        <w:jc w:val="both"/>
        <w:rPr>
          <w:rStyle w:val="FontStyle12"/>
          <w:sz w:val="28"/>
          <w:szCs w:val="28"/>
        </w:rPr>
      </w:pPr>
      <w:r>
        <w:rPr>
          <w:rStyle w:val="FontStyle12"/>
          <w:sz w:val="28"/>
          <w:szCs w:val="28"/>
        </w:rPr>
        <w:t>ФГБУЗ ЦМСЧ № 15 ФМБА России (далее – ЦМСЧ № 15) определена как функциональная группа оперативного построения с основной задачей – оказание первой медицинской помощи лицам, пострадавшим в результате террористического акта.</w:t>
      </w:r>
    </w:p>
    <w:p w:rsidR="00CB41B8" w:rsidRDefault="00CB41B8" w:rsidP="008F6EE5">
      <w:pPr>
        <w:spacing w:after="0"/>
        <w:ind w:firstLine="709"/>
        <w:jc w:val="both"/>
        <w:rPr>
          <w:rStyle w:val="FontStyle12"/>
          <w:sz w:val="28"/>
          <w:szCs w:val="28"/>
        </w:rPr>
      </w:pPr>
      <w:r>
        <w:rPr>
          <w:rStyle w:val="FontStyle12"/>
          <w:sz w:val="28"/>
          <w:szCs w:val="28"/>
        </w:rPr>
        <w:t>ЦМСЧ № 15 имеет в своем составе:</w:t>
      </w:r>
    </w:p>
    <w:p w:rsidR="00CB41B8" w:rsidRDefault="00CB41B8" w:rsidP="008F6EE5">
      <w:pPr>
        <w:spacing w:after="0"/>
        <w:ind w:firstLine="709"/>
        <w:jc w:val="both"/>
        <w:rPr>
          <w:rStyle w:val="FontStyle12"/>
          <w:sz w:val="28"/>
          <w:szCs w:val="28"/>
        </w:rPr>
      </w:pPr>
      <w:r>
        <w:rPr>
          <w:rStyle w:val="FontStyle12"/>
          <w:sz w:val="28"/>
          <w:szCs w:val="28"/>
        </w:rPr>
        <w:t>- стационар на 289 коек (в составе хирургическое отделение на 70 коек, отделение реанимации на 6 коек);</w:t>
      </w:r>
    </w:p>
    <w:p w:rsidR="00CB41B8" w:rsidRDefault="00CB41B8" w:rsidP="008F6EE5">
      <w:pPr>
        <w:spacing w:after="0"/>
        <w:ind w:firstLine="709"/>
        <w:jc w:val="both"/>
        <w:rPr>
          <w:rStyle w:val="FontStyle12"/>
          <w:sz w:val="28"/>
          <w:szCs w:val="28"/>
        </w:rPr>
      </w:pPr>
      <w:r>
        <w:rPr>
          <w:rStyle w:val="FontStyle12"/>
          <w:sz w:val="28"/>
          <w:szCs w:val="28"/>
        </w:rPr>
        <w:t>-в операционном отделении может быть развернуто одновременно 6 операционных (хирургов - 10, травматологов - 3, анестезиологов-реаниматологов -7);</w:t>
      </w:r>
    </w:p>
    <w:p w:rsidR="00CB41B8" w:rsidRDefault="00CB41B8" w:rsidP="008F6EE5">
      <w:pPr>
        <w:spacing w:after="0"/>
        <w:ind w:firstLine="709"/>
        <w:jc w:val="both"/>
        <w:rPr>
          <w:rStyle w:val="FontStyle12"/>
          <w:sz w:val="28"/>
          <w:szCs w:val="28"/>
        </w:rPr>
      </w:pPr>
      <w:r>
        <w:rPr>
          <w:rStyle w:val="FontStyle12"/>
          <w:sz w:val="28"/>
          <w:szCs w:val="28"/>
        </w:rPr>
        <w:t>Отделение скорой помощи полностью укомплектовано кадрами и специальным автотранспортом. Одновременно несут дежурство 3 бригады ССМП. Станция скорой помощи имеет 3 реанимационных автомобиля.</w:t>
      </w:r>
    </w:p>
    <w:p w:rsidR="00CB41B8" w:rsidRDefault="00CB41B8" w:rsidP="008F6EE5">
      <w:pPr>
        <w:spacing w:after="0"/>
        <w:ind w:firstLine="709"/>
        <w:jc w:val="both"/>
        <w:rPr>
          <w:rStyle w:val="FontStyle12"/>
          <w:sz w:val="28"/>
          <w:szCs w:val="28"/>
        </w:rPr>
      </w:pPr>
      <w:r>
        <w:rPr>
          <w:rStyle w:val="FontStyle12"/>
          <w:sz w:val="28"/>
          <w:szCs w:val="28"/>
        </w:rPr>
        <w:t>Отработка и совершенствование системы управления силами и средствами медицинской группы проводилось в процессе проведения 32 учебных мероприятий:</w:t>
      </w:r>
    </w:p>
    <w:p w:rsidR="00CB41B8" w:rsidRDefault="00CB41B8" w:rsidP="008F6EE5">
      <w:pPr>
        <w:spacing w:after="0"/>
        <w:ind w:firstLine="709"/>
        <w:jc w:val="both"/>
        <w:rPr>
          <w:rStyle w:val="FontStyle12"/>
          <w:sz w:val="28"/>
          <w:szCs w:val="28"/>
        </w:rPr>
      </w:pPr>
      <w:r>
        <w:rPr>
          <w:rStyle w:val="FontStyle12"/>
          <w:sz w:val="28"/>
          <w:szCs w:val="28"/>
        </w:rPr>
        <w:t>- комплексных учений -1;</w:t>
      </w:r>
    </w:p>
    <w:p w:rsidR="00CB41B8" w:rsidRDefault="00CB41B8" w:rsidP="008F6EE5">
      <w:pPr>
        <w:spacing w:after="0"/>
        <w:ind w:firstLine="709"/>
        <w:jc w:val="both"/>
        <w:rPr>
          <w:rStyle w:val="FontStyle12"/>
          <w:sz w:val="28"/>
          <w:szCs w:val="28"/>
        </w:rPr>
      </w:pPr>
      <w:r>
        <w:rPr>
          <w:rStyle w:val="FontStyle12"/>
          <w:sz w:val="28"/>
          <w:szCs w:val="28"/>
        </w:rPr>
        <w:t>- тактико-специальных учений -3;</w:t>
      </w:r>
    </w:p>
    <w:p w:rsidR="00CB41B8" w:rsidRDefault="00CB41B8" w:rsidP="008F6EE5">
      <w:pPr>
        <w:spacing w:after="0"/>
        <w:ind w:firstLine="709"/>
        <w:jc w:val="both"/>
        <w:rPr>
          <w:rStyle w:val="FontStyle12"/>
          <w:sz w:val="28"/>
          <w:szCs w:val="28"/>
        </w:rPr>
      </w:pPr>
      <w:r>
        <w:rPr>
          <w:rStyle w:val="FontStyle12"/>
          <w:sz w:val="28"/>
          <w:szCs w:val="28"/>
        </w:rPr>
        <w:t>- командно-штабных учений (тренировок) – 7;</w:t>
      </w:r>
    </w:p>
    <w:p w:rsidR="00CB41B8" w:rsidRDefault="00CB41B8" w:rsidP="008F6EE5">
      <w:pPr>
        <w:spacing w:after="0"/>
        <w:ind w:firstLine="709"/>
        <w:jc w:val="both"/>
        <w:rPr>
          <w:rStyle w:val="FontStyle12"/>
          <w:sz w:val="28"/>
          <w:szCs w:val="28"/>
        </w:rPr>
      </w:pPr>
      <w:r>
        <w:rPr>
          <w:rStyle w:val="FontStyle12"/>
          <w:sz w:val="28"/>
          <w:szCs w:val="28"/>
        </w:rPr>
        <w:t>- объектовые тренировки и другие формы специализации – 21.</w:t>
      </w:r>
    </w:p>
    <w:p w:rsidR="00CB41B8" w:rsidRDefault="00CB41B8" w:rsidP="00291748">
      <w:pPr>
        <w:spacing w:after="0"/>
        <w:ind w:firstLine="709"/>
        <w:jc w:val="both"/>
        <w:rPr>
          <w:rStyle w:val="FontStyle12"/>
          <w:sz w:val="28"/>
          <w:szCs w:val="28"/>
        </w:rPr>
      </w:pPr>
      <w:r>
        <w:rPr>
          <w:rStyle w:val="FontStyle12"/>
          <w:sz w:val="28"/>
          <w:szCs w:val="28"/>
        </w:rPr>
        <w:t>По результатам учений и тренировок проводились рабочие совещания, на которых обсуждались недочеты и замечания, вносились предложения по совершенствованию организации управления силами и средствами ГО.</w:t>
      </w:r>
    </w:p>
    <w:p w:rsidR="00CB41B8" w:rsidRDefault="00CB41B8" w:rsidP="00286B08">
      <w:pPr>
        <w:spacing w:after="120"/>
        <w:ind w:firstLine="709"/>
        <w:jc w:val="both"/>
        <w:rPr>
          <w:rStyle w:val="FontStyle12"/>
          <w:sz w:val="28"/>
          <w:szCs w:val="28"/>
        </w:rPr>
      </w:pPr>
      <w:r>
        <w:rPr>
          <w:rStyle w:val="FontStyle12"/>
          <w:sz w:val="28"/>
          <w:szCs w:val="28"/>
        </w:rPr>
        <w:t>В целом в ЦМСЧ № 15 ФМБА России готова к проведению первоочередных мер в составе ОГ СГО.</w:t>
      </w:r>
    </w:p>
    <w:p w:rsidR="00CB41B8" w:rsidRDefault="00CB41B8" w:rsidP="00286B08">
      <w:pPr>
        <w:overflowPunct w:val="0"/>
        <w:autoSpaceDE w:val="0"/>
        <w:autoSpaceDN w:val="0"/>
        <w:adjustRightInd w:val="0"/>
        <w:spacing w:after="120" w:line="240" w:lineRule="auto"/>
        <w:ind w:firstLine="709"/>
        <w:jc w:val="both"/>
        <w:textAlignment w:val="baseline"/>
        <w:rPr>
          <w:rFonts w:ascii="Times New Roman" w:hAnsi="Times New Roman"/>
          <w:b/>
          <w:sz w:val="28"/>
          <w:szCs w:val="28"/>
          <w:lang w:eastAsia="ru-RU"/>
        </w:rPr>
      </w:pPr>
      <w:r w:rsidRPr="00DB6A49">
        <w:rPr>
          <w:rFonts w:ascii="Times New Roman" w:hAnsi="Times New Roman"/>
          <w:b/>
          <w:sz w:val="28"/>
          <w:szCs w:val="28"/>
          <w:lang w:eastAsia="ru-RU"/>
        </w:rPr>
        <w:t>РЕШИЛ</w:t>
      </w:r>
      <w:r>
        <w:rPr>
          <w:rFonts w:ascii="Times New Roman" w:hAnsi="Times New Roman"/>
          <w:b/>
          <w:sz w:val="28"/>
          <w:szCs w:val="28"/>
          <w:lang w:eastAsia="ru-RU"/>
        </w:rPr>
        <w:t>И</w:t>
      </w:r>
      <w:r w:rsidRPr="00DB6A49">
        <w:rPr>
          <w:rFonts w:ascii="Times New Roman" w:hAnsi="Times New Roman"/>
          <w:b/>
          <w:sz w:val="28"/>
          <w:szCs w:val="28"/>
          <w:lang w:eastAsia="ru-RU"/>
        </w:rPr>
        <w:t>:</w:t>
      </w:r>
    </w:p>
    <w:p w:rsidR="00CB41B8" w:rsidRPr="005375C2" w:rsidRDefault="00CB41B8" w:rsidP="00286B08">
      <w:pPr>
        <w:spacing w:after="0" w:line="240" w:lineRule="auto"/>
        <w:rPr>
          <w:rFonts w:ascii="Times New Roman" w:hAnsi="Times New Roman"/>
          <w:sz w:val="30"/>
          <w:szCs w:val="30"/>
          <w:lang w:eastAsia="ru-RU"/>
        </w:rPr>
      </w:pPr>
      <w:r w:rsidRPr="005375C2">
        <w:rPr>
          <w:rFonts w:ascii="Times New Roman" w:hAnsi="Times New Roman"/>
          <w:sz w:val="30"/>
          <w:szCs w:val="30"/>
          <w:lang w:eastAsia="ru-RU"/>
        </w:rPr>
        <w:t>1. Информацию докладчиков принять к сведению.</w:t>
      </w:r>
    </w:p>
    <w:p w:rsidR="00CB41B8" w:rsidRPr="00C04A4B" w:rsidRDefault="00CB41B8" w:rsidP="00BD6F0B">
      <w:pPr>
        <w:spacing w:after="120" w:line="240" w:lineRule="auto"/>
        <w:jc w:val="both"/>
        <w:rPr>
          <w:rFonts w:ascii="Times New Roman" w:hAnsi="Times New Roman"/>
          <w:sz w:val="30"/>
          <w:szCs w:val="30"/>
          <w:lang w:eastAsia="ru-RU"/>
        </w:rPr>
      </w:pPr>
      <w:r w:rsidRPr="005375C2">
        <w:rPr>
          <w:rFonts w:ascii="Times New Roman" w:hAnsi="Times New Roman"/>
          <w:sz w:val="30"/>
          <w:szCs w:val="30"/>
          <w:lang w:eastAsia="ru-RU"/>
        </w:rPr>
        <w:t>2.</w:t>
      </w:r>
      <w:r>
        <w:rPr>
          <w:rFonts w:ascii="Times New Roman" w:hAnsi="Times New Roman"/>
          <w:sz w:val="30"/>
          <w:szCs w:val="30"/>
          <w:lang w:eastAsia="ru-RU"/>
        </w:rPr>
        <w:t xml:space="preserve"> </w:t>
      </w:r>
      <w:r>
        <w:rPr>
          <w:rStyle w:val="FontStyle12"/>
          <w:sz w:val="28"/>
          <w:szCs w:val="28"/>
        </w:rPr>
        <w:t>ЦМСЧ № 15, ЦГиЭ № 15 продолжить работу по имеющимся планам, совершенствовать организацию управления силами и средствами, поддерживать обеспеченность табельными средствами в объемах, позволяющими выполнять стоящие перед ОГ СГО задачи.</w:t>
      </w:r>
    </w:p>
    <w:p w:rsidR="00CB41B8" w:rsidRDefault="00CB41B8" w:rsidP="00076417">
      <w:pPr>
        <w:spacing w:after="0" w:line="240" w:lineRule="auto"/>
        <w:ind w:firstLine="709"/>
        <w:jc w:val="both"/>
        <w:rPr>
          <w:rStyle w:val="FontStyle12"/>
          <w:b/>
          <w:sz w:val="28"/>
          <w:szCs w:val="28"/>
        </w:rPr>
      </w:pPr>
    </w:p>
    <w:p w:rsidR="00CB41B8" w:rsidRDefault="00CB41B8" w:rsidP="008B28E5">
      <w:pPr>
        <w:pStyle w:val="20"/>
        <w:shd w:val="clear" w:color="auto" w:fill="auto"/>
        <w:spacing w:line="240" w:lineRule="auto"/>
        <w:ind w:firstLine="0"/>
        <w:jc w:val="left"/>
        <w:rPr>
          <w:rFonts w:ascii="Times New Roman" w:hAnsi="Times New Roman"/>
          <w:szCs w:val="28"/>
        </w:rPr>
      </w:pPr>
    </w:p>
    <w:p w:rsidR="00CB41B8" w:rsidRPr="00F9799F" w:rsidRDefault="00CB41B8" w:rsidP="00D06592">
      <w:pPr>
        <w:pStyle w:val="20"/>
        <w:shd w:val="clear" w:color="auto" w:fill="auto"/>
        <w:spacing w:line="240" w:lineRule="auto"/>
        <w:ind w:firstLine="0"/>
        <w:jc w:val="left"/>
        <w:rPr>
          <w:rFonts w:ascii="Times New Roman" w:hAnsi="Times New Roman"/>
          <w:szCs w:val="28"/>
        </w:rPr>
      </w:pPr>
      <w:r w:rsidRPr="00F9799F">
        <w:rPr>
          <w:rFonts w:ascii="Times New Roman" w:hAnsi="Times New Roman"/>
          <w:szCs w:val="28"/>
        </w:rPr>
        <w:t>Заместитель главы Снежинского</w:t>
      </w:r>
    </w:p>
    <w:p w:rsidR="00CB41B8" w:rsidRPr="000C2D0B" w:rsidRDefault="00CB41B8" w:rsidP="00D06592">
      <w:pPr>
        <w:pStyle w:val="20"/>
        <w:shd w:val="clear" w:color="auto" w:fill="auto"/>
        <w:spacing w:line="240" w:lineRule="auto"/>
        <w:ind w:firstLine="0"/>
        <w:jc w:val="left"/>
        <w:rPr>
          <w:rFonts w:ascii="Times New Roman" w:hAnsi="Times New Roman"/>
          <w:szCs w:val="28"/>
        </w:rPr>
      </w:pPr>
      <w:r w:rsidRPr="00F9799F">
        <w:rPr>
          <w:rFonts w:ascii="Times New Roman" w:hAnsi="Times New Roman"/>
          <w:szCs w:val="28"/>
        </w:rPr>
        <w:t>городского округа</w:t>
      </w:r>
      <w:r w:rsidRPr="00F9799F">
        <w:rPr>
          <w:rFonts w:ascii="Times New Roman" w:hAnsi="Times New Roman"/>
          <w:szCs w:val="28"/>
        </w:rPr>
        <w:tab/>
      </w:r>
      <w:r w:rsidRPr="00F9799F">
        <w:rPr>
          <w:rFonts w:ascii="Times New Roman" w:hAnsi="Times New Roman"/>
          <w:szCs w:val="28"/>
        </w:rPr>
        <w:tab/>
      </w:r>
      <w:r w:rsidRPr="00F9799F">
        <w:rPr>
          <w:rFonts w:ascii="Times New Roman" w:hAnsi="Times New Roman"/>
          <w:szCs w:val="28"/>
        </w:rPr>
        <w:tab/>
      </w:r>
      <w:r w:rsidRPr="00F9799F">
        <w:rPr>
          <w:rFonts w:ascii="Times New Roman" w:hAnsi="Times New Roman"/>
          <w:szCs w:val="28"/>
        </w:rPr>
        <w:tab/>
      </w:r>
      <w:r w:rsidRPr="00F9799F">
        <w:rPr>
          <w:rFonts w:ascii="Times New Roman" w:hAnsi="Times New Roman"/>
          <w:szCs w:val="28"/>
        </w:rPr>
        <w:tab/>
      </w:r>
      <w:r w:rsidRPr="00F9799F">
        <w:rPr>
          <w:rFonts w:ascii="Times New Roman" w:hAnsi="Times New Roman"/>
          <w:szCs w:val="28"/>
        </w:rPr>
        <w:tab/>
      </w:r>
      <w:r w:rsidRPr="00F9799F">
        <w:rPr>
          <w:rFonts w:ascii="Times New Roman" w:hAnsi="Times New Roman"/>
          <w:szCs w:val="28"/>
        </w:rPr>
        <w:tab/>
        <w:t xml:space="preserve">         Д.А. Шарыгин</w:t>
      </w:r>
    </w:p>
    <w:p w:rsidR="00CB41B8" w:rsidRPr="000C2D0B" w:rsidRDefault="00CB41B8" w:rsidP="00D06592">
      <w:pPr>
        <w:spacing w:after="0" w:line="240" w:lineRule="auto"/>
        <w:ind w:firstLine="708"/>
        <w:jc w:val="both"/>
        <w:rPr>
          <w:rFonts w:ascii="Times New Roman" w:hAnsi="Times New Roman"/>
          <w:sz w:val="28"/>
          <w:szCs w:val="28"/>
          <w:lang w:eastAsia="ru-RU"/>
        </w:rPr>
      </w:pPr>
    </w:p>
    <w:p w:rsidR="00CB41B8" w:rsidRPr="000C2D0B" w:rsidRDefault="00CB41B8" w:rsidP="00D06592">
      <w:pPr>
        <w:spacing w:after="0" w:line="240" w:lineRule="auto"/>
        <w:jc w:val="both"/>
        <w:rPr>
          <w:rFonts w:ascii="Times New Roman" w:hAnsi="Times New Roman"/>
          <w:sz w:val="28"/>
          <w:szCs w:val="28"/>
          <w:lang w:eastAsia="ru-RU"/>
        </w:rPr>
      </w:pPr>
    </w:p>
    <w:p w:rsidR="00CB41B8" w:rsidRPr="000C2D0B" w:rsidRDefault="00CB41B8" w:rsidP="008B28E5">
      <w:pPr>
        <w:pStyle w:val="20"/>
        <w:shd w:val="clear" w:color="auto" w:fill="auto"/>
        <w:spacing w:line="240" w:lineRule="auto"/>
        <w:ind w:firstLine="0"/>
        <w:jc w:val="left"/>
        <w:rPr>
          <w:rFonts w:ascii="Times New Roman" w:hAnsi="Times New Roman"/>
          <w:szCs w:val="28"/>
        </w:rPr>
      </w:pPr>
      <w:bookmarkStart w:id="0" w:name="_GoBack"/>
      <w:bookmarkEnd w:id="0"/>
      <w:r w:rsidRPr="000C2D0B">
        <w:rPr>
          <w:rFonts w:ascii="Times New Roman" w:hAnsi="Times New Roman"/>
          <w:szCs w:val="28"/>
        </w:rPr>
        <w:t xml:space="preserve">Руководитель оперативной группы, </w:t>
      </w:r>
      <w:r w:rsidRPr="000C2D0B">
        <w:rPr>
          <w:rFonts w:ascii="Times New Roman" w:hAnsi="Times New Roman"/>
          <w:szCs w:val="28"/>
        </w:rPr>
        <w:tab/>
      </w:r>
      <w:r w:rsidRPr="000C2D0B">
        <w:rPr>
          <w:rFonts w:ascii="Times New Roman" w:hAnsi="Times New Roman"/>
          <w:szCs w:val="28"/>
        </w:rPr>
        <w:tab/>
        <w:t xml:space="preserve">                                     заместитель председателя АТК</w:t>
      </w:r>
      <w:r w:rsidRPr="000C2D0B">
        <w:rPr>
          <w:rFonts w:ascii="Times New Roman" w:hAnsi="Times New Roman"/>
          <w:szCs w:val="28"/>
        </w:rPr>
        <w:tab/>
      </w:r>
      <w:r w:rsidRPr="000C2D0B">
        <w:rPr>
          <w:rFonts w:ascii="Times New Roman" w:hAnsi="Times New Roman"/>
          <w:szCs w:val="28"/>
        </w:rPr>
        <w:tab/>
      </w:r>
      <w:r w:rsidRPr="000C2D0B">
        <w:rPr>
          <w:rFonts w:ascii="Times New Roman" w:hAnsi="Times New Roman"/>
          <w:szCs w:val="28"/>
        </w:rPr>
        <w:tab/>
      </w:r>
      <w:r>
        <w:rPr>
          <w:rFonts w:ascii="Times New Roman" w:hAnsi="Times New Roman"/>
          <w:szCs w:val="28"/>
        </w:rPr>
        <w:t xml:space="preserve">                           </w:t>
      </w:r>
      <w:r w:rsidRPr="000C2D0B">
        <w:rPr>
          <w:rFonts w:ascii="Times New Roman" w:hAnsi="Times New Roman"/>
          <w:szCs w:val="28"/>
        </w:rPr>
        <w:t>В.В. Ветлужских</w:t>
      </w:r>
    </w:p>
    <w:sectPr w:rsidR="00CB41B8" w:rsidRPr="000C2D0B" w:rsidSect="00A60949">
      <w:headerReference w:type="even" r:id="rId7"/>
      <w:headerReference w:type="default" r:id="rId8"/>
      <w:footerReference w:type="even" r:id="rId9"/>
      <w:pgSz w:w="11906" w:h="16838" w:code="9"/>
      <w:pgMar w:top="1258" w:right="964" w:bottom="1258" w:left="1259"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1B8" w:rsidRDefault="00CB41B8" w:rsidP="002325ED">
      <w:pPr>
        <w:spacing w:after="0" w:line="240" w:lineRule="auto"/>
      </w:pPr>
      <w:r>
        <w:separator/>
      </w:r>
    </w:p>
  </w:endnote>
  <w:endnote w:type="continuationSeparator" w:id="0">
    <w:p w:rsidR="00CB41B8" w:rsidRDefault="00CB41B8" w:rsidP="00232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l?r ???"/>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Gulim">
    <w:altName w:val="Ўѕ?¬Ч?"/>
    <w:panose1 w:val="020B0600000101010101"/>
    <w:charset w:val="81"/>
    <w:family w:val="roman"/>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B8" w:rsidRDefault="00CB4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41B8" w:rsidRDefault="00CB4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1B8" w:rsidRDefault="00CB41B8" w:rsidP="002325ED">
      <w:pPr>
        <w:spacing w:after="0" w:line="240" w:lineRule="auto"/>
      </w:pPr>
      <w:r>
        <w:separator/>
      </w:r>
    </w:p>
  </w:footnote>
  <w:footnote w:type="continuationSeparator" w:id="0">
    <w:p w:rsidR="00CB41B8" w:rsidRDefault="00CB41B8" w:rsidP="00232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B8" w:rsidRDefault="00CB41B8" w:rsidP="00CF7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1B8" w:rsidRDefault="00CB41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B8" w:rsidRPr="00842545" w:rsidRDefault="00CB41B8" w:rsidP="00CF7F42">
    <w:pPr>
      <w:pStyle w:val="Header"/>
      <w:framePr w:wrap="around" w:vAnchor="text" w:hAnchor="margin" w:xAlign="center" w:y="1"/>
      <w:rPr>
        <w:rStyle w:val="PageNumber"/>
        <w:sz w:val="24"/>
        <w:szCs w:val="24"/>
      </w:rPr>
    </w:pPr>
    <w:r w:rsidRPr="00842545">
      <w:rPr>
        <w:rStyle w:val="PageNumber"/>
        <w:sz w:val="24"/>
        <w:szCs w:val="24"/>
      </w:rPr>
      <w:fldChar w:fldCharType="begin"/>
    </w:r>
    <w:r w:rsidRPr="00842545">
      <w:rPr>
        <w:rStyle w:val="PageNumber"/>
        <w:sz w:val="24"/>
        <w:szCs w:val="24"/>
      </w:rPr>
      <w:instrText xml:space="preserve">PAGE  </w:instrText>
    </w:r>
    <w:r w:rsidRPr="00842545">
      <w:rPr>
        <w:rStyle w:val="PageNumber"/>
        <w:sz w:val="24"/>
        <w:szCs w:val="24"/>
      </w:rPr>
      <w:fldChar w:fldCharType="separate"/>
    </w:r>
    <w:r>
      <w:rPr>
        <w:rStyle w:val="PageNumber"/>
        <w:noProof/>
        <w:sz w:val="24"/>
        <w:szCs w:val="24"/>
      </w:rPr>
      <w:t>5</w:t>
    </w:r>
    <w:r w:rsidRPr="00842545">
      <w:rPr>
        <w:rStyle w:val="PageNumber"/>
        <w:sz w:val="24"/>
        <w:szCs w:val="24"/>
      </w:rPr>
      <w:fldChar w:fldCharType="end"/>
    </w:r>
  </w:p>
  <w:p w:rsidR="00CB41B8" w:rsidRPr="008F1EF9" w:rsidRDefault="00CB41B8">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BE66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19C50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AE55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E84FC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F2D5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E625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E0CB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7C46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FC92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FCED02"/>
    <w:lvl w:ilvl="0">
      <w:start w:val="1"/>
      <w:numFmt w:val="bullet"/>
      <w:lvlText w:val=""/>
      <w:lvlJc w:val="left"/>
      <w:pPr>
        <w:tabs>
          <w:tab w:val="num" w:pos="360"/>
        </w:tabs>
        <w:ind w:left="360" w:hanging="360"/>
      </w:pPr>
      <w:rPr>
        <w:rFonts w:ascii="Symbol" w:hAnsi="Symbol" w:hint="default"/>
      </w:rPr>
    </w:lvl>
  </w:abstractNum>
  <w:abstractNum w:abstractNumId="10">
    <w:nsid w:val="027D11C0"/>
    <w:multiLevelType w:val="hybridMultilevel"/>
    <w:tmpl w:val="3996A58E"/>
    <w:lvl w:ilvl="0" w:tplc="6B3AF08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027E40AB"/>
    <w:multiLevelType w:val="hybridMultilevel"/>
    <w:tmpl w:val="ED1E5E84"/>
    <w:lvl w:ilvl="0" w:tplc="61EE44AC">
      <w:start w:val="10"/>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30346C5"/>
    <w:multiLevelType w:val="hybridMultilevel"/>
    <w:tmpl w:val="DE0ABFC8"/>
    <w:lvl w:ilvl="0" w:tplc="B0344DF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03E64E31"/>
    <w:multiLevelType w:val="hybridMultilevel"/>
    <w:tmpl w:val="112047D4"/>
    <w:lvl w:ilvl="0" w:tplc="F6688BF6">
      <w:start w:val="3"/>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5F8393E"/>
    <w:multiLevelType w:val="hybridMultilevel"/>
    <w:tmpl w:val="20000BE0"/>
    <w:lvl w:ilvl="0" w:tplc="3C2854D0">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5">
    <w:nsid w:val="086F3C33"/>
    <w:multiLevelType w:val="hybridMultilevel"/>
    <w:tmpl w:val="E2D0C47E"/>
    <w:lvl w:ilvl="0" w:tplc="62B41102">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nsid w:val="0A6868E1"/>
    <w:multiLevelType w:val="hybridMultilevel"/>
    <w:tmpl w:val="A84AC52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0E562D53"/>
    <w:multiLevelType w:val="multilevel"/>
    <w:tmpl w:val="593CCA20"/>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1BAA09D5"/>
    <w:multiLevelType w:val="hybridMultilevel"/>
    <w:tmpl w:val="DC0C32FE"/>
    <w:lvl w:ilvl="0" w:tplc="838884E2">
      <w:start w:val="3"/>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29E3B04"/>
    <w:multiLevelType w:val="multilevel"/>
    <w:tmpl w:val="42AC2FE4"/>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28F502DE"/>
    <w:multiLevelType w:val="hybridMultilevel"/>
    <w:tmpl w:val="355A3528"/>
    <w:lvl w:ilvl="0" w:tplc="D430B82E">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1">
    <w:nsid w:val="293F049B"/>
    <w:multiLevelType w:val="hybridMultilevel"/>
    <w:tmpl w:val="11DA2E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1C62BC0"/>
    <w:multiLevelType w:val="hybridMultilevel"/>
    <w:tmpl w:val="18C81162"/>
    <w:lvl w:ilvl="0" w:tplc="FBB60ABC">
      <w:start w:val="1"/>
      <w:numFmt w:val="decimal"/>
      <w:lvlText w:val="%1)"/>
      <w:lvlJc w:val="left"/>
      <w:pPr>
        <w:ind w:left="153"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23">
    <w:nsid w:val="39C461A5"/>
    <w:multiLevelType w:val="multilevel"/>
    <w:tmpl w:val="9BB2A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A964B06"/>
    <w:multiLevelType w:val="hybridMultilevel"/>
    <w:tmpl w:val="B0647380"/>
    <w:lvl w:ilvl="0" w:tplc="5596D5D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B6B44F3"/>
    <w:multiLevelType w:val="hybridMultilevel"/>
    <w:tmpl w:val="F32C93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DC73F8A"/>
    <w:multiLevelType w:val="hybridMultilevel"/>
    <w:tmpl w:val="65B695CE"/>
    <w:lvl w:ilvl="0" w:tplc="9BC2D5F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3973139"/>
    <w:multiLevelType w:val="multilevel"/>
    <w:tmpl w:val="CF765C5C"/>
    <w:lvl w:ilvl="0">
      <w:start w:val="1"/>
      <w:numFmt w:val="decimal"/>
      <w:lvlText w:val="%1."/>
      <w:legacy w:legacy="1" w:legacySpace="0" w:legacyIndent="283"/>
      <w:lvlJc w:val="left"/>
      <w:rPr>
        <w:rFonts w:ascii="Times New Roman" w:eastAsia="Times New Roman" w:hAnsi="Times New Roman"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nsid w:val="4B4718A5"/>
    <w:multiLevelType w:val="multilevel"/>
    <w:tmpl w:val="8F402CA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9">
    <w:nsid w:val="50D1263A"/>
    <w:multiLevelType w:val="multilevel"/>
    <w:tmpl w:val="6A6ABE82"/>
    <w:lvl w:ilvl="0">
      <w:start w:val="3"/>
      <w:numFmt w:val="decimal"/>
      <w:lvlText w:val="%1."/>
      <w:lvlJc w:val="left"/>
      <w:pPr>
        <w:tabs>
          <w:tab w:val="num" w:pos="1766"/>
        </w:tabs>
        <w:ind w:left="1766" w:hanging="360"/>
      </w:pPr>
      <w:rPr>
        <w:rFonts w:cs="Times New Roman" w:hint="default"/>
      </w:rPr>
    </w:lvl>
    <w:lvl w:ilvl="1">
      <w:start w:val="1"/>
      <w:numFmt w:val="decimal"/>
      <w:isLgl/>
      <w:lvlText w:val="%1.%2."/>
      <w:lvlJc w:val="left"/>
      <w:pPr>
        <w:tabs>
          <w:tab w:val="num" w:pos="2126"/>
        </w:tabs>
        <w:ind w:left="2126" w:hanging="720"/>
      </w:pPr>
      <w:rPr>
        <w:rFonts w:cs="Times New Roman" w:hint="default"/>
        <w:color w:val="auto"/>
      </w:rPr>
    </w:lvl>
    <w:lvl w:ilvl="2">
      <w:start w:val="1"/>
      <w:numFmt w:val="decimal"/>
      <w:isLgl/>
      <w:lvlText w:val="%1.%2.%3."/>
      <w:lvlJc w:val="left"/>
      <w:pPr>
        <w:tabs>
          <w:tab w:val="num" w:pos="2126"/>
        </w:tabs>
        <w:ind w:left="2126" w:hanging="720"/>
      </w:pPr>
      <w:rPr>
        <w:rFonts w:cs="Times New Roman" w:hint="default"/>
        <w:color w:val="000080"/>
      </w:rPr>
    </w:lvl>
    <w:lvl w:ilvl="3">
      <w:start w:val="1"/>
      <w:numFmt w:val="decimal"/>
      <w:isLgl/>
      <w:lvlText w:val="%1.%2.%3.%4."/>
      <w:lvlJc w:val="left"/>
      <w:pPr>
        <w:tabs>
          <w:tab w:val="num" w:pos="2486"/>
        </w:tabs>
        <w:ind w:left="2486" w:hanging="1080"/>
      </w:pPr>
      <w:rPr>
        <w:rFonts w:cs="Times New Roman" w:hint="default"/>
        <w:color w:val="000080"/>
      </w:rPr>
    </w:lvl>
    <w:lvl w:ilvl="4">
      <w:start w:val="1"/>
      <w:numFmt w:val="decimal"/>
      <w:isLgl/>
      <w:lvlText w:val="%1.%2.%3.%4.%5."/>
      <w:lvlJc w:val="left"/>
      <w:pPr>
        <w:tabs>
          <w:tab w:val="num" w:pos="2486"/>
        </w:tabs>
        <w:ind w:left="2486" w:hanging="1080"/>
      </w:pPr>
      <w:rPr>
        <w:rFonts w:cs="Times New Roman" w:hint="default"/>
        <w:color w:val="000080"/>
      </w:rPr>
    </w:lvl>
    <w:lvl w:ilvl="5">
      <w:start w:val="1"/>
      <w:numFmt w:val="decimal"/>
      <w:isLgl/>
      <w:lvlText w:val="%1.%2.%3.%4.%5.%6."/>
      <w:lvlJc w:val="left"/>
      <w:pPr>
        <w:tabs>
          <w:tab w:val="num" w:pos="2846"/>
        </w:tabs>
        <w:ind w:left="2846" w:hanging="1440"/>
      </w:pPr>
      <w:rPr>
        <w:rFonts w:cs="Times New Roman" w:hint="default"/>
        <w:color w:val="000080"/>
      </w:rPr>
    </w:lvl>
    <w:lvl w:ilvl="6">
      <w:start w:val="1"/>
      <w:numFmt w:val="decimal"/>
      <w:isLgl/>
      <w:lvlText w:val="%1.%2.%3.%4.%5.%6.%7."/>
      <w:lvlJc w:val="left"/>
      <w:pPr>
        <w:tabs>
          <w:tab w:val="num" w:pos="3206"/>
        </w:tabs>
        <w:ind w:left="3206" w:hanging="1800"/>
      </w:pPr>
      <w:rPr>
        <w:rFonts w:cs="Times New Roman" w:hint="default"/>
        <w:color w:val="000080"/>
      </w:rPr>
    </w:lvl>
    <w:lvl w:ilvl="7">
      <w:start w:val="1"/>
      <w:numFmt w:val="decimal"/>
      <w:isLgl/>
      <w:lvlText w:val="%1.%2.%3.%4.%5.%6.%7.%8."/>
      <w:lvlJc w:val="left"/>
      <w:pPr>
        <w:tabs>
          <w:tab w:val="num" w:pos="3206"/>
        </w:tabs>
        <w:ind w:left="3206" w:hanging="1800"/>
      </w:pPr>
      <w:rPr>
        <w:rFonts w:cs="Times New Roman" w:hint="default"/>
        <w:color w:val="000080"/>
      </w:rPr>
    </w:lvl>
    <w:lvl w:ilvl="8">
      <w:start w:val="1"/>
      <w:numFmt w:val="decimal"/>
      <w:isLgl/>
      <w:lvlText w:val="%1.%2.%3.%4.%5.%6.%7.%8.%9."/>
      <w:lvlJc w:val="left"/>
      <w:pPr>
        <w:tabs>
          <w:tab w:val="num" w:pos="3566"/>
        </w:tabs>
        <w:ind w:left="3566" w:hanging="2160"/>
      </w:pPr>
      <w:rPr>
        <w:rFonts w:cs="Times New Roman" w:hint="default"/>
        <w:color w:val="000080"/>
      </w:rPr>
    </w:lvl>
  </w:abstractNum>
  <w:abstractNum w:abstractNumId="30">
    <w:nsid w:val="51AA204D"/>
    <w:multiLevelType w:val="hybridMultilevel"/>
    <w:tmpl w:val="A06E3908"/>
    <w:lvl w:ilvl="0" w:tplc="85F8151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52204F48"/>
    <w:multiLevelType w:val="hybridMultilevel"/>
    <w:tmpl w:val="F7366860"/>
    <w:lvl w:ilvl="0" w:tplc="9DCAE52A">
      <w:start w:val="6"/>
      <w:numFmt w:val="decimal"/>
      <w:lvlText w:val="%1."/>
      <w:lvlJc w:val="left"/>
      <w:pPr>
        <w:tabs>
          <w:tab w:val="num" w:pos="1063"/>
        </w:tabs>
        <w:ind w:left="1063" w:hanging="360"/>
      </w:pPr>
      <w:rPr>
        <w:rFonts w:cs="Times New Roman" w:hint="default"/>
      </w:rPr>
    </w:lvl>
    <w:lvl w:ilvl="1" w:tplc="04190019" w:tentative="1">
      <w:start w:val="1"/>
      <w:numFmt w:val="lowerLetter"/>
      <w:lvlText w:val="%2."/>
      <w:lvlJc w:val="left"/>
      <w:pPr>
        <w:tabs>
          <w:tab w:val="num" w:pos="1783"/>
        </w:tabs>
        <w:ind w:left="1783" w:hanging="360"/>
      </w:pPr>
      <w:rPr>
        <w:rFonts w:cs="Times New Roman"/>
      </w:rPr>
    </w:lvl>
    <w:lvl w:ilvl="2" w:tplc="0419001B" w:tentative="1">
      <w:start w:val="1"/>
      <w:numFmt w:val="lowerRoman"/>
      <w:lvlText w:val="%3."/>
      <w:lvlJc w:val="right"/>
      <w:pPr>
        <w:tabs>
          <w:tab w:val="num" w:pos="2503"/>
        </w:tabs>
        <w:ind w:left="2503" w:hanging="180"/>
      </w:pPr>
      <w:rPr>
        <w:rFonts w:cs="Times New Roman"/>
      </w:rPr>
    </w:lvl>
    <w:lvl w:ilvl="3" w:tplc="0419000F" w:tentative="1">
      <w:start w:val="1"/>
      <w:numFmt w:val="decimal"/>
      <w:lvlText w:val="%4."/>
      <w:lvlJc w:val="left"/>
      <w:pPr>
        <w:tabs>
          <w:tab w:val="num" w:pos="3223"/>
        </w:tabs>
        <w:ind w:left="3223" w:hanging="360"/>
      </w:pPr>
      <w:rPr>
        <w:rFonts w:cs="Times New Roman"/>
      </w:rPr>
    </w:lvl>
    <w:lvl w:ilvl="4" w:tplc="04190019" w:tentative="1">
      <w:start w:val="1"/>
      <w:numFmt w:val="lowerLetter"/>
      <w:lvlText w:val="%5."/>
      <w:lvlJc w:val="left"/>
      <w:pPr>
        <w:tabs>
          <w:tab w:val="num" w:pos="3943"/>
        </w:tabs>
        <w:ind w:left="3943" w:hanging="360"/>
      </w:pPr>
      <w:rPr>
        <w:rFonts w:cs="Times New Roman"/>
      </w:rPr>
    </w:lvl>
    <w:lvl w:ilvl="5" w:tplc="0419001B" w:tentative="1">
      <w:start w:val="1"/>
      <w:numFmt w:val="lowerRoman"/>
      <w:lvlText w:val="%6."/>
      <w:lvlJc w:val="right"/>
      <w:pPr>
        <w:tabs>
          <w:tab w:val="num" w:pos="4663"/>
        </w:tabs>
        <w:ind w:left="4663" w:hanging="180"/>
      </w:pPr>
      <w:rPr>
        <w:rFonts w:cs="Times New Roman"/>
      </w:rPr>
    </w:lvl>
    <w:lvl w:ilvl="6" w:tplc="0419000F" w:tentative="1">
      <w:start w:val="1"/>
      <w:numFmt w:val="decimal"/>
      <w:lvlText w:val="%7."/>
      <w:lvlJc w:val="left"/>
      <w:pPr>
        <w:tabs>
          <w:tab w:val="num" w:pos="5383"/>
        </w:tabs>
        <w:ind w:left="5383" w:hanging="360"/>
      </w:pPr>
      <w:rPr>
        <w:rFonts w:cs="Times New Roman"/>
      </w:rPr>
    </w:lvl>
    <w:lvl w:ilvl="7" w:tplc="04190019" w:tentative="1">
      <w:start w:val="1"/>
      <w:numFmt w:val="lowerLetter"/>
      <w:lvlText w:val="%8."/>
      <w:lvlJc w:val="left"/>
      <w:pPr>
        <w:tabs>
          <w:tab w:val="num" w:pos="6103"/>
        </w:tabs>
        <w:ind w:left="6103" w:hanging="360"/>
      </w:pPr>
      <w:rPr>
        <w:rFonts w:cs="Times New Roman"/>
      </w:rPr>
    </w:lvl>
    <w:lvl w:ilvl="8" w:tplc="0419001B" w:tentative="1">
      <w:start w:val="1"/>
      <w:numFmt w:val="lowerRoman"/>
      <w:lvlText w:val="%9."/>
      <w:lvlJc w:val="right"/>
      <w:pPr>
        <w:tabs>
          <w:tab w:val="num" w:pos="6823"/>
        </w:tabs>
        <w:ind w:left="6823" w:hanging="180"/>
      </w:pPr>
      <w:rPr>
        <w:rFonts w:cs="Times New Roman"/>
      </w:rPr>
    </w:lvl>
  </w:abstractNum>
  <w:abstractNum w:abstractNumId="32">
    <w:nsid w:val="58D35DB0"/>
    <w:multiLevelType w:val="multilevel"/>
    <w:tmpl w:val="35267A9C"/>
    <w:lvl w:ilvl="0">
      <w:start w:val="1"/>
      <w:numFmt w:val="decimal"/>
      <w:lvlText w:val="%1."/>
      <w:lvlJc w:val="left"/>
      <w:pPr>
        <w:tabs>
          <w:tab w:val="num" w:pos="1635"/>
        </w:tabs>
        <w:ind w:left="1635" w:hanging="1095"/>
      </w:pPr>
      <w:rPr>
        <w:rFonts w:cs="Times New Roman" w:hint="default"/>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33">
    <w:nsid w:val="59BA72AB"/>
    <w:multiLevelType w:val="hybridMultilevel"/>
    <w:tmpl w:val="4BC8D05A"/>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A14019E"/>
    <w:multiLevelType w:val="hybridMultilevel"/>
    <w:tmpl w:val="97C4A300"/>
    <w:lvl w:ilvl="0" w:tplc="CC6242C4">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5">
    <w:nsid w:val="5BA5059F"/>
    <w:multiLevelType w:val="hybridMultilevel"/>
    <w:tmpl w:val="55AABDC2"/>
    <w:lvl w:ilvl="0" w:tplc="6A50E352">
      <w:start w:val="10"/>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CC52F96"/>
    <w:multiLevelType w:val="multilevel"/>
    <w:tmpl w:val="712AEBD4"/>
    <w:lvl w:ilvl="0">
      <w:start w:val="8"/>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7">
    <w:nsid w:val="5E1D464D"/>
    <w:multiLevelType w:val="hybridMultilevel"/>
    <w:tmpl w:val="C268BCE6"/>
    <w:lvl w:ilvl="0" w:tplc="FE7C8826">
      <w:start w:val="1"/>
      <w:numFmt w:val="decimal"/>
      <w:lvlText w:val="%1."/>
      <w:lvlJc w:val="left"/>
      <w:pPr>
        <w:ind w:left="-207" w:hanging="360"/>
      </w:pPr>
      <w:rPr>
        <w:rFonts w:cs="Times New Roman" w:hint="default"/>
        <w:sz w:val="28"/>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38">
    <w:nsid w:val="6049286E"/>
    <w:multiLevelType w:val="hybridMultilevel"/>
    <w:tmpl w:val="43883294"/>
    <w:lvl w:ilvl="0" w:tplc="9DE0078A">
      <w:start w:val="4"/>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nsid w:val="61D14DF8"/>
    <w:multiLevelType w:val="hybridMultilevel"/>
    <w:tmpl w:val="9E0836EE"/>
    <w:lvl w:ilvl="0" w:tplc="1D64E26A">
      <w:start w:val="4"/>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297198B"/>
    <w:multiLevelType w:val="hybridMultilevel"/>
    <w:tmpl w:val="822C3B3A"/>
    <w:lvl w:ilvl="0" w:tplc="CA00D4E2">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1">
    <w:nsid w:val="67F27DB0"/>
    <w:multiLevelType w:val="multilevel"/>
    <w:tmpl w:val="5B12597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68501C0A"/>
    <w:multiLevelType w:val="multilevel"/>
    <w:tmpl w:val="BCBC1BF4"/>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5400"/>
        </w:tabs>
        <w:ind w:left="5400" w:hanging="720"/>
      </w:pPr>
      <w:rPr>
        <w:rFonts w:cs="Times New Roman" w:hint="default"/>
      </w:rPr>
    </w:lvl>
    <w:lvl w:ilvl="2">
      <w:start w:val="1"/>
      <w:numFmt w:val="decimal"/>
      <w:lvlText w:val="%1.%2.%3."/>
      <w:lvlJc w:val="left"/>
      <w:pPr>
        <w:tabs>
          <w:tab w:val="num" w:pos="10080"/>
        </w:tabs>
        <w:ind w:left="10080" w:hanging="720"/>
      </w:pPr>
      <w:rPr>
        <w:rFonts w:cs="Times New Roman" w:hint="default"/>
      </w:rPr>
    </w:lvl>
    <w:lvl w:ilvl="3">
      <w:start w:val="1"/>
      <w:numFmt w:val="decimal"/>
      <w:lvlText w:val="%1.%2.%3.%4."/>
      <w:lvlJc w:val="left"/>
      <w:pPr>
        <w:tabs>
          <w:tab w:val="num" w:pos="15120"/>
        </w:tabs>
        <w:ind w:left="15120" w:hanging="1080"/>
      </w:pPr>
      <w:rPr>
        <w:rFonts w:cs="Times New Roman" w:hint="default"/>
      </w:rPr>
    </w:lvl>
    <w:lvl w:ilvl="4">
      <w:start w:val="1"/>
      <w:numFmt w:val="decimal"/>
      <w:lvlText w:val="%1.%2.%3.%4.%5."/>
      <w:lvlJc w:val="left"/>
      <w:pPr>
        <w:tabs>
          <w:tab w:val="num" w:pos="19800"/>
        </w:tabs>
        <w:ind w:left="19800" w:hanging="1080"/>
      </w:pPr>
      <w:rPr>
        <w:rFonts w:cs="Times New Roman" w:hint="default"/>
      </w:rPr>
    </w:lvl>
    <w:lvl w:ilvl="5">
      <w:start w:val="1"/>
      <w:numFmt w:val="decimal"/>
      <w:lvlText w:val="%1.%2.%3.%4.%5.%6."/>
      <w:lvlJc w:val="left"/>
      <w:pPr>
        <w:tabs>
          <w:tab w:val="num" w:pos="24840"/>
        </w:tabs>
        <w:ind w:left="24840" w:hanging="1440"/>
      </w:pPr>
      <w:rPr>
        <w:rFonts w:cs="Times New Roman" w:hint="default"/>
      </w:rPr>
    </w:lvl>
    <w:lvl w:ilvl="6">
      <w:start w:val="1"/>
      <w:numFmt w:val="decimal"/>
      <w:lvlText w:val="%1.%2.%3.%4.%5.%6.%7."/>
      <w:lvlJc w:val="left"/>
      <w:pPr>
        <w:tabs>
          <w:tab w:val="num" w:pos="29880"/>
        </w:tabs>
        <w:ind w:left="29880" w:hanging="1800"/>
      </w:pPr>
      <w:rPr>
        <w:rFonts w:cs="Times New Roman" w:hint="default"/>
      </w:rPr>
    </w:lvl>
    <w:lvl w:ilvl="7">
      <w:start w:val="1"/>
      <w:numFmt w:val="decimal"/>
      <w:lvlText w:val="%1.%2.%3.%4.%5.%6.%7.%8."/>
      <w:lvlJc w:val="left"/>
      <w:pPr>
        <w:tabs>
          <w:tab w:val="num" w:pos="-30976"/>
        </w:tabs>
        <w:ind w:left="-30976" w:hanging="1800"/>
      </w:pPr>
      <w:rPr>
        <w:rFonts w:cs="Times New Roman" w:hint="default"/>
      </w:rPr>
    </w:lvl>
    <w:lvl w:ilvl="8">
      <w:start w:val="1"/>
      <w:numFmt w:val="decimal"/>
      <w:lvlText w:val="%1.%2.%3.%4.%5.%6.%7.%8.%9."/>
      <w:lvlJc w:val="left"/>
      <w:pPr>
        <w:tabs>
          <w:tab w:val="num" w:pos="-25936"/>
        </w:tabs>
        <w:ind w:left="-25936" w:hanging="2160"/>
      </w:pPr>
      <w:rPr>
        <w:rFonts w:cs="Times New Roman" w:hint="default"/>
      </w:rPr>
    </w:lvl>
  </w:abstractNum>
  <w:abstractNum w:abstractNumId="43">
    <w:nsid w:val="696C10D5"/>
    <w:multiLevelType w:val="multilevel"/>
    <w:tmpl w:val="D6AE9342"/>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nsid w:val="6F777347"/>
    <w:multiLevelType w:val="multilevel"/>
    <w:tmpl w:val="771871F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nsid w:val="74F933ED"/>
    <w:multiLevelType w:val="multilevel"/>
    <w:tmpl w:val="8CEA5934"/>
    <w:lvl w:ilvl="0">
      <w:start w:val="2"/>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75115B44"/>
    <w:multiLevelType w:val="hybridMultilevel"/>
    <w:tmpl w:val="8C26154E"/>
    <w:lvl w:ilvl="0" w:tplc="CE08C246">
      <w:start w:val="2"/>
      <w:numFmt w:val="decimal"/>
      <w:lvlText w:val="%1."/>
      <w:lvlJc w:val="left"/>
      <w:pPr>
        <w:tabs>
          <w:tab w:val="num" w:pos="1766"/>
        </w:tabs>
        <w:ind w:left="1766" w:hanging="360"/>
      </w:pPr>
      <w:rPr>
        <w:rFonts w:cs="Times New Roman" w:hint="default"/>
      </w:rPr>
    </w:lvl>
    <w:lvl w:ilvl="1" w:tplc="04190019">
      <w:start w:val="1"/>
      <w:numFmt w:val="lowerLetter"/>
      <w:lvlText w:val="%2."/>
      <w:lvlJc w:val="left"/>
      <w:pPr>
        <w:tabs>
          <w:tab w:val="num" w:pos="2486"/>
        </w:tabs>
        <w:ind w:left="2486" w:hanging="360"/>
      </w:pPr>
      <w:rPr>
        <w:rFonts w:cs="Times New Roman"/>
      </w:rPr>
    </w:lvl>
    <w:lvl w:ilvl="2" w:tplc="0419001B" w:tentative="1">
      <w:start w:val="1"/>
      <w:numFmt w:val="lowerRoman"/>
      <w:lvlText w:val="%3."/>
      <w:lvlJc w:val="right"/>
      <w:pPr>
        <w:tabs>
          <w:tab w:val="num" w:pos="3206"/>
        </w:tabs>
        <w:ind w:left="3206" w:hanging="180"/>
      </w:pPr>
      <w:rPr>
        <w:rFonts w:cs="Times New Roman"/>
      </w:rPr>
    </w:lvl>
    <w:lvl w:ilvl="3" w:tplc="0419000F" w:tentative="1">
      <w:start w:val="1"/>
      <w:numFmt w:val="decimal"/>
      <w:lvlText w:val="%4."/>
      <w:lvlJc w:val="left"/>
      <w:pPr>
        <w:tabs>
          <w:tab w:val="num" w:pos="3926"/>
        </w:tabs>
        <w:ind w:left="3926" w:hanging="360"/>
      </w:pPr>
      <w:rPr>
        <w:rFonts w:cs="Times New Roman"/>
      </w:rPr>
    </w:lvl>
    <w:lvl w:ilvl="4" w:tplc="04190019" w:tentative="1">
      <w:start w:val="1"/>
      <w:numFmt w:val="lowerLetter"/>
      <w:lvlText w:val="%5."/>
      <w:lvlJc w:val="left"/>
      <w:pPr>
        <w:tabs>
          <w:tab w:val="num" w:pos="4646"/>
        </w:tabs>
        <w:ind w:left="4646" w:hanging="360"/>
      </w:pPr>
      <w:rPr>
        <w:rFonts w:cs="Times New Roman"/>
      </w:rPr>
    </w:lvl>
    <w:lvl w:ilvl="5" w:tplc="0419001B" w:tentative="1">
      <w:start w:val="1"/>
      <w:numFmt w:val="lowerRoman"/>
      <w:lvlText w:val="%6."/>
      <w:lvlJc w:val="right"/>
      <w:pPr>
        <w:tabs>
          <w:tab w:val="num" w:pos="5366"/>
        </w:tabs>
        <w:ind w:left="5366" w:hanging="180"/>
      </w:pPr>
      <w:rPr>
        <w:rFonts w:cs="Times New Roman"/>
      </w:rPr>
    </w:lvl>
    <w:lvl w:ilvl="6" w:tplc="0419000F" w:tentative="1">
      <w:start w:val="1"/>
      <w:numFmt w:val="decimal"/>
      <w:lvlText w:val="%7."/>
      <w:lvlJc w:val="left"/>
      <w:pPr>
        <w:tabs>
          <w:tab w:val="num" w:pos="6086"/>
        </w:tabs>
        <w:ind w:left="6086" w:hanging="360"/>
      </w:pPr>
      <w:rPr>
        <w:rFonts w:cs="Times New Roman"/>
      </w:rPr>
    </w:lvl>
    <w:lvl w:ilvl="7" w:tplc="04190019" w:tentative="1">
      <w:start w:val="1"/>
      <w:numFmt w:val="lowerLetter"/>
      <w:lvlText w:val="%8."/>
      <w:lvlJc w:val="left"/>
      <w:pPr>
        <w:tabs>
          <w:tab w:val="num" w:pos="6806"/>
        </w:tabs>
        <w:ind w:left="6806" w:hanging="360"/>
      </w:pPr>
      <w:rPr>
        <w:rFonts w:cs="Times New Roman"/>
      </w:rPr>
    </w:lvl>
    <w:lvl w:ilvl="8" w:tplc="0419001B" w:tentative="1">
      <w:start w:val="1"/>
      <w:numFmt w:val="lowerRoman"/>
      <w:lvlText w:val="%9."/>
      <w:lvlJc w:val="right"/>
      <w:pPr>
        <w:tabs>
          <w:tab w:val="num" w:pos="7526"/>
        </w:tabs>
        <w:ind w:left="7526" w:hanging="180"/>
      </w:pPr>
      <w:rPr>
        <w:rFonts w:cs="Times New Roman"/>
      </w:rPr>
    </w:lvl>
  </w:abstractNum>
  <w:abstractNum w:abstractNumId="47">
    <w:nsid w:val="769628B3"/>
    <w:multiLevelType w:val="hybridMultilevel"/>
    <w:tmpl w:val="E7A8AF9C"/>
    <w:lvl w:ilvl="0" w:tplc="597C74E4">
      <w:start w:val="10"/>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8">
    <w:nsid w:val="78C459A8"/>
    <w:multiLevelType w:val="hybridMultilevel"/>
    <w:tmpl w:val="D3388504"/>
    <w:lvl w:ilvl="0" w:tplc="7F5EB02E">
      <w:start w:val="4"/>
      <w:numFmt w:val="decimal"/>
      <w:lvlText w:val="%1."/>
      <w:lvlJc w:val="left"/>
      <w:pPr>
        <w:tabs>
          <w:tab w:val="num" w:pos="720"/>
        </w:tabs>
        <w:ind w:left="72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AB40FD7"/>
    <w:multiLevelType w:val="hybridMultilevel"/>
    <w:tmpl w:val="21426364"/>
    <w:lvl w:ilvl="0" w:tplc="0419000F">
      <w:start w:val="9"/>
      <w:numFmt w:val="decimal"/>
      <w:lvlText w:val="%1."/>
      <w:lvlJc w:val="left"/>
      <w:pPr>
        <w:tabs>
          <w:tab w:val="num" w:pos="720"/>
        </w:tabs>
        <w:ind w:left="720" w:hanging="360"/>
      </w:pPr>
      <w:rPr>
        <w:rFonts w:cs="Times New Roman" w:hint="default"/>
      </w:rPr>
    </w:lvl>
    <w:lvl w:ilvl="1" w:tplc="5414068E">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48"/>
  </w:num>
  <w:num w:numId="3">
    <w:abstractNumId w:val="20"/>
  </w:num>
  <w:num w:numId="4">
    <w:abstractNumId w:val="36"/>
  </w:num>
  <w:num w:numId="5">
    <w:abstractNumId w:val="37"/>
  </w:num>
  <w:num w:numId="6">
    <w:abstractNumId w:val="22"/>
  </w:num>
  <w:num w:numId="7">
    <w:abstractNumId w:val="38"/>
  </w:num>
  <w:num w:numId="8">
    <w:abstractNumId w:val="21"/>
  </w:num>
  <w:num w:numId="9">
    <w:abstractNumId w:val="10"/>
  </w:num>
  <w:num w:numId="10">
    <w:abstractNumId w:val="39"/>
  </w:num>
  <w:num w:numId="11">
    <w:abstractNumId w:val="34"/>
  </w:num>
  <w:num w:numId="12">
    <w:abstractNumId w:val="17"/>
  </w:num>
  <w:num w:numId="13">
    <w:abstractNumId w:val="47"/>
  </w:num>
  <w:num w:numId="14">
    <w:abstractNumId w:val="43"/>
  </w:num>
  <w:num w:numId="15">
    <w:abstractNumId w:val="19"/>
  </w:num>
  <w:num w:numId="16">
    <w:abstractNumId w:val="15"/>
  </w:num>
  <w:num w:numId="17">
    <w:abstractNumId w:val="12"/>
  </w:num>
  <w:num w:numId="18">
    <w:abstractNumId w:val="40"/>
  </w:num>
  <w:num w:numId="19">
    <w:abstractNumId w:val="18"/>
  </w:num>
  <w:num w:numId="20">
    <w:abstractNumId w:val="29"/>
  </w:num>
  <w:num w:numId="21">
    <w:abstractNumId w:val="35"/>
  </w:num>
  <w:num w:numId="22">
    <w:abstractNumId w:val="26"/>
  </w:num>
  <w:num w:numId="23">
    <w:abstractNumId w:val="46"/>
  </w:num>
  <w:num w:numId="24">
    <w:abstractNumId w:val="49"/>
  </w:num>
  <w:num w:numId="25">
    <w:abstractNumId w:val="44"/>
  </w:num>
  <w:num w:numId="26">
    <w:abstractNumId w:val="13"/>
  </w:num>
  <w:num w:numId="27">
    <w:abstractNumId w:val="14"/>
  </w:num>
  <w:num w:numId="28">
    <w:abstractNumId w:val="16"/>
  </w:num>
  <w:num w:numId="29">
    <w:abstractNumId w:val="11"/>
  </w:num>
  <w:num w:numId="30">
    <w:abstractNumId w:val="25"/>
  </w:num>
  <w:num w:numId="31">
    <w:abstractNumId w:val="31"/>
  </w:num>
  <w:num w:numId="32">
    <w:abstractNumId w:val="3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2"/>
  </w:num>
  <w:num w:numId="44">
    <w:abstractNumId w:val="23"/>
  </w:num>
  <w:num w:numId="45">
    <w:abstractNumId w:val="32"/>
  </w:num>
  <w:num w:numId="46">
    <w:abstractNumId w:val="45"/>
  </w:num>
  <w:num w:numId="47">
    <w:abstractNumId w:val="27"/>
  </w:num>
  <w:num w:numId="48">
    <w:abstractNumId w:val="28"/>
  </w:num>
  <w:num w:numId="49">
    <w:abstractNumId w:val="30"/>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CCF"/>
    <w:rsid w:val="00001C3F"/>
    <w:rsid w:val="00002563"/>
    <w:rsid w:val="000034AD"/>
    <w:rsid w:val="00003CD1"/>
    <w:rsid w:val="000052C7"/>
    <w:rsid w:val="00007681"/>
    <w:rsid w:val="00007AE1"/>
    <w:rsid w:val="00012EFF"/>
    <w:rsid w:val="00020B9F"/>
    <w:rsid w:val="000237A1"/>
    <w:rsid w:val="00024BFA"/>
    <w:rsid w:val="00025F13"/>
    <w:rsid w:val="00033A23"/>
    <w:rsid w:val="00035545"/>
    <w:rsid w:val="00035779"/>
    <w:rsid w:val="00035D93"/>
    <w:rsid w:val="00037FDF"/>
    <w:rsid w:val="00042BCC"/>
    <w:rsid w:val="000434C1"/>
    <w:rsid w:val="00045045"/>
    <w:rsid w:val="00046C2F"/>
    <w:rsid w:val="00050B82"/>
    <w:rsid w:val="000517A8"/>
    <w:rsid w:val="00051ABD"/>
    <w:rsid w:val="0005290F"/>
    <w:rsid w:val="00063EBB"/>
    <w:rsid w:val="000646FB"/>
    <w:rsid w:val="00067743"/>
    <w:rsid w:val="00076417"/>
    <w:rsid w:val="00076EDB"/>
    <w:rsid w:val="00081072"/>
    <w:rsid w:val="000816DB"/>
    <w:rsid w:val="000825BF"/>
    <w:rsid w:val="000835F7"/>
    <w:rsid w:val="000856F6"/>
    <w:rsid w:val="0009266F"/>
    <w:rsid w:val="00093939"/>
    <w:rsid w:val="00095BC3"/>
    <w:rsid w:val="000A0AB8"/>
    <w:rsid w:val="000A539C"/>
    <w:rsid w:val="000A592A"/>
    <w:rsid w:val="000A7878"/>
    <w:rsid w:val="000B1CDE"/>
    <w:rsid w:val="000B2179"/>
    <w:rsid w:val="000B59A2"/>
    <w:rsid w:val="000B7715"/>
    <w:rsid w:val="000C14EE"/>
    <w:rsid w:val="000C17A1"/>
    <w:rsid w:val="000C28E3"/>
    <w:rsid w:val="000C2D0B"/>
    <w:rsid w:val="000C31B2"/>
    <w:rsid w:val="000C402C"/>
    <w:rsid w:val="000C5917"/>
    <w:rsid w:val="000C7EB1"/>
    <w:rsid w:val="000D1F32"/>
    <w:rsid w:val="000D290D"/>
    <w:rsid w:val="000D7C85"/>
    <w:rsid w:val="000E0349"/>
    <w:rsid w:val="000E076F"/>
    <w:rsid w:val="000E5044"/>
    <w:rsid w:val="000F0C4B"/>
    <w:rsid w:val="000F4D07"/>
    <w:rsid w:val="000F4ECD"/>
    <w:rsid w:val="000F52BE"/>
    <w:rsid w:val="00100C65"/>
    <w:rsid w:val="00103F78"/>
    <w:rsid w:val="00106BEB"/>
    <w:rsid w:val="00111665"/>
    <w:rsid w:val="00112CCA"/>
    <w:rsid w:val="00115390"/>
    <w:rsid w:val="00115B6E"/>
    <w:rsid w:val="001164C2"/>
    <w:rsid w:val="001226C9"/>
    <w:rsid w:val="00122EC6"/>
    <w:rsid w:val="00123017"/>
    <w:rsid w:val="00123AC6"/>
    <w:rsid w:val="0012635F"/>
    <w:rsid w:val="001337C5"/>
    <w:rsid w:val="00134D0E"/>
    <w:rsid w:val="00142913"/>
    <w:rsid w:val="001430D8"/>
    <w:rsid w:val="00146B23"/>
    <w:rsid w:val="00150395"/>
    <w:rsid w:val="00153056"/>
    <w:rsid w:val="00160827"/>
    <w:rsid w:val="001620AA"/>
    <w:rsid w:val="00163F65"/>
    <w:rsid w:val="001644E3"/>
    <w:rsid w:val="001714A9"/>
    <w:rsid w:val="001721D4"/>
    <w:rsid w:val="00172CAC"/>
    <w:rsid w:val="0017398D"/>
    <w:rsid w:val="00173D68"/>
    <w:rsid w:val="001748D3"/>
    <w:rsid w:val="00177318"/>
    <w:rsid w:val="00180BE6"/>
    <w:rsid w:val="00187101"/>
    <w:rsid w:val="001904EB"/>
    <w:rsid w:val="0019126C"/>
    <w:rsid w:val="00194470"/>
    <w:rsid w:val="00195C2B"/>
    <w:rsid w:val="00197835"/>
    <w:rsid w:val="001A06CD"/>
    <w:rsid w:val="001A0AB9"/>
    <w:rsid w:val="001A0B1A"/>
    <w:rsid w:val="001A21BB"/>
    <w:rsid w:val="001A353A"/>
    <w:rsid w:val="001A4C77"/>
    <w:rsid w:val="001A6D8E"/>
    <w:rsid w:val="001A768F"/>
    <w:rsid w:val="001B0790"/>
    <w:rsid w:val="001B3329"/>
    <w:rsid w:val="001B3540"/>
    <w:rsid w:val="001C2DA4"/>
    <w:rsid w:val="001C3080"/>
    <w:rsid w:val="001C46F3"/>
    <w:rsid w:val="001C4A73"/>
    <w:rsid w:val="001C7DD2"/>
    <w:rsid w:val="001D01CC"/>
    <w:rsid w:val="001D0438"/>
    <w:rsid w:val="001D25D9"/>
    <w:rsid w:val="001D37B6"/>
    <w:rsid w:val="001D4391"/>
    <w:rsid w:val="001D447D"/>
    <w:rsid w:val="001D4D00"/>
    <w:rsid w:val="001D6478"/>
    <w:rsid w:val="001D672F"/>
    <w:rsid w:val="001D7B7D"/>
    <w:rsid w:val="001E2C44"/>
    <w:rsid w:val="001E3784"/>
    <w:rsid w:val="001E7604"/>
    <w:rsid w:val="001F0043"/>
    <w:rsid w:val="001F1E33"/>
    <w:rsid w:val="001F3693"/>
    <w:rsid w:val="001F3E4F"/>
    <w:rsid w:val="001F3F86"/>
    <w:rsid w:val="001F424E"/>
    <w:rsid w:val="001F578A"/>
    <w:rsid w:val="0020018B"/>
    <w:rsid w:val="00200BB9"/>
    <w:rsid w:val="002070BA"/>
    <w:rsid w:val="0020735F"/>
    <w:rsid w:val="00207701"/>
    <w:rsid w:val="002133BB"/>
    <w:rsid w:val="00215B17"/>
    <w:rsid w:val="00215DEF"/>
    <w:rsid w:val="00215F48"/>
    <w:rsid w:val="0022075A"/>
    <w:rsid w:val="00220DA9"/>
    <w:rsid w:val="00225B82"/>
    <w:rsid w:val="002269F9"/>
    <w:rsid w:val="002325ED"/>
    <w:rsid w:val="00241FB7"/>
    <w:rsid w:val="0024400F"/>
    <w:rsid w:val="00246182"/>
    <w:rsid w:val="00247407"/>
    <w:rsid w:val="00250852"/>
    <w:rsid w:val="002531D9"/>
    <w:rsid w:val="0025650E"/>
    <w:rsid w:val="00257F7D"/>
    <w:rsid w:val="00260350"/>
    <w:rsid w:val="0026096A"/>
    <w:rsid w:val="0026132E"/>
    <w:rsid w:val="0026187D"/>
    <w:rsid w:val="002625F1"/>
    <w:rsid w:val="00263FBF"/>
    <w:rsid w:val="002660AB"/>
    <w:rsid w:val="00266674"/>
    <w:rsid w:val="00267084"/>
    <w:rsid w:val="00267803"/>
    <w:rsid w:val="00272460"/>
    <w:rsid w:val="0027487F"/>
    <w:rsid w:val="00274E44"/>
    <w:rsid w:val="00277FAB"/>
    <w:rsid w:val="00281BCC"/>
    <w:rsid w:val="00286B08"/>
    <w:rsid w:val="00286F93"/>
    <w:rsid w:val="00290A7A"/>
    <w:rsid w:val="00291748"/>
    <w:rsid w:val="002918D6"/>
    <w:rsid w:val="00293845"/>
    <w:rsid w:val="002A2954"/>
    <w:rsid w:val="002A2EFC"/>
    <w:rsid w:val="002A4B9E"/>
    <w:rsid w:val="002A7B73"/>
    <w:rsid w:val="002B069A"/>
    <w:rsid w:val="002B229C"/>
    <w:rsid w:val="002B4584"/>
    <w:rsid w:val="002B6B97"/>
    <w:rsid w:val="002B7848"/>
    <w:rsid w:val="002C5793"/>
    <w:rsid w:val="002D0F3E"/>
    <w:rsid w:val="002D6F7F"/>
    <w:rsid w:val="002D7285"/>
    <w:rsid w:val="002E0CA5"/>
    <w:rsid w:val="002E14B7"/>
    <w:rsid w:val="002E14DD"/>
    <w:rsid w:val="002E3C1F"/>
    <w:rsid w:val="002E4D2C"/>
    <w:rsid w:val="002F229F"/>
    <w:rsid w:val="002F5AC2"/>
    <w:rsid w:val="002F7E69"/>
    <w:rsid w:val="002F7FFC"/>
    <w:rsid w:val="003000BD"/>
    <w:rsid w:val="00300F06"/>
    <w:rsid w:val="00303052"/>
    <w:rsid w:val="003032DC"/>
    <w:rsid w:val="0030350E"/>
    <w:rsid w:val="0030408A"/>
    <w:rsid w:val="00304144"/>
    <w:rsid w:val="00304439"/>
    <w:rsid w:val="0030452C"/>
    <w:rsid w:val="00307180"/>
    <w:rsid w:val="00312592"/>
    <w:rsid w:val="00313FBD"/>
    <w:rsid w:val="0031727C"/>
    <w:rsid w:val="00317C8C"/>
    <w:rsid w:val="003208F7"/>
    <w:rsid w:val="003225AB"/>
    <w:rsid w:val="0032461B"/>
    <w:rsid w:val="0032574E"/>
    <w:rsid w:val="00325C27"/>
    <w:rsid w:val="00330C21"/>
    <w:rsid w:val="00336C78"/>
    <w:rsid w:val="0034069D"/>
    <w:rsid w:val="00342255"/>
    <w:rsid w:val="0034482B"/>
    <w:rsid w:val="00345234"/>
    <w:rsid w:val="003517C3"/>
    <w:rsid w:val="00356DBB"/>
    <w:rsid w:val="003614E6"/>
    <w:rsid w:val="00361E54"/>
    <w:rsid w:val="003666AD"/>
    <w:rsid w:val="00367B52"/>
    <w:rsid w:val="0037055D"/>
    <w:rsid w:val="00371048"/>
    <w:rsid w:val="003728B5"/>
    <w:rsid w:val="0037307C"/>
    <w:rsid w:val="00374581"/>
    <w:rsid w:val="00374D4A"/>
    <w:rsid w:val="00375649"/>
    <w:rsid w:val="00381680"/>
    <w:rsid w:val="00382F26"/>
    <w:rsid w:val="0038507D"/>
    <w:rsid w:val="00385A18"/>
    <w:rsid w:val="00386289"/>
    <w:rsid w:val="0039014F"/>
    <w:rsid w:val="003901D9"/>
    <w:rsid w:val="00390605"/>
    <w:rsid w:val="00394FB8"/>
    <w:rsid w:val="00395A6A"/>
    <w:rsid w:val="00397ED7"/>
    <w:rsid w:val="003A02A8"/>
    <w:rsid w:val="003A09DA"/>
    <w:rsid w:val="003A110E"/>
    <w:rsid w:val="003A3154"/>
    <w:rsid w:val="003A6B83"/>
    <w:rsid w:val="003B141D"/>
    <w:rsid w:val="003B1EE4"/>
    <w:rsid w:val="003B2A81"/>
    <w:rsid w:val="003B2BC2"/>
    <w:rsid w:val="003B32A9"/>
    <w:rsid w:val="003B3C10"/>
    <w:rsid w:val="003B486E"/>
    <w:rsid w:val="003B7FB2"/>
    <w:rsid w:val="003C2DB2"/>
    <w:rsid w:val="003C5C7F"/>
    <w:rsid w:val="003D3750"/>
    <w:rsid w:val="003D5697"/>
    <w:rsid w:val="003D62BB"/>
    <w:rsid w:val="003E7070"/>
    <w:rsid w:val="003E744A"/>
    <w:rsid w:val="003E79AB"/>
    <w:rsid w:val="003F384D"/>
    <w:rsid w:val="003F5165"/>
    <w:rsid w:val="003F5757"/>
    <w:rsid w:val="00401CDE"/>
    <w:rsid w:val="0040246F"/>
    <w:rsid w:val="0040542F"/>
    <w:rsid w:val="004105F8"/>
    <w:rsid w:val="00412BD6"/>
    <w:rsid w:val="00412D58"/>
    <w:rsid w:val="00415306"/>
    <w:rsid w:val="00421DCC"/>
    <w:rsid w:val="00431A3E"/>
    <w:rsid w:val="00434313"/>
    <w:rsid w:val="00435086"/>
    <w:rsid w:val="00436C12"/>
    <w:rsid w:val="00436D21"/>
    <w:rsid w:val="00442470"/>
    <w:rsid w:val="00445E67"/>
    <w:rsid w:val="0045064E"/>
    <w:rsid w:val="00451A0A"/>
    <w:rsid w:val="004530F8"/>
    <w:rsid w:val="00454BE9"/>
    <w:rsid w:val="004551B0"/>
    <w:rsid w:val="00456FB8"/>
    <w:rsid w:val="0045714A"/>
    <w:rsid w:val="00457194"/>
    <w:rsid w:val="0046298F"/>
    <w:rsid w:val="00462CD7"/>
    <w:rsid w:val="004673BB"/>
    <w:rsid w:val="00470636"/>
    <w:rsid w:val="00473522"/>
    <w:rsid w:val="0047757C"/>
    <w:rsid w:val="004809CF"/>
    <w:rsid w:val="00483185"/>
    <w:rsid w:val="004834FB"/>
    <w:rsid w:val="00487C19"/>
    <w:rsid w:val="004923D7"/>
    <w:rsid w:val="0049415D"/>
    <w:rsid w:val="00494559"/>
    <w:rsid w:val="00496F80"/>
    <w:rsid w:val="00497D60"/>
    <w:rsid w:val="004A3D2F"/>
    <w:rsid w:val="004A58E8"/>
    <w:rsid w:val="004A5E97"/>
    <w:rsid w:val="004A79D5"/>
    <w:rsid w:val="004B3D8B"/>
    <w:rsid w:val="004B42FE"/>
    <w:rsid w:val="004B6A72"/>
    <w:rsid w:val="004B76AE"/>
    <w:rsid w:val="004B7876"/>
    <w:rsid w:val="004C0178"/>
    <w:rsid w:val="004C07FE"/>
    <w:rsid w:val="004C358A"/>
    <w:rsid w:val="004C49F4"/>
    <w:rsid w:val="004C590C"/>
    <w:rsid w:val="004D2438"/>
    <w:rsid w:val="004D3E1B"/>
    <w:rsid w:val="004E10FB"/>
    <w:rsid w:val="004E1A9D"/>
    <w:rsid w:val="004E3F1B"/>
    <w:rsid w:val="004E5BFF"/>
    <w:rsid w:val="004E6303"/>
    <w:rsid w:val="004E7801"/>
    <w:rsid w:val="004E79C6"/>
    <w:rsid w:val="004F47F2"/>
    <w:rsid w:val="004F4C1C"/>
    <w:rsid w:val="004F6215"/>
    <w:rsid w:val="00500065"/>
    <w:rsid w:val="00501FB7"/>
    <w:rsid w:val="00502BAF"/>
    <w:rsid w:val="00506758"/>
    <w:rsid w:val="0050680B"/>
    <w:rsid w:val="005071C0"/>
    <w:rsid w:val="0051111A"/>
    <w:rsid w:val="00511899"/>
    <w:rsid w:val="00512ACC"/>
    <w:rsid w:val="00513A8F"/>
    <w:rsid w:val="00514B4A"/>
    <w:rsid w:val="005174AA"/>
    <w:rsid w:val="00521C3D"/>
    <w:rsid w:val="00523D2B"/>
    <w:rsid w:val="00524934"/>
    <w:rsid w:val="00525536"/>
    <w:rsid w:val="00525B38"/>
    <w:rsid w:val="00527D50"/>
    <w:rsid w:val="00530155"/>
    <w:rsid w:val="00530832"/>
    <w:rsid w:val="00532B65"/>
    <w:rsid w:val="00533F13"/>
    <w:rsid w:val="00533F18"/>
    <w:rsid w:val="00536798"/>
    <w:rsid w:val="005375C2"/>
    <w:rsid w:val="005379EE"/>
    <w:rsid w:val="005443FF"/>
    <w:rsid w:val="005448DC"/>
    <w:rsid w:val="00545D34"/>
    <w:rsid w:val="00546715"/>
    <w:rsid w:val="0055088D"/>
    <w:rsid w:val="00550A0E"/>
    <w:rsid w:val="00550EC9"/>
    <w:rsid w:val="00552052"/>
    <w:rsid w:val="005547B9"/>
    <w:rsid w:val="005609A0"/>
    <w:rsid w:val="00563F96"/>
    <w:rsid w:val="00571262"/>
    <w:rsid w:val="005715D1"/>
    <w:rsid w:val="00574F88"/>
    <w:rsid w:val="0057670E"/>
    <w:rsid w:val="00577025"/>
    <w:rsid w:val="005818F2"/>
    <w:rsid w:val="005864D3"/>
    <w:rsid w:val="005905EF"/>
    <w:rsid w:val="0059060C"/>
    <w:rsid w:val="00591F33"/>
    <w:rsid w:val="005947D3"/>
    <w:rsid w:val="00596685"/>
    <w:rsid w:val="005A1720"/>
    <w:rsid w:val="005A22E3"/>
    <w:rsid w:val="005A3C27"/>
    <w:rsid w:val="005A5810"/>
    <w:rsid w:val="005B1E98"/>
    <w:rsid w:val="005B228B"/>
    <w:rsid w:val="005B4A21"/>
    <w:rsid w:val="005C10B4"/>
    <w:rsid w:val="005C21E0"/>
    <w:rsid w:val="005C2236"/>
    <w:rsid w:val="005C2488"/>
    <w:rsid w:val="005C5960"/>
    <w:rsid w:val="005D472B"/>
    <w:rsid w:val="005D5AF7"/>
    <w:rsid w:val="005E10C8"/>
    <w:rsid w:val="005E3C39"/>
    <w:rsid w:val="005E7B8B"/>
    <w:rsid w:val="005F0B03"/>
    <w:rsid w:val="005F1FF8"/>
    <w:rsid w:val="005F3E8D"/>
    <w:rsid w:val="005F4133"/>
    <w:rsid w:val="005F5385"/>
    <w:rsid w:val="005F6DB3"/>
    <w:rsid w:val="005F7D47"/>
    <w:rsid w:val="006033C0"/>
    <w:rsid w:val="006051D0"/>
    <w:rsid w:val="00612647"/>
    <w:rsid w:val="006171D9"/>
    <w:rsid w:val="006205CA"/>
    <w:rsid w:val="00621436"/>
    <w:rsid w:val="00621FD2"/>
    <w:rsid w:val="00626E44"/>
    <w:rsid w:val="00630342"/>
    <w:rsid w:val="006323FB"/>
    <w:rsid w:val="00632880"/>
    <w:rsid w:val="0063473E"/>
    <w:rsid w:val="00634794"/>
    <w:rsid w:val="00635736"/>
    <w:rsid w:val="006359D0"/>
    <w:rsid w:val="00640863"/>
    <w:rsid w:val="006415A1"/>
    <w:rsid w:val="00643BBF"/>
    <w:rsid w:val="0064719F"/>
    <w:rsid w:val="006525B8"/>
    <w:rsid w:val="0065461B"/>
    <w:rsid w:val="00656512"/>
    <w:rsid w:val="00656A30"/>
    <w:rsid w:val="00661063"/>
    <w:rsid w:val="0066232E"/>
    <w:rsid w:val="00662D93"/>
    <w:rsid w:val="0067075D"/>
    <w:rsid w:val="00671E50"/>
    <w:rsid w:val="0067218C"/>
    <w:rsid w:val="006724BC"/>
    <w:rsid w:val="006738C6"/>
    <w:rsid w:val="00673F64"/>
    <w:rsid w:val="00674771"/>
    <w:rsid w:val="0067559E"/>
    <w:rsid w:val="00675884"/>
    <w:rsid w:val="006759D9"/>
    <w:rsid w:val="00680871"/>
    <w:rsid w:val="00680CD2"/>
    <w:rsid w:val="00681A8F"/>
    <w:rsid w:val="00684956"/>
    <w:rsid w:val="00692704"/>
    <w:rsid w:val="00695B97"/>
    <w:rsid w:val="006A0A44"/>
    <w:rsid w:val="006A2471"/>
    <w:rsid w:val="006A258D"/>
    <w:rsid w:val="006A2CA9"/>
    <w:rsid w:val="006A35A6"/>
    <w:rsid w:val="006A3C8F"/>
    <w:rsid w:val="006A46AC"/>
    <w:rsid w:val="006A52A6"/>
    <w:rsid w:val="006B19D5"/>
    <w:rsid w:val="006B4FAF"/>
    <w:rsid w:val="006B7669"/>
    <w:rsid w:val="006B7754"/>
    <w:rsid w:val="006C1527"/>
    <w:rsid w:val="006C157D"/>
    <w:rsid w:val="006C1A9F"/>
    <w:rsid w:val="006C3B06"/>
    <w:rsid w:val="006C4BD7"/>
    <w:rsid w:val="006C5244"/>
    <w:rsid w:val="006C6300"/>
    <w:rsid w:val="006D28C2"/>
    <w:rsid w:val="006D4A3F"/>
    <w:rsid w:val="006D65BE"/>
    <w:rsid w:val="006E353E"/>
    <w:rsid w:val="006E3FCC"/>
    <w:rsid w:val="006E4C02"/>
    <w:rsid w:val="006E4C6F"/>
    <w:rsid w:val="006E5D9F"/>
    <w:rsid w:val="006E6561"/>
    <w:rsid w:val="006F113E"/>
    <w:rsid w:val="006F4B50"/>
    <w:rsid w:val="006F6145"/>
    <w:rsid w:val="00702B81"/>
    <w:rsid w:val="007038DD"/>
    <w:rsid w:val="007071D7"/>
    <w:rsid w:val="00711274"/>
    <w:rsid w:val="00711687"/>
    <w:rsid w:val="0071458E"/>
    <w:rsid w:val="007205F1"/>
    <w:rsid w:val="00720FB0"/>
    <w:rsid w:val="00721CE8"/>
    <w:rsid w:val="00723FB0"/>
    <w:rsid w:val="00724EA6"/>
    <w:rsid w:val="00724FAD"/>
    <w:rsid w:val="007262D5"/>
    <w:rsid w:val="0074028F"/>
    <w:rsid w:val="007402BB"/>
    <w:rsid w:val="0074218F"/>
    <w:rsid w:val="007451C6"/>
    <w:rsid w:val="0074693C"/>
    <w:rsid w:val="007511F7"/>
    <w:rsid w:val="00751B8F"/>
    <w:rsid w:val="00752CC6"/>
    <w:rsid w:val="00753061"/>
    <w:rsid w:val="00753296"/>
    <w:rsid w:val="007571E6"/>
    <w:rsid w:val="00757258"/>
    <w:rsid w:val="007611E9"/>
    <w:rsid w:val="00761E8C"/>
    <w:rsid w:val="0076374A"/>
    <w:rsid w:val="00764DED"/>
    <w:rsid w:val="00765979"/>
    <w:rsid w:val="00767A61"/>
    <w:rsid w:val="0077375F"/>
    <w:rsid w:val="00774DEE"/>
    <w:rsid w:val="0078439A"/>
    <w:rsid w:val="007844EB"/>
    <w:rsid w:val="00790EE0"/>
    <w:rsid w:val="00792015"/>
    <w:rsid w:val="007937FD"/>
    <w:rsid w:val="007956B1"/>
    <w:rsid w:val="007A0E0E"/>
    <w:rsid w:val="007A3BE2"/>
    <w:rsid w:val="007A45D8"/>
    <w:rsid w:val="007C05B9"/>
    <w:rsid w:val="007C1C7C"/>
    <w:rsid w:val="007C2A4E"/>
    <w:rsid w:val="007C3861"/>
    <w:rsid w:val="007C613F"/>
    <w:rsid w:val="007D1201"/>
    <w:rsid w:val="007D17D0"/>
    <w:rsid w:val="007D1C45"/>
    <w:rsid w:val="007D1CEF"/>
    <w:rsid w:val="007D1DA8"/>
    <w:rsid w:val="007D2078"/>
    <w:rsid w:val="007D5577"/>
    <w:rsid w:val="007D721E"/>
    <w:rsid w:val="007E2356"/>
    <w:rsid w:val="007E35B6"/>
    <w:rsid w:val="007E39B6"/>
    <w:rsid w:val="007F7F27"/>
    <w:rsid w:val="00806CA1"/>
    <w:rsid w:val="00811CB6"/>
    <w:rsid w:val="008121F8"/>
    <w:rsid w:val="00812D19"/>
    <w:rsid w:val="00812EA8"/>
    <w:rsid w:val="00814B13"/>
    <w:rsid w:val="0081518A"/>
    <w:rsid w:val="008157E8"/>
    <w:rsid w:val="00816B33"/>
    <w:rsid w:val="00816F07"/>
    <w:rsid w:val="00822209"/>
    <w:rsid w:val="0083043A"/>
    <w:rsid w:val="00832280"/>
    <w:rsid w:val="008335EC"/>
    <w:rsid w:val="00841773"/>
    <w:rsid w:val="00842545"/>
    <w:rsid w:val="008436F4"/>
    <w:rsid w:val="0084544C"/>
    <w:rsid w:val="0084721C"/>
    <w:rsid w:val="0085416E"/>
    <w:rsid w:val="00856E19"/>
    <w:rsid w:val="008601D1"/>
    <w:rsid w:val="00871353"/>
    <w:rsid w:val="008717A6"/>
    <w:rsid w:val="00872F2F"/>
    <w:rsid w:val="00873AC9"/>
    <w:rsid w:val="0087422C"/>
    <w:rsid w:val="00884541"/>
    <w:rsid w:val="008846D9"/>
    <w:rsid w:val="008855FA"/>
    <w:rsid w:val="00886032"/>
    <w:rsid w:val="008919BF"/>
    <w:rsid w:val="0089478D"/>
    <w:rsid w:val="00895711"/>
    <w:rsid w:val="00895A92"/>
    <w:rsid w:val="008A014A"/>
    <w:rsid w:val="008A2378"/>
    <w:rsid w:val="008A7EED"/>
    <w:rsid w:val="008B28E5"/>
    <w:rsid w:val="008B3D45"/>
    <w:rsid w:val="008B6DFE"/>
    <w:rsid w:val="008C1D72"/>
    <w:rsid w:val="008C3110"/>
    <w:rsid w:val="008C3B60"/>
    <w:rsid w:val="008C3C87"/>
    <w:rsid w:val="008C4F61"/>
    <w:rsid w:val="008C61DE"/>
    <w:rsid w:val="008C6F26"/>
    <w:rsid w:val="008C7BE1"/>
    <w:rsid w:val="008D113B"/>
    <w:rsid w:val="008D52A2"/>
    <w:rsid w:val="008E05D3"/>
    <w:rsid w:val="008E16D3"/>
    <w:rsid w:val="008E199E"/>
    <w:rsid w:val="008E3CA1"/>
    <w:rsid w:val="008E441B"/>
    <w:rsid w:val="008E6903"/>
    <w:rsid w:val="008E77BA"/>
    <w:rsid w:val="008F0EAC"/>
    <w:rsid w:val="008F1EF9"/>
    <w:rsid w:val="008F55C1"/>
    <w:rsid w:val="008F6EE5"/>
    <w:rsid w:val="009009A8"/>
    <w:rsid w:val="00900E6F"/>
    <w:rsid w:val="00902282"/>
    <w:rsid w:val="0090514D"/>
    <w:rsid w:val="009054C8"/>
    <w:rsid w:val="00905FAE"/>
    <w:rsid w:val="009062E0"/>
    <w:rsid w:val="00906FC0"/>
    <w:rsid w:val="00910C0B"/>
    <w:rsid w:val="00910C51"/>
    <w:rsid w:val="00920E93"/>
    <w:rsid w:val="00923A80"/>
    <w:rsid w:val="00926979"/>
    <w:rsid w:val="00937F6A"/>
    <w:rsid w:val="00943390"/>
    <w:rsid w:val="00943560"/>
    <w:rsid w:val="0095107D"/>
    <w:rsid w:val="00960E81"/>
    <w:rsid w:val="009649D6"/>
    <w:rsid w:val="00970A34"/>
    <w:rsid w:val="00970D11"/>
    <w:rsid w:val="009719DE"/>
    <w:rsid w:val="00972CCF"/>
    <w:rsid w:val="009738FA"/>
    <w:rsid w:val="00981219"/>
    <w:rsid w:val="009831BA"/>
    <w:rsid w:val="009832CE"/>
    <w:rsid w:val="00983B4F"/>
    <w:rsid w:val="009855BD"/>
    <w:rsid w:val="00986E6C"/>
    <w:rsid w:val="00991C03"/>
    <w:rsid w:val="00993455"/>
    <w:rsid w:val="009A022B"/>
    <w:rsid w:val="009A42D3"/>
    <w:rsid w:val="009A5E40"/>
    <w:rsid w:val="009A7224"/>
    <w:rsid w:val="009A7D52"/>
    <w:rsid w:val="009B2E0B"/>
    <w:rsid w:val="009B439C"/>
    <w:rsid w:val="009B5B0E"/>
    <w:rsid w:val="009C528A"/>
    <w:rsid w:val="009D069B"/>
    <w:rsid w:val="009D0E2F"/>
    <w:rsid w:val="009D2828"/>
    <w:rsid w:val="009D5CF9"/>
    <w:rsid w:val="009D5E09"/>
    <w:rsid w:val="009D6BB6"/>
    <w:rsid w:val="009D7EEC"/>
    <w:rsid w:val="009E181A"/>
    <w:rsid w:val="009E3DBA"/>
    <w:rsid w:val="009E4777"/>
    <w:rsid w:val="009E6632"/>
    <w:rsid w:val="009E7AB9"/>
    <w:rsid w:val="009F016B"/>
    <w:rsid w:val="009F22AC"/>
    <w:rsid w:val="009F46B9"/>
    <w:rsid w:val="009F4760"/>
    <w:rsid w:val="009F4965"/>
    <w:rsid w:val="009F6347"/>
    <w:rsid w:val="009F6B33"/>
    <w:rsid w:val="00A05548"/>
    <w:rsid w:val="00A10E54"/>
    <w:rsid w:val="00A11D9D"/>
    <w:rsid w:val="00A23EEF"/>
    <w:rsid w:val="00A25544"/>
    <w:rsid w:val="00A32C23"/>
    <w:rsid w:val="00A33852"/>
    <w:rsid w:val="00A3501E"/>
    <w:rsid w:val="00A35662"/>
    <w:rsid w:val="00A35A30"/>
    <w:rsid w:val="00A35B2E"/>
    <w:rsid w:val="00A36912"/>
    <w:rsid w:val="00A373F6"/>
    <w:rsid w:val="00A37818"/>
    <w:rsid w:val="00A43475"/>
    <w:rsid w:val="00A44EF7"/>
    <w:rsid w:val="00A44F3F"/>
    <w:rsid w:val="00A46810"/>
    <w:rsid w:val="00A502B0"/>
    <w:rsid w:val="00A51C63"/>
    <w:rsid w:val="00A537BD"/>
    <w:rsid w:val="00A5462C"/>
    <w:rsid w:val="00A552ED"/>
    <w:rsid w:val="00A5545F"/>
    <w:rsid w:val="00A60262"/>
    <w:rsid w:val="00A60949"/>
    <w:rsid w:val="00A60D34"/>
    <w:rsid w:val="00A727C0"/>
    <w:rsid w:val="00A72A8C"/>
    <w:rsid w:val="00A732AD"/>
    <w:rsid w:val="00A74F7B"/>
    <w:rsid w:val="00A8174B"/>
    <w:rsid w:val="00A81CB2"/>
    <w:rsid w:val="00A84DF1"/>
    <w:rsid w:val="00A85836"/>
    <w:rsid w:val="00A86494"/>
    <w:rsid w:val="00A908B6"/>
    <w:rsid w:val="00A91015"/>
    <w:rsid w:val="00A91576"/>
    <w:rsid w:val="00A9502C"/>
    <w:rsid w:val="00A9796E"/>
    <w:rsid w:val="00AA190C"/>
    <w:rsid w:val="00AA247C"/>
    <w:rsid w:val="00AA674D"/>
    <w:rsid w:val="00AB13E3"/>
    <w:rsid w:val="00AB19B3"/>
    <w:rsid w:val="00AB1BDC"/>
    <w:rsid w:val="00AB7FA2"/>
    <w:rsid w:val="00AC136E"/>
    <w:rsid w:val="00AC2952"/>
    <w:rsid w:val="00AC64E7"/>
    <w:rsid w:val="00AC66BD"/>
    <w:rsid w:val="00AD1A22"/>
    <w:rsid w:val="00AD2631"/>
    <w:rsid w:val="00AD333E"/>
    <w:rsid w:val="00AE15DD"/>
    <w:rsid w:val="00AE1E34"/>
    <w:rsid w:val="00AE1E8B"/>
    <w:rsid w:val="00AE4C91"/>
    <w:rsid w:val="00AE7B34"/>
    <w:rsid w:val="00AF074E"/>
    <w:rsid w:val="00AF251F"/>
    <w:rsid w:val="00AF331E"/>
    <w:rsid w:val="00AF3FCE"/>
    <w:rsid w:val="00AF698E"/>
    <w:rsid w:val="00B001CA"/>
    <w:rsid w:val="00B029AE"/>
    <w:rsid w:val="00B03436"/>
    <w:rsid w:val="00B04B00"/>
    <w:rsid w:val="00B04B0A"/>
    <w:rsid w:val="00B06B87"/>
    <w:rsid w:val="00B07811"/>
    <w:rsid w:val="00B108B1"/>
    <w:rsid w:val="00B110C4"/>
    <w:rsid w:val="00B21002"/>
    <w:rsid w:val="00B248E7"/>
    <w:rsid w:val="00B27789"/>
    <w:rsid w:val="00B340A8"/>
    <w:rsid w:val="00B359D4"/>
    <w:rsid w:val="00B36D18"/>
    <w:rsid w:val="00B42A40"/>
    <w:rsid w:val="00B46245"/>
    <w:rsid w:val="00B5083D"/>
    <w:rsid w:val="00B51014"/>
    <w:rsid w:val="00B530EB"/>
    <w:rsid w:val="00B54D24"/>
    <w:rsid w:val="00B56177"/>
    <w:rsid w:val="00B60F55"/>
    <w:rsid w:val="00B62237"/>
    <w:rsid w:val="00B63F6E"/>
    <w:rsid w:val="00B6584F"/>
    <w:rsid w:val="00B67519"/>
    <w:rsid w:val="00B72A4A"/>
    <w:rsid w:val="00B7378A"/>
    <w:rsid w:val="00B75772"/>
    <w:rsid w:val="00B7781B"/>
    <w:rsid w:val="00B80BC6"/>
    <w:rsid w:val="00B8165C"/>
    <w:rsid w:val="00B81C95"/>
    <w:rsid w:val="00B8251F"/>
    <w:rsid w:val="00B8300A"/>
    <w:rsid w:val="00B8451C"/>
    <w:rsid w:val="00B84F38"/>
    <w:rsid w:val="00B8547E"/>
    <w:rsid w:val="00B944C6"/>
    <w:rsid w:val="00BA1940"/>
    <w:rsid w:val="00BA446C"/>
    <w:rsid w:val="00BB339A"/>
    <w:rsid w:val="00BC2A03"/>
    <w:rsid w:val="00BC5656"/>
    <w:rsid w:val="00BC6551"/>
    <w:rsid w:val="00BD04D3"/>
    <w:rsid w:val="00BD0CEE"/>
    <w:rsid w:val="00BD1FCC"/>
    <w:rsid w:val="00BD6E0B"/>
    <w:rsid w:val="00BD6F0B"/>
    <w:rsid w:val="00BE0588"/>
    <w:rsid w:val="00BE0C66"/>
    <w:rsid w:val="00BE3D5D"/>
    <w:rsid w:val="00BE3F6A"/>
    <w:rsid w:val="00BE4947"/>
    <w:rsid w:val="00BE6B7D"/>
    <w:rsid w:val="00BE7206"/>
    <w:rsid w:val="00BE738B"/>
    <w:rsid w:val="00BE7C07"/>
    <w:rsid w:val="00BF2BFA"/>
    <w:rsid w:val="00BF4DF0"/>
    <w:rsid w:val="00BF5BE1"/>
    <w:rsid w:val="00C00FD0"/>
    <w:rsid w:val="00C04A4B"/>
    <w:rsid w:val="00C066D2"/>
    <w:rsid w:val="00C10A78"/>
    <w:rsid w:val="00C14C1E"/>
    <w:rsid w:val="00C14EF3"/>
    <w:rsid w:val="00C162BB"/>
    <w:rsid w:val="00C1657D"/>
    <w:rsid w:val="00C17DB4"/>
    <w:rsid w:val="00C2042C"/>
    <w:rsid w:val="00C20661"/>
    <w:rsid w:val="00C22D8A"/>
    <w:rsid w:val="00C3326D"/>
    <w:rsid w:val="00C34FDD"/>
    <w:rsid w:val="00C36F97"/>
    <w:rsid w:val="00C42AB7"/>
    <w:rsid w:val="00C42B38"/>
    <w:rsid w:val="00C43941"/>
    <w:rsid w:val="00C46AA6"/>
    <w:rsid w:val="00C50E59"/>
    <w:rsid w:val="00C57EB0"/>
    <w:rsid w:val="00C6019D"/>
    <w:rsid w:val="00C6097E"/>
    <w:rsid w:val="00C61799"/>
    <w:rsid w:val="00C62A72"/>
    <w:rsid w:val="00C62EF6"/>
    <w:rsid w:val="00C64053"/>
    <w:rsid w:val="00C64BFA"/>
    <w:rsid w:val="00C64E1A"/>
    <w:rsid w:val="00C65BF4"/>
    <w:rsid w:val="00C6620B"/>
    <w:rsid w:val="00C66D0A"/>
    <w:rsid w:val="00C72798"/>
    <w:rsid w:val="00C74031"/>
    <w:rsid w:val="00C75B56"/>
    <w:rsid w:val="00C76626"/>
    <w:rsid w:val="00C80B4A"/>
    <w:rsid w:val="00C842DD"/>
    <w:rsid w:val="00C847D4"/>
    <w:rsid w:val="00C85DB7"/>
    <w:rsid w:val="00C86325"/>
    <w:rsid w:val="00C86E29"/>
    <w:rsid w:val="00C93C29"/>
    <w:rsid w:val="00C94B19"/>
    <w:rsid w:val="00CA02B0"/>
    <w:rsid w:val="00CA3370"/>
    <w:rsid w:val="00CA3651"/>
    <w:rsid w:val="00CA525F"/>
    <w:rsid w:val="00CA77C8"/>
    <w:rsid w:val="00CA787F"/>
    <w:rsid w:val="00CB1931"/>
    <w:rsid w:val="00CB41B8"/>
    <w:rsid w:val="00CB440A"/>
    <w:rsid w:val="00CB79DF"/>
    <w:rsid w:val="00CC4FA4"/>
    <w:rsid w:val="00CC798A"/>
    <w:rsid w:val="00CD19F2"/>
    <w:rsid w:val="00CD26A5"/>
    <w:rsid w:val="00CD4098"/>
    <w:rsid w:val="00CD5163"/>
    <w:rsid w:val="00CD5A79"/>
    <w:rsid w:val="00CD7304"/>
    <w:rsid w:val="00CD7922"/>
    <w:rsid w:val="00CE0153"/>
    <w:rsid w:val="00CE09A8"/>
    <w:rsid w:val="00CE12F3"/>
    <w:rsid w:val="00CE1F81"/>
    <w:rsid w:val="00CE615C"/>
    <w:rsid w:val="00CF0CD2"/>
    <w:rsid w:val="00CF3B84"/>
    <w:rsid w:val="00CF7F42"/>
    <w:rsid w:val="00D02796"/>
    <w:rsid w:val="00D037F6"/>
    <w:rsid w:val="00D03D84"/>
    <w:rsid w:val="00D05105"/>
    <w:rsid w:val="00D06592"/>
    <w:rsid w:val="00D1314C"/>
    <w:rsid w:val="00D134CE"/>
    <w:rsid w:val="00D15CB4"/>
    <w:rsid w:val="00D1663F"/>
    <w:rsid w:val="00D16687"/>
    <w:rsid w:val="00D1748B"/>
    <w:rsid w:val="00D179FA"/>
    <w:rsid w:val="00D2110D"/>
    <w:rsid w:val="00D24936"/>
    <w:rsid w:val="00D2545A"/>
    <w:rsid w:val="00D25680"/>
    <w:rsid w:val="00D27AAB"/>
    <w:rsid w:val="00D27EE0"/>
    <w:rsid w:val="00D30824"/>
    <w:rsid w:val="00D3229B"/>
    <w:rsid w:val="00D34855"/>
    <w:rsid w:val="00D36106"/>
    <w:rsid w:val="00D41F9A"/>
    <w:rsid w:val="00D43A60"/>
    <w:rsid w:val="00D47797"/>
    <w:rsid w:val="00D51BC1"/>
    <w:rsid w:val="00D522A4"/>
    <w:rsid w:val="00D53A95"/>
    <w:rsid w:val="00D54F86"/>
    <w:rsid w:val="00D5518B"/>
    <w:rsid w:val="00D55DF0"/>
    <w:rsid w:val="00D60D4B"/>
    <w:rsid w:val="00D64F0F"/>
    <w:rsid w:val="00D64F1E"/>
    <w:rsid w:val="00D71999"/>
    <w:rsid w:val="00D75D63"/>
    <w:rsid w:val="00D7733E"/>
    <w:rsid w:val="00D8012F"/>
    <w:rsid w:val="00D80A89"/>
    <w:rsid w:val="00D84262"/>
    <w:rsid w:val="00D84775"/>
    <w:rsid w:val="00D84872"/>
    <w:rsid w:val="00D85A19"/>
    <w:rsid w:val="00D927B8"/>
    <w:rsid w:val="00DA3213"/>
    <w:rsid w:val="00DA5137"/>
    <w:rsid w:val="00DA63C4"/>
    <w:rsid w:val="00DB119B"/>
    <w:rsid w:val="00DB1980"/>
    <w:rsid w:val="00DB26A9"/>
    <w:rsid w:val="00DB6A49"/>
    <w:rsid w:val="00DC2244"/>
    <w:rsid w:val="00DC60C9"/>
    <w:rsid w:val="00DC7BB4"/>
    <w:rsid w:val="00DC7EF5"/>
    <w:rsid w:val="00DD0BEB"/>
    <w:rsid w:val="00DD11DD"/>
    <w:rsid w:val="00DD3D42"/>
    <w:rsid w:val="00DD7219"/>
    <w:rsid w:val="00DE6E7E"/>
    <w:rsid w:val="00DE7DC5"/>
    <w:rsid w:val="00DF1C3D"/>
    <w:rsid w:val="00E00C88"/>
    <w:rsid w:val="00E01679"/>
    <w:rsid w:val="00E03055"/>
    <w:rsid w:val="00E065F9"/>
    <w:rsid w:val="00E0764C"/>
    <w:rsid w:val="00E13773"/>
    <w:rsid w:val="00E21D52"/>
    <w:rsid w:val="00E229CB"/>
    <w:rsid w:val="00E22ADD"/>
    <w:rsid w:val="00E2597F"/>
    <w:rsid w:val="00E35920"/>
    <w:rsid w:val="00E376F2"/>
    <w:rsid w:val="00E37AAB"/>
    <w:rsid w:val="00E434DE"/>
    <w:rsid w:val="00E44130"/>
    <w:rsid w:val="00E453E0"/>
    <w:rsid w:val="00E50559"/>
    <w:rsid w:val="00E525CD"/>
    <w:rsid w:val="00E54EE5"/>
    <w:rsid w:val="00E55C7F"/>
    <w:rsid w:val="00E56FDA"/>
    <w:rsid w:val="00E60CB9"/>
    <w:rsid w:val="00E6143D"/>
    <w:rsid w:val="00E70B49"/>
    <w:rsid w:val="00E71263"/>
    <w:rsid w:val="00E72CA9"/>
    <w:rsid w:val="00E77ABB"/>
    <w:rsid w:val="00E83347"/>
    <w:rsid w:val="00E834E7"/>
    <w:rsid w:val="00E904B6"/>
    <w:rsid w:val="00E91A09"/>
    <w:rsid w:val="00E92A0C"/>
    <w:rsid w:val="00EA1285"/>
    <w:rsid w:val="00EA4A57"/>
    <w:rsid w:val="00EA4AA8"/>
    <w:rsid w:val="00EA6A24"/>
    <w:rsid w:val="00EB0020"/>
    <w:rsid w:val="00EB137C"/>
    <w:rsid w:val="00EB2496"/>
    <w:rsid w:val="00EB2A7E"/>
    <w:rsid w:val="00EB2CB0"/>
    <w:rsid w:val="00EB2CFC"/>
    <w:rsid w:val="00EC3A59"/>
    <w:rsid w:val="00EC63C0"/>
    <w:rsid w:val="00EE16E5"/>
    <w:rsid w:val="00EE204B"/>
    <w:rsid w:val="00EE2D57"/>
    <w:rsid w:val="00EE2FA8"/>
    <w:rsid w:val="00EE4D38"/>
    <w:rsid w:val="00EE6FBB"/>
    <w:rsid w:val="00EF0871"/>
    <w:rsid w:val="00EF0EAC"/>
    <w:rsid w:val="00EF3FF9"/>
    <w:rsid w:val="00EF48B3"/>
    <w:rsid w:val="00F0057F"/>
    <w:rsid w:val="00F03D94"/>
    <w:rsid w:val="00F06790"/>
    <w:rsid w:val="00F10508"/>
    <w:rsid w:val="00F1167F"/>
    <w:rsid w:val="00F12B54"/>
    <w:rsid w:val="00F20F0D"/>
    <w:rsid w:val="00F250E7"/>
    <w:rsid w:val="00F2573B"/>
    <w:rsid w:val="00F27CE9"/>
    <w:rsid w:val="00F30124"/>
    <w:rsid w:val="00F315D5"/>
    <w:rsid w:val="00F31F62"/>
    <w:rsid w:val="00F356F1"/>
    <w:rsid w:val="00F36F65"/>
    <w:rsid w:val="00F40F08"/>
    <w:rsid w:val="00F44C21"/>
    <w:rsid w:val="00F45F78"/>
    <w:rsid w:val="00F5217F"/>
    <w:rsid w:val="00F54F0B"/>
    <w:rsid w:val="00F56099"/>
    <w:rsid w:val="00F56226"/>
    <w:rsid w:val="00F5674E"/>
    <w:rsid w:val="00F57445"/>
    <w:rsid w:val="00F61981"/>
    <w:rsid w:val="00F62FEA"/>
    <w:rsid w:val="00F63B39"/>
    <w:rsid w:val="00F63E0A"/>
    <w:rsid w:val="00F666BC"/>
    <w:rsid w:val="00F708F9"/>
    <w:rsid w:val="00F71869"/>
    <w:rsid w:val="00F74EF4"/>
    <w:rsid w:val="00F8060C"/>
    <w:rsid w:val="00F82FC7"/>
    <w:rsid w:val="00F83BC7"/>
    <w:rsid w:val="00F84955"/>
    <w:rsid w:val="00F903D1"/>
    <w:rsid w:val="00F91377"/>
    <w:rsid w:val="00F940F2"/>
    <w:rsid w:val="00F96E09"/>
    <w:rsid w:val="00F9799F"/>
    <w:rsid w:val="00FA3F53"/>
    <w:rsid w:val="00FA4615"/>
    <w:rsid w:val="00FA4DF9"/>
    <w:rsid w:val="00FA74A9"/>
    <w:rsid w:val="00FB1951"/>
    <w:rsid w:val="00FB44CB"/>
    <w:rsid w:val="00FB7E9F"/>
    <w:rsid w:val="00FC0E5B"/>
    <w:rsid w:val="00FC1A62"/>
    <w:rsid w:val="00FC3398"/>
    <w:rsid w:val="00FC39E0"/>
    <w:rsid w:val="00FC413D"/>
    <w:rsid w:val="00FC575D"/>
    <w:rsid w:val="00FD0076"/>
    <w:rsid w:val="00FD078C"/>
    <w:rsid w:val="00FD0A28"/>
    <w:rsid w:val="00FD127F"/>
    <w:rsid w:val="00FD163F"/>
    <w:rsid w:val="00FD2A4C"/>
    <w:rsid w:val="00FD58BB"/>
    <w:rsid w:val="00FD5C3E"/>
    <w:rsid w:val="00FD6094"/>
    <w:rsid w:val="00FE1C84"/>
    <w:rsid w:val="00FE1F51"/>
    <w:rsid w:val="00FE2D26"/>
    <w:rsid w:val="00FE4744"/>
    <w:rsid w:val="00FE589B"/>
    <w:rsid w:val="00FE5965"/>
    <w:rsid w:val="00FE751D"/>
    <w:rsid w:val="00FF5C21"/>
    <w:rsid w:val="00FF68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D0"/>
    <w:pPr>
      <w:spacing w:after="160" w:line="259" w:lineRule="auto"/>
    </w:pPr>
    <w:rPr>
      <w:lang w:eastAsia="en-US"/>
    </w:rPr>
  </w:style>
  <w:style w:type="paragraph" w:styleId="Heading1">
    <w:name w:val="heading 1"/>
    <w:basedOn w:val="Normal"/>
    <w:next w:val="Normal"/>
    <w:link w:val="Heading1Char"/>
    <w:uiPriority w:val="99"/>
    <w:qFormat/>
    <w:locked/>
    <w:rsid w:val="00EB2A7E"/>
    <w:pPr>
      <w:keepNext/>
      <w:spacing w:before="240" w:after="60" w:line="240" w:lineRule="auto"/>
      <w:outlineLvl w:val="0"/>
    </w:pPr>
    <w:rPr>
      <w:rFonts w:ascii="Arial"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A73"/>
    <w:rPr>
      <w:rFonts w:ascii="Cambria" w:hAnsi="Cambria" w:cs="Times New Roman"/>
      <w:b/>
      <w:bCs/>
      <w:kern w:val="32"/>
      <w:sz w:val="32"/>
      <w:szCs w:val="32"/>
      <w:lang w:eastAsia="en-US"/>
    </w:rPr>
  </w:style>
  <w:style w:type="paragraph" w:styleId="Footer">
    <w:name w:val="footer"/>
    <w:basedOn w:val="Normal"/>
    <w:link w:val="FooterChar"/>
    <w:uiPriority w:val="99"/>
    <w:semiHidden/>
    <w:rsid w:val="00972CC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72CCF"/>
    <w:rPr>
      <w:rFonts w:cs="Times New Roman"/>
    </w:rPr>
  </w:style>
  <w:style w:type="character" w:styleId="PageNumber">
    <w:name w:val="page number"/>
    <w:basedOn w:val="DefaultParagraphFont"/>
    <w:uiPriority w:val="99"/>
    <w:rsid w:val="00972CCF"/>
    <w:rPr>
      <w:rFonts w:cs="Times New Roman"/>
    </w:rPr>
  </w:style>
  <w:style w:type="character" w:customStyle="1" w:styleId="FontStyle12">
    <w:name w:val="Font Style12"/>
    <w:basedOn w:val="DefaultParagraphFont"/>
    <w:uiPriority w:val="99"/>
    <w:rsid w:val="00153056"/>
    <w:rPr>
      <w:rFonts w:ascii="Times New Roman" w:hAnsi="Times New Roman" w:cs="Times New Roman"/>
      <w:sz w:val="26"/>
      <w:szCs w:val="26"/>
    </w:rPr>
  </w:style>
  <w:style w:type="paragraph" w:styleId="BalloonText">
    <w:name w:val="Balloon Text"/>
    <w:basedOn w:val="Normal"/>
    <w:link w:val="BalloonTextChar"/>
    <w:uiPriority w:val="99"/>
    <w:semiHidden/>
    <w:rsid w:val="002508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F06"/>
    <w:rPr>
      <w:rFonts w:ascii="Times New Roman" w:hAnsi="Times New Roman" w:cs="Times New Roman"/>
      <w:sz w:val="2"/>
      <w:lang w:eastAsia="en-US"/>
    </w:rPr>
  </w:style>
  <w:style w:type="paragraph" w:styleId="ListParagraph">
    <w:name w:val="List Paragraph"/>
    <w:basedOn w:val="Normal"/>
    <w:uiPriority w:val="99"/>
    <w:qFormat/>
    <w:rsid w:val="00F83BC7"/>
    <w:pPr>
      <w:spacing w:after="200" w:line="276" w:lineRule="auto"/>
      <w:ind w:left="720"/>
      <w:contextualSpacing/>
    </w:pPr>
  </w:style>
  <w:style w:type="character" w:customStyle="1" w:styleId="FontStyle15">
    <w:name w:val="Font Style15"/>
    <w:uiPriority w:val="99"/>
    <w:rsid w:val="0071458E"/>
    <w:rPr>
      <w:rFonts w:ascii="Times New Roman" w:hAnsi="Times New Roman"/>
      <w:sz w:val="22"/>
    </w:rPr>
  </w:style>
  <w:style w:type="character" w:customStyle="1" w:styleId="2">
    <w:name w:val="Основной текст (2)_"/>
    <w:link w:val="20"/>
    <w:uiPriority w:val="99"/>
    <w:locked/>
    <w:rsid w:val="008B28E5"/>
    <w:rPr>
      <w:sz w:val="28"/>
    </w:rPr>
  </w:style>
  <w:style w:type="paragraph" w:customStyle="1" w:styleId="20">
    <w:name w:val="Основной текст (2)"/>
    <w:basedOn w:val="Normal"/>
    <w:link w:val="2"/>
    <w:uiPriority w:val="99"/>
    <w:rsid w:val="008B28E5"/>
    <w:pPr>
      <w:widowControl w:val="0"/>
      <w:shd w:val="clear" w:color="auto" w:fill="FFFFFF"/>
      <w:spacing w:after="0" w:line="322" w:lineRule="exact"/>
      <w:ind w:hanging="1320"/>
      <w:jc w:val="both"/>
    </w:pPr>
    <w:rPr>
      <w:sz w:val="28"/>
      <w:szCs w:val="20"/>
      <w:lang w:eastAsia="ru-RU"/>
    </w:rPr>
  </w:style>
  <w:style w:type="paragraph" w:styleId="Header">
    <w:name w:val="header"/>
    <w:basedOn w:val="Normal"/>
    <w:link w:val="HeaderChar"/>
    <w:uiPriority w:val="99"/>
    <w:rsid w:val="0031727C"/>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character" w:customStyle="1" w:styleId="HeaderChar">
    <w:name w:val="Header Char"/>
    <w:basedOn w:val="DefaultParagraphFont"/>
    <w:link w:val="Header"/>
    <w:uiPriority w:val="99"/>
    <w:semiHidden/>
    <w:locked/>
    <w:rsid w:val="00F31F62"/>
    <w:rPr>
      <w:rFonts w:cs="Times New Roman"/>
      <w:lang w:eastAsia="en-US"/>
    </w:rPr>
  </w:style>
  <w:style w:type="paragraph" w:styleId="BodyText">
    <w:name w:val="Body Text"/>
    <w:basedOn w:val="Normal"/>
    <w:link w:val="BodyTextChar1"/>
    <w:uiPriority w:val="99"/>
    <w:rsid w:val="003D3750"/>
    <w:pPr>
      <w:spacing w:after="0" w:line="240" w:lineRule="auto"/>
      <w:ind w:right="6236"/>
      <w:jc w:val="center"/>
    </w:pPr>
    <w:rPr>
      <w:rFonts w:ascii="Courier New" w:hAnsi="Courier New"/>
      <w:b/>
      <w:sz w:val="24"/>
      <w:szCs w:val="20"/>
      <w:lang w:eastAsia="ru-RU"/>
    </w:rPr>
  </w:style>
  <w:style w:type="character" w:customStyle="1" w:styleId="BodyTextChar">
    <w:name w:val="Body Text Char"/>
    <w:basedOn w:val="DefaultParagraphFont"/>
    <w:link w:val="BodyText"/>
    <w:uiPriority w:val="99"/>
    <w:semiHidden/>
    <w:locked/>
    <w:rsid w:val="00093939"/>
    <w:rPr>
      <w:rFonts w:cs="Times New Roman"/>
      <w:lang w:eastAsia="en-US"/>
    </w:rPr>
  </w:style>
  <w:style w:type="character" w:customStyle="1" w:styleId="BodyTextChar1">
    <w:name w:val="Body Text Char1"/>
    <w:link w:val="BodyText"/>
    <w:uiPriority w:val="99"/>
    <w:locked/>
    <w:rsid w:val="003D3750"/>
    <w:rPr>
      <w:rFonts w:ascii="Courier New" w:hAnsi="Courier New"/>
      <w:b/>
      <w:sz w:val="24"/>
      <w:lang w:val="ru-RU" w:eastAsia="ru-RU"/>
    </w:rPr>
  </w:style>
  <w:style w:type="paragraph" w:customStyle="1" w:styleId="Default">
    <w:name w:val="Default"/>
    <w:uiPriority w:val="99"/>
    <w:rsid w:val="00680CD2"/>
    <w:pPr>
      <w:autoSpaceDE w:val="0"/>
      <w:autoSpaceDN w:val="0"/>
      <w:adjustRightInd w:val="0"/>
    </w:pPr>
    <w:rPr>
      <w:rFonts w:ascii="Gulim" w:eastAsia="Gulim" w:hAnsi="Times New Roman" w:cs="Gulim"/>
      <w:color w:val="000000"/>
      <w:sz w:val="24"/>
      <w:szCs w:val="24"/>
    </w:rPr>
  </w:style>
  <w:style w:type="paragraph" w:styleId="BodyText2">
    <w:name w:val="Body Text 2"/>
    <w:basedOn w:val="Normal"/>
    <w:link w:val="BodyText2Char"/>
    <w:uiPriority w:val="99"/>
    <w:rsid w:val="007D17D0"/>
    <w:pPr>
      <w:spacing w:after="120" w:line="480" w:lineRule="auto"/>
    </w:pPr>
  </w:style>
  <w:style w:type="character" w:customStyle="1" w:styleId="BodyText2Char">
    <w:name w:val="Body Text 2 Char"/>
    <w:basedOn w:val="DefaultParagraphFont"/>
    <w:link w:val="BodyText2"/>
    <w:uiPriority w:val="99"/>
    <w:semiHidden/>
    <w:locked/>
    <w:rsid w:val="00A84DF1"/>
    <w:rPr>
      <w:rFonts w:cs="Times New Roman"/>
      <w:lang w:eastAsia="en-US"/>
    </w:rPr>
  </w:style>
  <w:style w:type="paragraph" w:customStyle="1" w:styleId="a">
    <w:name w:val="Абзац списка"/>
    <w:basedOn w:val="Normal"/>
    <w:uiPriority w:val="99"/>
    <w:rsid w:val="007D17D0"/>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uiPriority w:val="99"/>
    <w:rsid w:val="009855BD"/>
    <w:pPr>
      <w:widowControl w:val="0"/>
      <w:autoSpaceDE w:val="0"/>
      <w:autoSpaceDN w:val="0"/>
    </w:pPr>
    <w:rPr>
      <w:rFonts w:ascii="Times New Roman" w:hAnsi="Times New Roman"/>
      <w:b/>
      <w:sz w:val="24"/>
      <w:szCs w:val="20"/>
    </w:rPr>
  </w:style>
  <w:style w:type="character" w:customStyle="1" w:styleId="FontStyle16">
    <w:name w:val="Font Style16"/>
    <w:uiPriority w:val="99"/>
    <w:rsid w:val="00EC63C0"/>
    <w:rPr>
      <w:rFonts w:ascii="Times New Roman" w:hAnsi="Times New Roman"/>
      <w:sz w:val="26"/>
    </w:rPr>
  </w:style>
  <w:style w:type="paragraph" w:styleId="BodyText3">
    <w:name w:val="Body Text 3"/>
    <w:basedOn w:val="Normal"/>
    <w:link w:val="BodyText3Char"/>
    <w:uiPriority w:val="99"/>
    <w:rsid w:val="00EB2A7E"/>
    <w:pPr>
      <w:spacing w:after="120"/>
    </w:pPr>
    <w:rPr>
      <w:sz w:val="16"/>
      <w:szCs w:val="16"/>
    </w:rPr>
  </w:style>
  <w:style w:type="character" w:customStyle="1" w:styleId="BodyText3Char">
    <w:name w:val="Body Text 3 Char"/>
    <w:basedOn w:val="DefaultParagraphFont"/>
    <w:link w:val="BodyText3"/>
    <w:uiPriority w:val="99"/>
    <w:semiHidden/>
    <w:locked/>
    <w:rsid w:val="001C4A73"/>
    <w:rPr>
      <w:rFonts w:cs="Times New Roman"/>
      <w:sz w:val="16"/>
      <w:szCs w:val="16"/>
      <w:lang w:eastAsia="en-US"/>
    </w:rPr>
  </w:style>
  <w:style w:type="paragraph" w:customStyle="1" w:styleId="Style11">
    <w:name w:val="Style11"/>
    <w:basedOn w:val="Normal"/>
    <w:uiPriority w:val="99"/>
    <w:rsid w:val="00EB2A7E"/>
    <w:pPr>
      <w:widowControl w:val="0"/>
      <w:autoSpaceDE w:val="0"/>
      <w:autoSpaceDN w:val="0"/>
      <w:adjustRightInd w:val="0"/>
      <w:spacing w:after="0" w:line="312" w:lineRule="exact"/>
      <w:jc w:val="both"/>
    </w:pPr>
    <w:rPr>
      <w:rFonts w:ascii="Constantia" w:hAnsi="Constantia"/>
      <w:sz w:val="24"/>
      <w:szCs w:val="24"/>
      <w:lang w:eastAsia="ru-RU"/>
    </w:rPr>
  </w:style>
  <w:style w:type="paragraph" w:customStyle="1" w:styleId="Style10">
    <w:name w:val="Style10"/>
    <w:basedOn w:val="Normal"/>
    <w:uiPriority w:val="99"/>
    <w:rsid w:val="00F84955"/>
    <w:pPr>
      <w:widowControl w:val="0"/>
      <w:autoSpaceDE w:val="0"/>
      <w:autoSpaceDN w:val="0"/>
      <w:adjustRightInd w:val="0"/>
      <w:spacing w:after="0" w:line="314" w:lineRule="exact"/>
      <w:ind w:hanging="1094"/>
      <w:jc w:val="both"/>
    </w:pPr>
    <w:rPr>
      <w:rFonts w:ascii="Times New Roman" w:hAnsi="Times New Roman"/>
      <w:sz w:val="24"/>
      <w:szCs w:val="24"/>
      <w:lang w:eastAsia="ru-RU"/>
    </w:rPr>
  </w:style>
  <w:style w:type="paragraph" w:customStyle="1" w:styleId="Style8">
    <w:name w:val="Style8"/>
    <w:basedOn w:val="Normal"/>
    <w:uiPriority w:val="99"/>
    <w:rsid w:val="00F84955"/>
    <w:pPr>
      <w:widowControl w:val="0"/>
      <w:autoSpaceDE w:val="0"/>
      <w:autoSpaceDN w:val="0"/>
      <w:adjustRightInd w:val="0"/>
      <w:spacing w:after="0" w:line="322" w:lineRule="exact"/>
      <w:ind w:hanging="1094"/>
      <w:jc w:val="both"/>
    </w:pPr>
    <w:rPr>
      <w:rFonts w:ascii="Times New Roman" w:hAnsi="Times New Roman"/>
      <w:sz w:val="24"/>
      <w:szCs w:val="24"/>
      <w:lang w:eastAsia="ru-RU"/>
    </w:rPr>
  </w:style>
  <w:style w:type="character" w:customStyle="1" w:styleId="FontStyle13">
    <w:name w:val="Font Style13"/>
    <w:basedOn w:val="DefaultParagraphFont"/>
    <w:uiPriority w:val="99"/>
    <w:rsid w:val="00F84955"/>
    <w:rPr>
      <w:rFonts w:ascii="Times New Roman" w:hAnsi="Times New Roman" w:cs="Times New Roman"/>
      <w:sz w:val="26"/>
      <w:szCs w:val="26"/>
    </w:rPr>
  </w:style>
  <w:style w:type="paragraph" w:styleId="BodyTextIndent">
    <w:name w:val="Body Text Indent"/>
    <w:basedOn w:val="Normal"/>
    <w:link w:val="BodyTextIndentChar"/>
    <w:uiPriority w:val="99"/>
    <w:rsid w:val="007F7F27"/>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D8012F"/>
    <w:rPr>
      <w:rFonts w:cs="Times New Roman"/>
      <w:lang w:eastAsia="en-US"/>
    </w:rPr>
  </w:style>
  <w:style w:type="character" w:customStyle="1" w:styleId="FontStyle24">
    <w:name w:val="Font Style24"/>
    <w:basedOn w:val="DefaultParagraphFont"/>
    <w:uiPriority w:val="99"/>
    <w:rsid w:val="007F7F27"/>
    <w:rPr>
      <w:rFonts w:ascii="Times New Roman" w:hAnsi="Times New Roman" w:cs="Times New Roman"/>
      <w:sz w:val="24"/>
      <w:szCs w:val="24"/>
    </w:rPr>
  </w:style>
  <w:style w:type="paragraph" w:customStyle="1" w:styleId="Style3">
    <w:name w:val="Style3"/>
    <w:basedOn w:val="Normal"/>
    <w:uiPriority w:val="99"/>
    <w:rsid w:val="000A592A"/>
    <w:pPr>
      <w:widowControl w:val="0"/>
      <w:autoSpaceDE w:val="0"/>
      <w:autoSpaceDN w:val="0"/>
      <w:adjustRightInd w:val="0"/>
      <w:spacing w:after="0" w:line="322" w:lineRule="exact"/>
      <w:ind w:firstLine="710"/>
      <w:jc w:val="both"/>
    </w:pPr>
    <w:rPr>
      <w:rFonts w:ascii="Times New Roman" w:hAnsi="Times New Roman"/>
      <w:sz w:val="24"/>
      <w:szCs w:val="24"/>
      <w:lang w:eastAsia="ru-RU"/>
    </w:rPr>
  </w:style>
  <w:style w:type="paragraph" w:customStyle="1" w:styleId="Style4">
    <w:name w:val="Style4"/>
    <w:basedOn w:val="Normal"/>
    <w:uiPriority w:val="99"/>
    <w:rsid w:val="000A592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
    <w:name w:val="Style5"/>
    <w:basedOn w:val="Normal"/>
    <w:uiPriority w:val="99"/>
    <w:rsid w:val="000A592A"/>
    <w:pPr>
      <w:widowControl w:val="0"/>
      <w:autoSpaceDE w:val="0"/>
      <w:autoSpaceDN w:val="0"/>
      <w:adjustRightInd w:val="0"/>
      <w:spacing w:after="0" w:line="321" w:lineRule="exact"/>
      <w:ind w:firstLine="715"/>
      <w:jc w:val="both"/>
    </w:pPr>
    <w:rPr>
      <w:rFonts w:ascii="Times New Roman" w:hAnsi="Times New Roman"/>
      <w:sz w:val="24"/>
      <w:szCs w:val="24"/>
      <w:lang w:eastAsia="ru-RU"/>
    </w:rPr>
  </w:style>
  <w:style w:type="paragraph" w:customStyle="1" w:styleId="Style6">
    <w:name w:val="Style6"/>
    <w:basedOn w:val="Normal"/>
    <w:uiPriority w:val="99"/>
    <w:rsid w:val="000A592A"/>
    <w:pPr>
      <w:widowControl w:val="0"/>
      <w:autoSpaceDE w:val="0"/>
      <w:autoSpaceDN w:val="0"/>
      <w:adjustRightInd w:val="0"/>
      <w:spacing w:after="0" w:line="320" w:lineRule="exact"/>
      <w:ind w:firstLine="730"/>
    </w:pPr>
    <w:rPr>
      <w:rFonts w:ascii="Times New Roman" w:hAnsi="Times New Roman"/>
      <w:sz w:val="24"/>
      <w:szCs w:val="24"/>
      <w:lang w:eastAsia="ru-RU"/>
    </w:rPr>
  </w:style>
  <w:style w:type="character" w:customStyle="1" w:styleId="FontStyle11">
    <w:name w:val="Font Style11"/>
    <w:basedOn w:val="DefaultParagraphFont"/>
    <w:uiPriority w:val="99"/>
    <w:rsid w:val="000A592A"/>
    <w:rPr>
      <w:rFonts w:ascii="Times New Roman" w:hAnsi="Times New Roman" w:cs="Times New Roman"/>
      <w:b/>
      <w:bCs/>
      <w:sz w:val="22"/>
      <w:szCs w:val="22"/>
    </w:rPr>
  </w:style>
  <w:style w:type="character" w:customStyle="1" w:styleId="FontStyle14">
    <w:name w:val="Font Style14"/>
    <w:basedOn w:val="DefaultParagraphFont"/>
    <w:uiPriority w:val="99"/>
    <w:rsid w:val="000A592A"/>
    <w:rPr>
      <w:rFonts w:ascii="Times New Roman" w:hAnsi="Times New Roman" w:cs="Times New Roman"/>
      <w:i/>
      <w:iCs/>
      <w:sz w:val="28"/>
      <w:szCs w:val="28"/>
    </w:rPr>
  </w:style>
  <w:style w:type="character" w:customStyle="1" w:styleId="a0">
    <w:name w:val="Основной текст_"/>
    <w:link w:val="7"/>
    <w:uiPriority w:val="99"/>
    <w:locked/>
    <w:rsid w:val="000A592A"/>
    <w:rPr>
      <w:sz w:val="27"/>
    </w:rPr>
  </w:style>
  <w:style w:type="paragraph" w:customStyle="1" w:styleId="7">
    <w:name w:val="Основной текст7"/>
    <w:basedOn w:val="Normal"/>
    <w:link w:val="a0"/>
    <w:uiPriority w:val="99"/>
    <w:rsid w:val="000A592A"/>
    <w:pPr>
      <w:widowControl w:val="0"/>
      <w:shd w:val="clear" w:color="auto" w:fill="FFFFFF"/>
      <w:spacing w:after="240" w:line="317" w:lineRule="exact"/>
    </w:pPr>
    <w:rPr>
      <w:sz w:val="27"/>
      <w:szCs w:val="20"/>
      <w:lang w:eastAsia="ru-RU"/>
    </w:rPr>
  </w:style>
</w:styles>
</file>

<file path=word/webSettings.xml><?xml version="1.0" encoding="utf-8"?>
<w:webSettings xmlns:r="http://schemas.openxmlformats.org/officeDocument/2006/relationships" xmlns:w="http://schemas.openxmlformats.org/wordprocessingml/2006/main">
  <w:divs>
    <w:div w:id="1220674128">
      <w:marLeft w:val="0"/>
      <w:marRight w:val="0"/>
      <w:marTop w:val="0"/>
      <w:marBottom w:val="0"/>
      <w:divBdr>
        <w:top w:val="none" w:sz="0" w:space="0" w:color="auto"/>
        <w:left w:val="none" w:sz="0" w:space="0" w:color="auto"/>
        <w:bottom w:val="none" w:sz="0" w:space="0" w:color="auto"/>
        <w:right w:val="none" w:sz="0" w:space="0" w:color="auto"/>
      </w:divBdr>
      <w:divsChild>
        <w:div w:id="1220674125">
          <w:marLeft w:val="0"/>
          <w:marRight w:val="0"/>
          <w:marTop w:val="0"/>
          <w:marBottom w:val="0"/>
          <w:divBdr>
            <w:top w:val="none" w:sz="0" w:space="0" w:color="auto"/>
            <w:left w:val="none" w:sz="0" w:space="0" w:color="auto"/>
            <w:bottom w:val="none" w:sz="0" w:space="0" w:color="auto"/>
            <w:right w:val="none" w:sz="0" w:space="0" w:color="auto"/>
          </w:divBdr>
          <w:divsChild>
            <w:div w:id="1220674121">
              <w:marLeft w:val="0"/>
              <w:marRight w:val="0"/>
              <w:marTop w:val="0"/>
              <w:marBottom w:val="0"/>
              <w:divBdr>
                <w:top w:val="none" w:sz="0" w:space="0" w:color="auto"/>
                <w:left w:val="none" w:sz="0" w:space="0" w:color="auto"/>
                <w:bottom w:val="none" w:sz="0" w:space="0" w:color="auto"/>
                <w:right w:val="none" w:sz="0" w:space="0" w:color="auto"/>
              </w:divBdr>
              <w:divsChild>
                <w:div w:id="1220674126">
                  <w:marLeft w:val="0"/>
                  <w:marRight w:val="0"/>
                  <w:marTop w:val="0"/>
                  <w:marBottom w:val="0"/>
                  <w:divBdr>
                    <w:top w:val="none" w:sz="0" w:space="0" w:color="auto"/>
                    <w:left w:val="none" w:sz="0" w:space="0" w:color="auto"/>
                    <w:bottom w:val="none" w:sz="0" w:space="0" w:color="auto"/>
                    <w:right w:val="none" w:sz="0" w:space="0" w:color="auto"/>
                  </w:divBdr>
                  <w:divsChild>
                    <w:div w:id="1220674123">
                      <w:marLeft w:val="0"/>
                      <w:marRight w:val="0"/>
                      <w:marTop w:val="0"/>
                      <w:marBottom w:val="0"/>
                      <w:divBdr>
                        <w:top w:val="none" w:sz="0" w:space="0" w:color="auto"/>
                        <w:left w:val="none" w:sz="0" w:space="0" w:color="auto"/>
                        <w:bottom w:val="none" w:sz="0" w:space="0" w:color="auto"/>
                        <w:right w:val="none" w:sz="0" w:space="0" w:color="auto"/>
                      </w:divBdr>
                      <w:divsChild>
                        <w:div w:id="1220674122">
                          <w:marLeft w:val="0"/>
                          <w:marRight w:val="0"/>
                          <w:marTop w:val="0"/>
                          <w:marBottom w:val="0"/>
                          <w:divBdr>
                            <w:top w:val="none" w:sz="0" w:space="0" w:color="auto"/>
                            <w:left w:val="none" w:sz="0" w:space="0" w:color="auto"/>
                            <w:bottom w:val="none" w:sz="0" w:space="0" w:color="auto"/>
                            <w:right w:val="none" w:sz="0" w:space="0" w:color="auto"/>
                          </w:divBdr>
                          <w:divsChild>
                            <w:div w:id="1220674124">
                              <w:marLeft w:val="225"/>
                              <w:marRight w:val="225"/>
                              <w:marTop w:val="105"/>
                              <w:marBottom w:val="105"/>
                              <w:divBdr>
                                <w:top w:val="none" w:sz="0" w:space="0" w:color="auto"/>
                                <w:left w:val="none" w:sz="0" w:space="0" w:color="auto"/>
                                <w:bottom w:val="none" w:sz="0" w:space="0" w:color="auto"/>
                                <w:right w:val="none" w:sz="0" w:space="0" w:color="auto"/>
                              </w:divBdr>
                            </w:div>
                            <w:div w:id="1220674127">
                              <w:marLeft w:val="225"/>
                              <w:marRight w:val="22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74236">
      <w:marLeft w:val="0"/>
      <w:marRight w:val="0"/>
      <w:marTop w:val="0"/>
      <w:marBottom w:val="0"/>
      <w:divBdr>
        <w:top w:val="none" w:sz="0" w:space="0" w:color="auto"/>
        <w:left w:val="none" w:sz="0" w:space="0" w:color="auto"/>
        <w:bottom w:val="none" w:sz="0" w:space="0" w:color="auto"/>
        <w:right w:val="none" w:sz="0" w:space="0" w:color="auto"/>
      </w:divBdr>
      <w:divsChild>
        <w:div w:id="1220674129">
          <w:marLeft w:val="0"/>
          <w:marRight w:val="0"/>
          <w:marTop w:val="0"/>
          <w:marBottom w:val="0"/>
          <w:divBdr>
            <w:top w:val="none" w:sz="0" w:space="0" w:color="auto"/>
            <w:left w:val="none" w:sz="0" w:space="0" w:color="auto"/>
            <w:bottom w:val="none" w:sz="0" w:space="0" w:color="auto"/>
            <w:right w:val="none" w:sz="0" w:space="0" w:color="auto"/>
          </w:divBdr>
        </w:div>
        <w:div w:id="1220674130">
          <w:marLeft w:val="0"/>
          <w:marRight w:val="0"/>
          <w:marTop w:val="0"/>
          <w:marBottom w:val="0"/>
          <w:divBdr>
            <w:top w:val="none" w:sz="0" w:space="0" w:color="auto"/>
            <w:left w:val="none" w:sz="0" w:space="0" w:color="auto"/>
            <w:bottom w:val="none" w:sz="0" w:space="0" w:color="auto"/>
            <w:right w:val="none" w:sz="0" w:space="0" w:color="auto"/>
          </w:divBdr>
        </w:div>
        <w:div w:id="1220674131">
          <w:marLeft w:val="0"/>
          <w:marRight w:val="0"/>
          <w:marTop w:val="0"/>
          <w:marBottom w:val="0"/>
          <w:divBdr>
            <w:top w:val="none" w:sz="0" w:space="0" w:color="auto"/>
            <w:left w:val="none" w:sz="0" w:space="0" w:color="auto"/>
            <w:bottom w:val="none" w:sz="0" w:space="0" w:color="auto"/>
            <w:right w:val="none" w:sz="0" w:space="0" w:color="auto"/>
          </w:divBdr>
        </w:div>
        <w:div w:id="1220674132">
          <w:marLeft w:val="0"/>
          <w:marRight w:val="0"/>
          <w:marTop w:val="0"/>
          <w:marBottom w:val="0"/>
          <w:divBdr>
            <w:top w:val="none" w:sz="0" w:space="0" w:color="auto"/>
            <w:left w:val="none" w:sz="0" w:space="0" w:color="auto"/>
            <w:bottom w:val="none" w:sz="0" w:space="0" w:color="auto"/>
            <w:right w:val="none" w:sz="0" w:space="0" w:color="auto"/>
          </w:divBdr>
        </w:div>
        <w:div w:id="1220674133">
          <w:marLeft w:val="0"/>
          <w:marRight w:val="0"/>
          <w:marTop w:val="0"/>
          <w:marBottom w:val="0"/>
          <w:divBdr>
            <w:top w:val="none" w:sz="0" w:space="0" w:color="auto"/>
            <w:left w:val="none" w:sz="0" w:space="0" w:color="auto"/>
            <w:bottom w:val="none" w:sz="0" w:space="0" w:color="auto"/>
            <w:right w:val="none" w:sz="0" w:space="0" w:color="auto"/>
          </w:divBdr>
        </w:div>
        <w:div w:id="1220674134">
          <w:marLeft w:val="0"/>
          <w:marRight w:val="0"/>
          <w:marTop w:val="0"/>
          <w:marBottom w:val="0"/>
          <w:divBdr>
            <w:top w:val="none" w:sz="0" w:space="0" w:color="auto"/>
            <w:left w:val="none" w:sz="0" w:space="0" w:color="auto"/>
            <w:bottom w:val="none" w:sz="0" w:space="0" w:color="auto"/>
            <w:right w:val="none" w:sz="0" w:space="0" w:color="auto"/>
          </w:divBdr>
        </w:div>
        <w:div w:id="1220674135">
          <w:marLeft w:val="0"/>
          <w:marRight w:val="0"/>
          <w:marTop w:val="0"/>
          <w:marBottom w:val="0"/>
          <w:divBdr>
            <w:top w:val="none" w:sz="0" w:space="0" w:color="auto"/>
            <w:left w:val="none" w:sz="0" w:space="0" w:color="auto"/>
            <w:bottom w:val="none" w:sz="0" w:space="0" w:color="auto"/>
            <w:right w:val="none" w:sz="0" w:space="0" w:color="auto"/>
          </w:divBdr>
        </w:div>
        <w:div w:id="1220674136">
          <w:marLeft w:val="0"/>
          <w:marRight w:val="0"/>
          <w:marTop w:val="0"/>
          <w:marBottom w:val="0"/>
          <w:divBdr>
            <w:top w:val="none" w:sz="0" w:space="0" w:color="auto"/>
            <w:left w:val="none" w:sz="0" w:space="0" w:color="auto"/>
            <w:bottom w:val="none" w:sz="0" w:space="0" w:color="auto"/>
            <w:right w:val="none" w:sz="0" w:space="0" w:color="auto"/>
          </w:divBdr>
        </w:div>
        <w:div w:id="1220674137">
          <w:marLeft w:val="0"/>
          <w:marRight w:val="0"/>
          <w:marTop w:val="0"/>
          <w:marBottom w:val="0"/>
          <w:divBdr>
            <w:top w:val="none" w:sz="0" w:space="0" w:color="auto"/>
            <w:left w:val="none" w:sz="0" w:space="0" w:color="auto"/>
            <w:bottom w:val="none" w:sz="0" w:space="0" w:color="auto"/>
            <w:right w:val="none" w:sz="0" w:space="0" w:color="auto"/>
          </w:divBdr>
        </w:div>
        <w:div w:id="1220674138">
          <w:marLeft w:val="0"/>
          <w:marRight w:val="0"/>
          <w:marTop w:val="0"/>
          <w:marBottom w:val="0"/>
          <w:divBdr>
            <w:top w:val="none" w:sz="0" w:space="0" w:color="auto"/>
            <w:left w:val="none" w:sz="0" w:space="0" w:color="auto"/>
            <w:bottom w:val="none" w:sz="0" w:space="0" w:color="auto"/>
            <w:right w:val="none" w:sz="0" w:space="0" w:color="auto"/>
          </w:divBdr>
        </w:div>
        <w:div w:id="1220674139">
          <w:marLeft w:val="0"/>
          <w:marRight w:val="0"/>
          <w:marTop w:val="0"/>
          <w:marBottom w:val="0"/>
          <w:divBdr>
            <w:top w:val="none" w:sz="0" w:space="0" w:color="auto"/>
            <w:left w:val="none" w:sz="0" w:space="0" w:color="auto"/>
            <w:bottom w:val="none" w:sz="0" w:space="0" w:color="auto"/>
            <w:right w:val="none" w:sz="0" w:space="0" w:color="auto"/>
          </w:divBdr>
        </w:div>
        <w:div w:id="1220674140">
          <w:marLeft w:val="0"/>
          <w:marRight w:val="0"/>
          <w:marTop w:val="0"/>
          <w:marBottom w:val="0"/>
          <w:divBdr>
            <w:top w:val="none" w:sz="0" w:space="0" w:color="auto"/>
            <w:left w:val="none" w:sz="0" w:space="0" w:color="auto"/>
            <w:bottom w:val="none" w:sz="0" w:space="0" w:color="auto"/>
            <w:right w:val="none" w:sz="0" w:space="0" w:color="auto"/>
          </w:divBdr>
        </w:div>
        <w:div w:id="1220674141">
          <w:marLeft w:val="0"/>
          <w:marRight w:val="0"/>
          <w:marTop w:val="0"/>
          <w:marBottom w:val="0"/>
          <w:divBdr>
            <w:top w:val="none" w:sz="0" w:space="0" w:color="auto"/>
            <w:left w:val="none" w:sz="0" w:space="0" w:color="auto"/>
            <w:bottom w:val="none" w:sz="0" w:space="0" w:color="auto"/>
            <w:right w:val="none" w:sz="0" w:space="0" w:color="auto"/>
          </w:divBdr>
        </w:div>
        <w:div w:id="1220674142">
          <w:marLeft w:val="0"/>
          <w:marRight w:val="0"/>
          <w:marTop w:val="0"/>
          <w:marBottom w:val="0"/>
          <w:divBdr>
            <w:top w:val="none" w:sz="0" w:space="0" w:color="auto"/>
            <w:left w:val="none" w:sz="0" w:space="0" w:color="auto"/>
            <w:bottom w:val="none" w:sz="0" w:space="0" w:color="auto"/>
            <w:right w:val="none" w:sz="0" w:space="0" w:color="auto"/>
          </w:divBdr>
        </w:div>
        <w:div w:id="1220674143">
          <w:marLeft w:val="0"/>
          <w:marRight w:val="0"/>
          <w:marTop w:val="0"/>
          <w:marBottom w:val="0"/>
          <w:divBdr>
            <w:top w:val="none" w:sz="0" w:space="0" w:color="auto"/>
            <w:left w:val="none" w:sz="0" w:space="0" w:color="auto"/>
            <w:bottom w:val="none" w:sz="0" w:space="0" w:color="auto"/>
            <w:right w:val="none" w:sz="0" w:space="0" w:color="auto"/>
          </w:divBdr>
        </w:div>
        <w:div w:id="1220674144">
          <w:marLeft w:val="0"/>
          <w:marRight w:val="0"/>
          <w:marTop w:val="0"/>
          <w:marBottom w:val="0"/>
          <w:divBdr>
            <w:top w:val="none" w:sz="0" w:space="0" w:color="auto"/>
            <w:left w:val="none" w:sz="0" w:space="0" w:color="auto"/>
            <w:bottom w:val="none" w:sz="0" w:space="0" w:color="auto"/>
            <w:right w:val="none" w:sz="0" w:space="0" w:color="auto"/>
          </w:divBdr>
        </w:div>
        <w:div w:id="1220674145">
          <w:marLeft w:val="0"/>
          <w:marRight w:val="0"/>
          <w:marTop w:val="0"/>
          <w:marBottom w:val="0"/>
          <w:divBdr>
            <w:top w:val="none" w:sz="0" w:space="0" w:color="auto"/>
            <w:left w:val="none" w:sz="0" w:space="0" w:color="auto"/>
            <w:bottom w:val="none" w:sz="0" w:space="0" w:color="auto"/>
            <w:right w:val="none" w:sz="0" w:space="0" w:color="auto"/>
          </w:divBdr>
        </w:div>
        <w:div w:id="1220674146">
          <w:marLeft w:val="0"/>
          <w:marRight w:val="0"/>
          <w:marTop w:val="0"/>
          <w:marBottom w:val="0"/>
          <w:divBdr>
            <w:top w:val="none" w:sz="0" w:space="0" w:color="auto"/>
            <w:left w:val="none" w:sz="0" w:space="0" w:color="auto"/>
            <w:bottom w:val="none" w:sz="0" w:space="0" w:color="auto"/>
            <w:right w:val="none" w:sz="0" w:space="0" w:color="auto"/>
          </w:divBdr>
        </w:div>
        <w:div w:id="1220674147">
          <w:marLeft w:val="0"/>
          <w:marRight w:val="0"/>
          <w:marTop w:val="0"/>
          <w:marBottom w:val="0"/>
          <w:divBdr>
            <w:top w:val="none" w:sz="0" w:space="0" w:color="auto"/>
            <w:left w:val="none" w:sz="0" w:space="0" w:color="auto"/>
            <w:bottom w:val="none" w:sz="0" w:space="0" w:color="auto"/>
            <w:right w:val="none" w:sz="0" w:space="0" w:color="auto"/>
          </w:divBdr>
        </w:div>
        <w:div w:id="1220674148">
          <w:marLeft w:val="0"/>
          <w:marRight w:val="0"/>
          <w:marTop w:val="0"/>
          <w:marBottom w:val="0"/>
          <w:divBdr>
            <w:top w:val="none" w:sz="0" w:space="0" w:color="auto"/>
            <w:left w:val="none" w:sz="0" w:space="0" w:color="auto"/>
            <w:bottom w:val="none" w:sz="0" w:space="0" w:color="auto"/>
            <w:right w:val="none" w:sz="0" w:space="0" w:color="auto"/>
          </w:divBdr>
        </w:div>
        <w:div w:id="1220674149">
          <w:marLeft w:val="0"/>
          <w:marRight w:val="0"/>
          <w:marTop w:val="0"/>
          <w:marBottom w:val="0"/>
          <w:divBdr>
            <w:top w:val="none" w:sz="0" w:space="0" w:color="auto"/>
            <w:left w:val="none" w:sz="0" w:space="0" w:color="auto"/>
            <w:bottom w:val="none" w:sz="0" w:space="0" w:color="auto"/>
            <w:right w:val="none" w:sz="0" w:space="0" w:color="auto"/>
          </w:divBdr>
        </w:div>
        <w:div w:id="1220674150">
          <w:marLeft w:val="0"/>
          <w:marRight w:val="0"/>
          <w:marTop w:val="0"/>
          <w:marBottom w:val="0"/>
          <w:divBdr>
            <w:top w:val="none" w:sz="0" w:space="0" w:color="auto"/>
            <w:left w:val="none" w:sz="0" w:space="0" w:color="auto"/>
            <w:bottom w:val="none" w:sz="0" w:space="0" w:color="auto"/>
            <w:right w:val="none" w:sz="0" w:space="0" w:color="auto"/>
          </w:divBdr>
        </w:div>
        <w:div w:id="1220674151">
          <w:marLeft w:val="0"/>
          <w:marRight w:val="0"/>
          <w:marTop w:val="0"/>
          <w:marBottom w:val="0"/>
          <w:divBdr>
            <w:top w:val="none" w:sz="0" w:space="0" w:color="auto"/>
            <w:left w:val="none" w:sz="0" w:space="0" w:color="auto"/>
            <w:bottom w:val="none" w:sz="0" w:space="0" w:color="auto"/>
            <w:right w:val="none" w:sz="0" w:space="0" w:color="auto"/>
          </w:divBdr>
        </w:div>
        <w:div w:id="1220674152">
          <w:marLeft w:val="0"/>
          <w:marRight w:val="0"/>
          <w:marTop w:val="0"/>
          <w:marBottom w:val="0"/>
          <w:divBdr>
            <w:top w:val="none" w:sz="0" w:space="0" w:color="auto"/>
            <w:left w:val="none" w:sz="0" w:space="0" w:color="auto"/>
            <w:bottom w:val="none" w:sz="0" w:space="0" w:color="auto"/>
            <w:right w:val="none" w:sz="0" w:space="0" w:color="auto"/>
          </w:divBdr>
        </w:div>
        <w:div w:id="1220674153">
          <w:marLeft w:val="0"/>
          <w:marRight w:val="0"/>
          <w:marTop w:val="0"/>
          <w:marBottom w:val="0"/>
          <w:divBdr>
            <w:top w:val="none" w:sz="0" w:space="0" w:color="auto"/>
            <w:left w:val="none" w:sz="0" w:space="0" w:color="auto"/>
            <w:bottom w:val="none" w:sz="0" w:space="0" w:color="auto"/>
            <w:right w:val="none" w:sz="0" w:space="0" w:color="auto"/>
          </w:divBdr>
        </w:div>
        <w:div w:id="1220674154">
          <w:marLeft w:val="0"/>
          <w:marRight w:val="0"/>
          <w:marTop w:val="0"/>
          <w:marBottom w:val="0"/>
          <w:divBdr>
            <w:top w:val="none" w:sz="0" w:space="0" w:color="auto"/>
            <w:left w:val="none" w:sz="0" w:space="0" w:color="auto"/>
            <w:bottom w:val="none" w:sz="0" w:space="0" w:color="auto"/>
            <w:right w:val="none" w:sz="0" w:space="0" w:color="auto"/>
          </w:divBdr>
        </w:div>
        <w:div w:id="1220674155">
          <w:marLeft w:val="0"/>
          <w:marRight w:val="0"/>
          <w:marTop w:val="0"/>
          <w:marBottom w:val="0"/>
          <w:divBdr>
            <w:top w:val="none" w:sz="0" w:space="0" w:color="auto"/>
            <w:left w:val="none" w:sz="0" w:space="0" w:color="auto"/>
            <w:bottom w:val="none" w:sz="0" w:space="0" w:color="auto"/>
            <w:right w:val="none" w:sz="0" w:space="0" w:color="auto"/>
          </w:divBdr>
        </w:div>
        <w:div w:id="1220674156">
          <w:marLeft w:val="0"/>
          <w:marRight w:val="0"/>
          <w:marTop w:val="0"/>
          <w:marBottom w:val="0"/>
          <w:divBdr>
            <w:top w:val="none" w:sz="0" w:space="0" w:color="auto"/>
            <w:left w:val="none" w:sz="0" w:space="0" w:color="auto"/>
            <w:bottom w:val="none" w:sz="0" w:space="0" w:color="auto"/>
            <w:right w:val="none" w:sz="0" w:space="0" w:color="auto"/>
          </w:divBdr>
        </w:div>
        <w:div w:id="1220674157">
          <w:marLeft w:val="0"/>
          <w:marRight w:val="0"/>
          <w:marTop w:val="0"/>
          <w:marBottom w:val="0"/>
          <w:divBdr>
            <w:top w:val="none" w:sz="0" w:space="0" w:color="auto"/>
            <w:left w:val="none" w:sz="0" w:space="0" w:color="auto"/>
            <w:bottom w:val="none" w:sz="0" w:space="0" w:color="auto"/>
            <w:right w:val="none" w:sz="0" w:space="0" w:color="auto"/>
          </w:divBdr>
        </w:div>
        <w:div w:id="1220674158">
          <w:marLeft w:val="0"/>
          <w:marRight w:val="0"/>
          <w:marTop w:val="0"/>
          <w:marBottom w:val="0"/>
          <w:divBdr>
            <w:top w:val="none" w:sz="0" w:space="0" w:color="auto"/>
            <w:left w:val="none" w:sz="0" w:space="0" w:color="auto"/>
            <w:bottom w:val="none" w:sz="0" w:space="0" w:color="auto"/>
            <w:right w:val="none" w:sz="0" w:space="0" w:color="auto"/>
          </w:divBdr>
        </w:div>
        <w:div w:id="1220674159">
          <w:marLeft w:val="0"/>
          <w:marRight w:val="0"/>
          <w:marTop w:val="0"/>
          <w:marBottom w:val="0"/>
          <w:divBdr>
            <w:top w:val="none" w:sz="0" w:space="0" w:color="auto"/>
            <w:left w:val="none" w:sz="0" w:space="0" w:color="auto"/>
            <w:bottom w:val="none" w:sz="0" w:space="0" w:color="auto"/>
            <w:right w:val="none" w:sz="0" w:space="0" w:color="auto"/>
          </w:divBdr>
        </w:div>
        <w:div w:id="1220674160">
          <w:marLeft w:val="0"/>
          <w:marRight w:val="0"/>
          <w:marTop w:val="0"/>
          <w:marBottom w:val="0"/>
          <w:divBdr>
            <w:top w:val="none" w:sz="0" w:space="0" w:color="auto"/>
            <w:left w:val="none" w:sz="0" w:space="0" w:color="auto"/>
            <w:bottom w:val="none" w:sz="0" w:space="0" w:color="auto"/>
            <w:right w:val="none" w:sz="0" w:space="0" w:color="auto"/>
          </w:divBdr>
        </w:div>
        <w:div w:id="1220674161">
          <w:marLeft w:val="0"/>
          <w:marRight w:val="0"/>
          <w:marTop w:val="0"/>
          <w:marBottom w:val="0"/>
          <w:divBdr>
            <w:top w:val="none" w:sz="0" w:space="0" w:color="auto"/>
            <w:left w:val="none" w:sz="0" w:space="0" w:color="auto"/>
            <w:bottom w:val="none" w:sz="0" w:space="0" w:color="auto"/>
            <w:right w:val="none" w:sz="0" w:space="0" w:color="auto"/>
          </w:divBdr>
        </w:div>
        <w:div w:id="1220674162">
          <w:marLeft w:val="0"/>
          <w:marRight w:val="0"/>
          <w:marTop w:val="0"/>
          <w:marBottom w:val="0"/>
          <w:divBdr>
            <w:top w:val="none" w:sz="0" w:space="0" w:color="auto"/>
            <w:left w:val="none" w:sz="0" w:space="0" w:color="auto"/>
            <w:bottom w:val="none" w:sz="0" w:space="0" w:color="auto"/>
            <w:right w:val="none" w:sz="0" w:space="0" w:color="auto"/>
          </w:divBdr>
        </w:div>
        <w:div w:id="1220674163">
          <w:marLeft w:val="0"/>
          <w:marRight w:val="0"/>
          <w:marTop w:val="0"/>
          <w:marBottom w:val="0"/>
          <w:divBdr>
            <w:top w:val="none" w:sz="0" w:space="0" w:color="auto"/>
            <w:left w:val="none" w:sz="0" w:space="0" w:color="auto"/>
            <w:bottom w:val="none" w:sz="0" w:space="0" w:color="auto"/>
            <w:right w:val="none" w:sz="0" w:space="0" w:color="auto"/>
          </w:divBdr>
        </w:div>
        <w:div w:id="1220674164">
          <w:marLeft w:val="0"/>
          <w:marRight w:val="0"/>
          <w:marTop w:val="0"/>
          <w:marBottom w:val="0"/>
          <w:divBdr>
            <w:top w:val="none" w:sz="0" w:space="0" w:color="auto"/>
            <w:left w:val="none" w:sz="0" w:space="0" w:color="auto"/>
            <w:bottom w:val="none" w:sz="0" w:space="0" w:color="auto"/>
            <w:right w:val="none" w:sz="0" w:space="0" w:color="auto"/>
          </w:divBdr>
        </w:div>
        <w:div w:id="1220674165">
          <w:marLeft w:val="0"/>
          <w:marRight w:val="0"/>
          <w:marTop w:val="0"/>
          <w:marBottom w:val="0"/>
          <w:divBdr>
            <w:top w:val="none" w:sz="0" w:space="0" w:color="auto"/>
            <w:left w:val="none" w:sz="0" w:space="0" w:color="auto"/>
            <w:bottom w:val="none" w:sz="0" w:space="0" w:color="auto"/>
            <w:right w:val="none" w:sz="0" w:space="0" w:color="auto"/>
          </w:divBdr>
        </w:div>
        <w:div w:id="1220674166">
          <w:marLeft w:val="0"/>
          <w:marRight w:val="0"/>
          <w:marTop w:val="0"/>
          <w:marBottom w:val="0"/>
          <w:divBdr>
            <w:top w:val="none" w:sz="0" w:space="0" w:color="auto"/>
            <w:left w:val="none" w:sz="0" w:space="0" w:color="auto"/>
            <w:bottom w:val="none" w:sz="0" w:space="0" w:color="auto"/>
            <w:right w:val="none" w:sz="0" w:space="0" w:color="auto"/>
          </w:divBdr>
        </w:div>
        <w:div w:id="1220674167">
          <w:marLeft w:val="0"/>
          <w:marRight w:val="0"/>
          <w:marTop w:val="0"/>
          <w:marBottom w:val="0"/>
          <w:divBdr>
            <w:top w:val="none" w:sz="0" w:space="0" w:color="auto"/>
            <w:left w:val="none" w:sz="0" w:space="0" w:color="auto"/>
            <w:bottom w:val="none" w:sz="0" w:space="0" w:color="auto"/>
            <w:right w:val="none" w:sz="0" w:space="0" w:color="auto"/>
          </w:divBdr>
        </w:div>
        <w:div w:id="1220674168">
          <w:marLeft w:val="0"/>
          <w:marRight w:val="0"/>
          <w:marTop w:val="0"/>
          <w:marBottom w:val="0"/>
          <w:divBdr>
            <w:top w:val="none" w:sz="0" w:space="0" w:color="auto"/>
            <w:left w:val="none" w:sz="0" w:space="0" w:color="auto"/>
            <w:bottom w:val="none" w:sz="0" w:space="0" w:color="auto"/>
            <w:right w:val="none" w:sz="0" w:space="0" w:color="auto"/>
          </w:divBdr>
        </w:div>
        <w:div w:id="1220674169">
          <w:marLeft w:val="0"/>
          <w:marRight w:val="0"/>
          <w:marTop w:val="0"/>
          <w:marBottom w:val="0"/>
          <w:divBdr>
            <w:top w:val="none" w:sz="0" w:space="0" w:color="auto"/>
            <w:left w:val="none" w:sz="0" w:space="0" w:color="auto"/>
            <w:bottom w:val="none" w:sz="0" w:space="0" w:color="auto"/>
            <w:right w:val="none" w:sz="0" w:space="0" w:color="auto"/>
          </w:divBdr>
        </w:div>
        <w:div w:id="1220674170">
          <w:marLeft w:val="0"/>
          <w:marRight w:val="0"/>
          <w:marTop w:val="0"/>
          <w:marBottom w:val="0"/>
          <w:divBdr>
            <w:top w:val="none" w:sz="0" w:space="0" w:color="auto"/>
            <w:left w:val="none" w:sz="0" w:space="0" w:color="auto"/>
            <w:bottom w:val="none" w:sz="0" w:space="0" w:color="auto"/>
            <w:right w:val="none" w:sz="0" w:space="0" w:color="auto"/>
          </w:divBdr>
        </w:div>
        <w:div w:id="1220674171">
          <w:marLeft w:val="0"/>
          <w:marRight w:val="0"/>
          <w:marTop w:val="0"/>
          <w:marBottom w:val="0"/>
          <w:divBdr>
            <w:top w:val="none" w:sz="0" w:space="0" w:color="auto"/>
            <w:left w:val="none" w:sz="0" w:space="0" w:color="auto"/>
            <w:bottom w:val="none" w:sz="0" w:space="0" w:color="auto"/>
            <w:right w:val="none" w:sz="0" w:space="0" w:color="auto"/>
          </w:divBdr>
        </w:div>
        <w:div w:id="1220674172">
          <w:marLeft w:val="0"/>
          <w:marRight w:val="0"/>
          <w:marTop w:val="0"/>
          <w:marBottom w:val="0"/>
          <w:divBdr>
            <w:top w:val="none" w:sz="0" w:space="0" w:color="auto"/>
            <w:left w:val="none" w:sz="0" w:space="0" w:color="auto"/>
            <w:bottom w:val="none" w:sz="0" w:space="0" w:color="auto"/>
            <w:right w:val="none" w:sz="0" w:space="0" w:color="auto"/>
          </w:divBdr>
        </w:div>
        <w:div w:id="1220674173">
          <w:marLeft w:val="0"/>
          <w:marRight w:val="0"/>
          <w:marTop w:val="0"/>
          <w:marBottom w:val="0"/>
          <w:divBdr>
            <w:top w:val="none" w:sz="0" w:space="0" w:color="auto"/>
            <w:left w:val="none" w:sz="0" w:space="0" w:color="auto"/>
            <w:bottom w:val="none" w:sz="0" w:space="0" w:color="auto"/>
            <w:right w:val="none" w:sz="0" w:space="0" w:color="auto"/>
          </w:divBdr>
        </w:div>
        <w:div w:id="1220674174">
          <w:marLeft w:val="0"/>
          <w:marRight w:val="0"/>
          <w:marTop w:val="0"/>
          <w:marBottom w:val="0"/>
          <w:divBdr>
            <w:top w:val="none" w:sz="0" w:space="0" w:color="auto"/>
            <w:left w:val="none" w:sz="0" w:space="0" w:color="auto"/>
            <w:bottom w:val="none" w:sz="0" w:space="0" w:color="auto"/>
            <w:right w:val="none" w:sz="0" w:space="0" w:color="auto"/>
          </w:divBdr>
        </w:div>
        <w:div w:id="1220674175">
          <w:marLeft w:val="0"/>
          <w:marRight w:val="0"/>
          <w:marTop w:val="0"/>
          <w:marBottom w:val="0"/>
          <w:divBdr>
            <w:top w:val="none" w:sz="0" w:space="0" w:color="auto"/>
            <w:left w:val="none" w:sz="0" w:space="0" w:color="auto"/>
            <w:bottom w:val="none" w:sz="0" w:space="0" w:color="auto"/>
            <w:right w:val="none" w:sz="0" w:space="0" w:color="auto"/>
          </w:divBdr>
        </w:div>
        <w:div w:id="1220674176">
          <w:marLeft w:val="0"/>
          <w:marRight w:val="0"/>
          <w:marTop w:val="0"/>
          <w:marBottom w:val="0"/>
          <w:divBdr>
            <w:top w:val="none" w:sz="0" w:space="0" w:color="auto"/>
            <w:left w:val="none" w:sz="0" w:space="0" w:color="auto"/>
            <w:bottom w:val="none" w:sz="0" w:space="0" w:color="auto"/>
            <w:right w:val="none" w:sz="0" w:space="0" w:color="auto"/>
          </w:divBdr>
        </w:div>
        <w:div w:id="1220674177">
          <w:marLeft w:val="0"/>
          <w:marRight w:val="0"/>
          <w:marTop w:val="0"/>
          <w:marBottom w:val="0"/>
          <w:divBdr>
            <w:top w:val="none" w:sz="0" w:space="0" w:color="auto"/>
            <w:left w:val="none" w:sz="0" w:space="0" w:color="auto"/>
            <w:bottom w:val="none" w:sz="0" w:space="0" w:color="auto"/>
            <w:right w:val="none" w:sz="0" w:space="0" w:color="auto"/>
          </w:divBdr>
        </w:div>
        <w:div w:id="1220674178">
          <w:marLeft w:val="0"/>
          <w:marRight w:val="0"/>
          <w:marTop w:val="0"/>
          <w:marBottom w:val="0"/>
          <w:divBdr>
            <w:top w:val="none" w:sz="0" w:space="0" w:color="auto"/>
            <w:left w:val="none" w:sz="0" w:space="0" w:color="auto"/>
            <w:bottom w:val="none" w:sz="0" w:space="0" w:color="auto"/>
            <w:right w:val="none" w:sz="0" w:space="0" w:color="auto"/>
          </w:divBdr>
        </w:div>
        <w:div w:id="1220674179">
          <w:marLeft w:val="0"/>
          <w:marRight w:val="0"/>
          <w:marTop w:val="0"/>
          <w:marBottom w:val="0"/>
          <w:divBdr>
            <w:top w:val="none" w:sz="0" w:space="0" w:color="auto"/>
            <w:left w:val="none" w:sz="0" w:space="0" w:color="auto"/>
            <w:bottom w:val="none" w:sz="0" w:space="0" w:color="auto"/>
            <w:right w:val="none" w:sz="0" w:space="0" w:color="auto"/>
          </w:divBdr>
        </w:div>
        <w:div w:id="1220674180">
          <w:marLeft w:val="0"/>
          <w:marRight w:val="0"/>
          <w:marTop w:val="0"/>
          <w:marBottom w:val="0"/>
          <w:divBdr>
            <w:top w:val="none" w:sz="0" w:space="0" w:color="auto"/>
            <w:left w:val="none" w:sz="0" w:space="0" w:color="auto"/>
            <w:bottom w:val="none" w:sz="0" w:space="0" w:color="auto"/>
            <w:right w:val="none" w:sz="0" w:space="0" w:color="auto"/>
          </w:divBdr>
        </w:div>
        <w:div w:id="1220674181">
          <w:marLeft w:val="0"/>
          <w:marRight w:val="0"/>
          <w:marTop w:val="0"/>
          <w:marBottom w:val="0"/>
          <w:divBdr>
            <w:top w:val="none" w:sz="0" w:space="0" w:color="auto"/>
            <w:left w:val="none" w:sz="0" w:space="0" w:color="auto"/>
            <w:bottom w:val="none" w:sz="0" w:space="0" w:color="auto"/>
            <w:right w:val="none" w:sz="0" w:space="0" w:color="auto"/>
          </w:divBdr>
        </w:div>
        <w:div w:id="1220674182">
          <w:marLeft w:val="0"/>
          <w:marRight w:val="0"/>
          <w:marTop w:val="0"/>
          <w:marBottom w:val="0"/>
          <w:divBdr>
            <w:top w:val="none" w:sz="0" w:space="0" w:color="auto"/>
            <w:left w:val="none" w:sz="0" w:space="0" w:color="auto"/>
            <w:bottom w:val="none" w:sz="0" w:space="0" w:color="auto"/>
            <w:right w:val="none" w:sz="0" w:space="0" w:color="auto"/>
          </w:divBdr>
        </w:div>
        <w:div w:id="1220674183">
          <w:marLeft w:val="0"/>
          <w:marRight w:val="0"/>
          <w:marTop w:val="0"/>
          <w:marBottom w:val="0"/>
          <w:divBdr>
            <w:top w:val="none" w:sz="0" w:space="0" w:color="auto"/>
            <w:left w:val="none" w:sz="0" w:space="0" w:color="auto"/>
            <w:bottom w:val="none" w:sz="0" w:space="0" w:color="auto"/>
            <w:right w:val="none" w:sz="0" w:space="0" w:color="auto"/>
          </w:divBdr>
        </w:div>
        <w:div w:id="1220674184">
          <w:marLeft w:val="0"/>
          <w:marRight w:val="0"/>
          <w:marTop w:val="0"/>
          <w:marBottom w:val="0"/>
          <w:divBdr>
            <w:top w:val="none" w:sz="0" w:space="0" w:color="auto"/>
            <w:left w:val="none" w:sz="0" w:space="0" w:color="auto"/>
            <w:bottom w:val="none" w:sz="0" w:space="0" w:color="auto"/>
            <w:right w:val="none" w:sz="0" w:space="0" w:color="auto"/>
          </w:divBdr>
        </w:div>
        <w:div w:id="1220674185">
          <w:marLeft w:val="0"/>
          <w:marRight w:val="0"/>
          <w:marTop w:val="0"/>
          <w:marBottom w:val="0"/>
          <w:divBdr>
            <w:top w:val="none" w:sz="0" w:space="0" w:color="auto"/>
            <w:left w:val="none" w:sz="0" w:space="0" w:color="auto"/>
            <w:bottom w:val="none" w:sz="0" w:space="0" w:color="auto"/>
            <w:right w:val="none" w:sz="0" w:space="0" w:color="auto"/>
          </w:divBdr>
        </w:div>
        <w:div w:id="1220674186">
          <w:marLeft w:val="0"/>
          <w:marRight w:val="0"/>
          <w:marTop w:val="0"/>
          <w:marBottom w:val="0"/>
          <w:divBdr>
            <w:top w:val="none" w:sz="0" w:space="0" w:color="auto"/>
            <w:left w:val="none" w:sz="0" w:space="0" w:color="auto"/>
            <w:bottom w:val="none" w:sz="0" w:space="0" w:color="auto"/>
            <w:right w:val="none" w:sz="0" w:space="0" w:color="auto"/>
          </w:divBdr>
        </w:div>
        <w:div w:id="1220674187">
          <w:marLeft w:val="0"/>
          <w:marRight w:val="0"/>
          <w:marTop w:val="0"/>
          <w:marBottom w:val="0"/>
          <w:divBdr>
            <w:top w:val="none" w:sz="0" w:space="0" w:color="auto"/>
            <w:left w:val="none" w:sz="0" w:space="0" w:color="auto"/>
            <w:bottom w:val="none" w:sz="0" w:space="0" w:color="auto"/>
            <w:right w:val="none" w:sz="0" w:space="0" w:color="auto"/>
          </w:divBdr>
        </w:div>
        <w:div w:id="1220674188">
          <w:marLeft w:val="0"/>
          <w:marRight w:val="0"/>
          <w:marTop w:val="0"/>
          <w:marBottom w:val="0"/>
          <w:divBdr>
            <w:top w:val="none" w:sz="0" w:space="0" w:color="auto"/>
            <w:left w:val="none" w:sz="0" w:space="0" w:color="auto"/>
            <w:bottom w:val="none" w:sz="0" w:space="0" w:color="auto"/>
            <w:right w:val="none" w:sz="0" w:space="0" w:color="auto"/>
          </w:divBdr>
        </w:div>
        <w:div w:id="1220674189">
          <w:marLeft w:val="0"/>
          <w:marRight w:val="0"/>
          <w:marTop w:val="0"/>
          <w:marBottom w:val="0"/>
          <w:divBdr>
            <w:top w:val="none" w:sz="0" w:space="0" w:color="auto"/>
            <w:left w:val="none" w:sz="0" w:space="0" w:color="auto"/>
            <w:bottom w:val="none" w:sz="0" w:space="0" w:color="auto"/>
            <w:right w:val="none" w:sz="0" w:space="0" w:color="auto"/>
          </w:divBdr>
        </w:div>
        <w:div w:id="1220674190">
          <w:marLeft w:val="0"/>
          <w:marRight w:val="0"/>
          <w:marTop w:val="0"/>
          <w:marBottom w:val="0"/>
          <w:divBdr>
            <w:top w:val="none" w:sz="0" w:space="0" w:color="auto"/>
            <w:left w:val="none" w:sz="0" w:space="0" w:color="auto"/>
            <w:bottom w:val="none" w:sz="0" w:space="0" w:color="auto"/>
            <w:right w:val="none" w:sz="0" w:space="0" w:color="auto"/>
          </w:divBdr>
        </w:div>
        <w:div w:id="1220674191">
          <w:marLeft w:val="0"/>
          <w:marRight w:val="0"/>
          <w:marTop w:val="0"/>
          <w:marBottom w:val="0"/>
          <w:divBdr>
            <w:top w:val="none" w:sz="0" w:space="0" w:color="auto"/>
            <w:left w:val="none" w:sz="0" w:space="0" w:color="auto"/>
            <w:bottom w:val="none" w:sz="0" w:space="0" w:color="auto"/>
            <w:right w:val="none" w:sz="0" w:space="0" w:color="auto"/>
          </w:divBdr>
        </w:div>
        <w:div w:id="1220674192">
          <w:marLeft w:val="0"/>
          <w:marRight w:val="0"/>
          <w:marTop w:val="0"/>
          <w:marBottom w:val="0"/>
          <w:divBdr>
            <w:top w:val="none" w:sz="0" w:space="0" w:color="auto"/>
            <w:left w:val="none" w:sz="0" w:space="0" w:color="auto"/>
            <w:bottom w:val="none" w:sz="0" w:space="0" w:color="auto"/>
            <w:right w:val="none" w:sz="0" w:space="0" w:color="auto"/>
          </w:divBdr>
        </w:div>
        <w:div w:id="1220674193">
          <w:marLeft w:val="0"/>
          <w:marRight w:val="0"/>
          <w:marTop w:val="0"/>
          <w:marBottom w:val="0"/>
          <w:divBdr>
            <w:top w:val="none" w:sz="0" w:space="0" w:color="auto"/>
            <w:left w:val="none" w:sz="0" w:space="0" w:color="auto"/>
            <w:bottom w:val="none" w:sz="0" w:space="0" w:color="auto"/>
            <w:right w:val="none" w:sz="0" w:space="0" w:color="auto"/>
          </w:divBdr>
        </w:div>
        <w:div w:id="1220674194">
          <w:marLeft w:val="0"/>
          <w:marRight w:val="0"/>
          <w:marTop w:val="0"/>
          <w:marBottom w:val="0"/>
          <w:divBdr>
            <w:top w:val="none" w:sz="0" w:space="0" w:color="auto"/>
            <w:left w:val="none" w:sz="0" w:space="0" w:color="auto"/>
            <w:bottom w:val="none" w:sz="0" w:space="0" w:color="auto"/>
            <w:right w:val="none" w:sz="0" w:space="0" w:color="auto"/>
          </w:divBdr>
        </w:div>
        <w:div w:id="1220674195">
          <w:marLeft w:val="0"/>
          <w:marRight w:val="0"/>
          <w:marTop w:val="0"/>
          <w:marBottom w:val="0"/>
          <w:divBdr>
            <w:top w:val="none" w:sz="0" w:space="0" w:color="auto"/>
            <w:left w:val="none" w:sz="0" w:space="0" w:color="auto"/>
            <w:bottom w:val="none" w:sz="0" w:space="0" w:color="auto"/>
            <w:right w:val="none" w:sz="0" w:space="0" w:color="auto"/>
          </w:divBdr>
        </w:div>
        <w:div w:id="1220674196">
          <w:marLeft w:val="0"/>
          <w:marRight w:val="0"/>
          <w:marTop w:val="0"/>
          <w:marBottom w:val="0"/>
          <w:divBdr>
            <w:top w:val="none" w:sz="0" w:space="0" w:color="auto"/>
            <w:left w:val="none" w:sz="0" w:space="0" w:color="auto"/>
            <w:bottom w:val="none" w:sz="0" w:space="0" w:color="auto"/>
            <w:right w:val="none" w:sz="0" w:space="0" w:color="auto"/>
          </w:divBdr>
        </w:div>
        <w:div w:id="1220674197">
          <w:marLeft w:val="0"/>
          <w:marRight w:val="0"/>
          <w:marTop w:val="0"/>
          <w:marBottom w:val="0"/>
          <w:divBdr>
            <w:top w:val="none" w:sz="0" w:space="0" w:color="auto"/>
            <w:left w:val="none" w:sz="0" w:space="0" w:color="auto"/>
            <w:bottom w:val="none" w:sz="0" w:space="0" w:color="auto"/>
            <w:right w:val="none" w:sz="0" w:space="0" w:color="auto"/>
          </w:divBdr>
        </w:div>
        <w:div w:id="1220674198">
          <w:marLeft w:val="0"/>
          <w:marRight w:val="0"/>
          <w:marTop w:val="0"/>
          <w:marBottom w:val="0"/>
          <w:divBdr>
            <w:top w:val="none" w:sz="0" w:space="0" w:color="auto"/>
            <w:left w:val="none" w:sz="0" w:space="0" w:color="auto"/>
            <w:bottom w:val="none" w:sz="0" w:space="0" w:color="auto"/>
            <w:right w:val="none" w:sz="0" w:space="0" w:color="auto"/>
          </w:divBdr>
        </w:div>
        <w:div w:id="1220674199">
          <w:marLeft w:val="0"/>
          <w:marRight w:val="0"/>
          <w:marTop w:val="0"/>
          <w:marBottom w:val="0"/>
          <w:divBdr>
            <w:top w:val="none" w:sz="0" w:space="0" w:color="auto"/>
            <w:left w:val="none" w:sz="0" w:space="0" w:color="auto"/>
            <w:bottom w:val="none" w:sz="0" w:space="0" w:color="auto"/>
            <w:right w:val="none" w:sz="0" w:space="0" w:color="auto"/>
          </w:divBdr>
        </w:div>
        <w:div w:id="1220674200">
          <w:marLeft w:val="0"/>
          <w:marRight w:val="0"/>
          <w:marTop w:val="0"/>
          <w:marBottom w:val="0"/>
          <w:divBdr>
            <w:top w:val="none" w:sz="0" w:space="0" w:color="auto"/>
            <w:left w:val="none" w:sz="0" w:space="0" w:color="auto"/>
            <w:bottom w:val="none" w:sz="0" w:space="0" w:color="auto"/>
            <w:right w:val="none" w:sz="0" w:space="0" w:color="auto"/>
          </w:divBdr>
        </w:div>
        <w:div w:id="1220674201">
          <w:marLeft w:val="0"/>
          <w:marRight w:val="0"/>
          <w:marTop w:val="0"/>
          <w:marBottom w:val="0"/>
          <w:divBdr>
            <w:top w:val="none" w:sz="0" w:space="0" w:color="auto"/>
            <w:left w:val="none" w:sz="0" w:space="0" w:color="auto"/>
            <w:bottom w:val="none" w:sz="0" w:space="0" w:color="auto"/>
            <w:right w:val="none" w:sz="0" w:space="0" w:color="auto"/>
          </w:divBdr>
        </w:div>
        <w:div w:id="1220674202">
          <w:marLeft w:val="0"/>
          <w:marRight w:val="0"/>
          <w:marTop w:val="0"/>
          <w:marBottom w:val="0"/>
          <w:divBdr>
            <w:top w:val="none" w:sz="0" w:space="0" w:color="auto"/>
            <w:left w:val="none" w:sz="0" w:space="0" w:color="auto"/>
            <w:bottom w:val="none" w:sz="0" w:space="0" w:color="auto"/>
            <w:right w:val="none" w:sz="0" w:space="0" w:color="auto"/>
          </w:divBdr>
        </w:div>
        <w:div w:id="1220674203">
          <w:marLeft w:val="0"/>
          <w:marRight w:val="0"/>
          <w:marTop w:val="0"/>
          <w:marBottom w:val="0"/>
          <w:divBdr>
            <w:top w:val="none" w:sz="0" w:space="0" w:color="auto"/>
            <w:left w:val="none" w:sz="0" w:space="0" w:color="auto"/>
            <w:bottom w:val="none" w:sz="0" w:space="0" w:color="auto"/>
            <w:right w:val="none" w:sz="0" w:space="0" w:color="auto"/>
          </w:divBdr>
        </w:div>
        <w:div w:id="1220674204">
          <w:marLeft w:val="0"/>
          <w:marRight w:val="0"/>
          <w:marTop w:val="0"/>
          <w:marBottom w:val="0"/>
          <w:divBdr>
            <w:top w:val="none" w:sz="0" w:space="0" w:color="auto"/>
            <w:left w:val="none" w:sz="0" w:space="0" w:color="auto"/>
            <w:bottom w:val="none" w:sz="0" w:space="0" w:color="auto"/>
            <w:right w:val="none" w:sz="0" w:space="0" w:color="auto"/>
          </w:divBdr>
        </w:div>
        <w:div w:id="1220674205">
          <w:marLeft w:val="0"/>
          <w:marRight w:val="0"/>
          <w:marTop w:val="0"/>
          <w:marBottom w:val="0"/>
          <w:divBdr>
            <w:top w:val="none" w:sz="0" w:space="0" w:color="auto"/>
            <w:left w:val="none" w:sz="0" w:space="0" w:color="auto"/>
            <w:bottom w:val="none" w:sz="0" w:space="0" w:color="auto"/>
            <w:right w:val="none" w:sz="0" w:space="0" w:color="auto"/>
          </w:divBdr>
        </w:div>
        <w:div w:id="1220674206">
          <w:marLeft w:val="0"/>
          <w:marRight w:val="0"/>
          <w:marTop w:val="0"/>
          <w:marBottom w:val="0"/>
          <w:divBdr>
            <w:top w:val="none" w:sz="0" w:space="0" w:color="auto"/>
            <w:left w:val="none" w:sz="0" w:space="0" w:color="auto"/>
            <w:bottom w:val="none" w:sz="0" w:space="0" w:color="auto"/>
            <w:right w:val="none" w:sz="0" w:space="0" w:color="auto"/>
          </w:divBdr>
        </w:div>
        <w:div w:id="1220674207">
          <w:marLeft w:val="0"/>
          <w:marRight w:val="0"/>
          <w:marTop w:val="0"/>
          <w:marBottom w:val="0"/>
          <w:divBdr>
            <w:top w:val="none" w:sz="0" w:space="0" w:color="auto"/>
            <w:left w:val="none" w:sz="0" w:space="0" w:color="auto"/>
            <w:bottom w:val="none" w:sz="0" w:space="0" w:color="auto"/>
            <w:right w:val="none" w:sz="0" w:space="0" w:color="auto"/>
          </w:divBdr>
        </w:div>
        <w:div w:id="1220674208">
          <w:marLeft w:val="0"/>
          <w:marRight w:val="0"/>
          <w:marTop w:val="0"/>
          <w:marBottom w:val="0"/>
          <w:divBdr>
            <w:top w:val="none" w:sz="0" w:space="0" w:color="auto"/>
            <w:left w:val="none" w:sz="0" w:space="0" w:color="auto"/>
            <w:bottom w:val="none" w:sz="0" w:space="0" w:color="auto"/>
            <w:right w:val="none" w:sz="0" w:space="0" w:color="auto"/>
          </w:divBdr>
        </w:div>
        <w:div w:id="1220674209">
          <w:marLeft w:val="0"/>
          <w:marRight w:val="0"/>
          <w:marTop w:val="0"/>
          <w:marBottom w:val="0"/>
          <w:divBdr>
            <w:top w:val="none" w:sz="0" w:space="0" w:color="auto"/>
            <w:left w:val="none" w:sz="0" w:space="0" w:color="auto"/>
            <w:bottom w:val="none" w:sz="0" w:space="0" w:color="auto"/>
            <w:right w:val="none" w:sz="0" w:space="0" w:color="auto"/>
          </w:divBdr>
        </w:div>
        <w:div w:id="1220674210">
          <w:marLeft w:val="0"/>
          <w:marRight w:val="0"/>
          <w:marTop w:val="0"/>
          <w:marBottom w:val="0"/>
          <w:divBdr>
            <w:top w:val="none" w:sz="0" w:space="0" w:color="auto"/>
            <w:left w:val="none" w:sz="0" w:space="0" w:color="auto"/>
            <w:bottom w:val="none" w:sz="0" w:space="0" w:color="auto"/>
            <w:right w:val="none" w:sz="0" w:space="0" w:color="auto"/>
          </w:divBdr>
        </w:div>
        <w:div w:id="1220674211">
          <w:marLeft w:val="0"/>
          <w:marRight w:val="0"/>
          <w:marTop w:val="0"/>
          <w:marBottom w:val="0"/>
          <w:divBdr>
            <w:top w:val="none" w:sz="0" w:space="0" w:color="auto"/>
            <w:left w:val="none" w:sz="0" w:space="0" w:color="auto"/>
            <w:bottom w:val="none" w:sz="0" w:space="0" w:color="auto"/>
            <w:right w:val="none" w:sz="0" w:space="0" w:color="auto"/>
          </w:divBdr>
        </w:div>
        <w:div w:id="1220674212">
          <w:marLeft w:val="0"/>
          <w:marRight w:val="0"/>
          <w:marTop w:val="0"/>
          <w:marBottom w:val="0"/>
          <w:divBdr>
            <w:top w:val="none" w:sz="0" w:space="0" w:color="auto"/>
            <w:left w:val="none" w:sz="0" w:space="0" w:color="auto"/>
            <w:bottom w:val="none" w:sz="0" w:space="0" w:color="auto"/>
            <w:right w:val="none" w:sz="0" w:space="0" w:color="auto"/>
          </w:divBdr>
        </w:div>
        <w:div w:id="1220674213">
          <w:marLeft w:val="0"/>
          <w:marRight w:val="0"/>
          <w:marTop w:val="0"/>
          <w:marBottom w:val="0"/>
          <w:divBdr>
            <w:top w:val="none" w:sz="0" w:space="0" w:color="auto"/>
            <w:left w:val="none" w:sz="0" w:space="0" w:color="auto"/>
            <w:bottom w:val="none" w:sz="0" w:space="0" w:color="auto"/>
            <w:right w:val="none" w:sz="0" w:space="0" w:color="auto"/>
          </w:divBdr>
        </w:div>
        <w:div w:id="1220674214">
          <w:marLeft w:val="0"/>
          <w:marRight w:val="0"/>
          <w:marTop w:val="0"/>
          <w:marBottom w:val="0"/>
          <w:divBdr>
            <w:top w:val="none" w:sz="0" w:space="0" w:color="auto"/>
            <w:left w:val="none" w:sz="0" w:space="0" w:color="auto"/>
            <w:bottom w:val="none" w:sz="0" w:space="0" w:color="auto"/>
            <w:right w:val="none" w:sz="0" w:space="0" w:color="auto"/>
          </w:divBdr>
        </w:div>
        <w:div w:id="1220674215">
          <w:marLeft w:val="0"/>
          <w:marRight w:val="0"/>
          <w:marTop w:val="0"/>
          <w:marBottom w:val="0"/>
          <w:divBdr>
            <w:top w:val="none" w:sz="0" w:space="0" w:color="auto"/>
            <w:left w:val="none" w:sz="0" w:space="0" w:color="auto"/>
            <w:bottom w:val="none" w:sz="0" w:space="0" w:color="auto"/>
            <w:right w:val="none" w:sz="0" w:space="0" w:color="auto"/>
          </w:divBdr>
        </w:div>
        <w:div w:id="1220674216">
          <w:marLeft w:val="0"/>
          <w:marRight w:val="0"/>
          <w:marTop w:val="0"/>
          <w:marBottom w:val="0"/>
          <w:divBdr>
            <w:top w:val="none" w:sz="0" w:space="0" w:color="auto"/>
            <w:left w:val="none" w:sz="0" w:space="0" w:color="auto"/>
            <w:bottom w:val="none" w:sz="0" w:space="0" w:color="auto"/>
            <w:right w:val="none" w:sz="0" w:space="0" w:color="auto"/>
          </w:divBdr>
        </w:div>
        <w:div w:id="1220674217">
          <w:marLeft w:val="0"/>
          <w:marRight w:val="0"/>
          <w:marTop w:val="0"/>
          <w:marBottom w:val="0"/>
          <w:divBdr>
            <w:top w:val="none" w:sz="0" w:space="0" w:color="auto"/>
            <w:left w:val="none" w:sz="0" w:space="0" w:color="auto"/>
            <w:bottom w:val="none" w:sz="0" w:space="0" w:color="auto"/>
            <w:right w:val="none" w:sz="0" w:space="0" w:color="auto"/>
          </w:divBdr>
        </w:div>
        <w:div w:id="1220674218">
          <w:marLeft w:val="0"/>
          <w:marRight w:val="0"/>
          <w:marTop w:val="0"/>
          <w:marBottom w:val="0"/>
          <w:divBdr>
            <w:top w:val="none" w:sz="0" w:space="0" w:color="auto"/>
            <w:left w:val="none" w:sz="0" w:space="0" w:color="auto"/>
            <w:bottom w:val="none" w:sz="0" w:space="0" w:color="auto"/>
            <w:right w:val="none" w:sz="0" w:space="0" w:color="auto"/>
          </w:divBdr>
        </w:div>
        <w:div w:id="1220674219">
          <w:marLeft w:val="0"/>
          <w:marRight w:val="0"/>
          <w:marTop w:val="0"/>
          <w:marBottom w:val="0"/>
          <w:divBdr>
            <w:top w:val="none" w:sz="0" w:space="0" w:color="auto"/>
            <w:left w:val="none" w:sz="0" w:space="0" w:color="auto"/>
            <w:bottom w:val="none" w:sz="0" w:space="0" w:color="auto"/>
            <w:right w:val="none" w:sz="0" w:space="0" w:color="auto"/>
          </w:divBdr>
        </w:div>
        <w:div w:id="1220674220">
          <w:marLeft w:val="0"/>
          <w:marRight w:val="0"/>
          <w:marTop w:val="0"/>
          <w:marBottom w:val="0"/>
          <w:divBdr>
            <w:top w:val="none" w:sz="0" w:space="0" w:color="auto"/>
            <w:left w:val="none" w:sz="0" w:space="0" w:color="auto"/>
            <w:bottom w:val="none" w:sz="0" w:space="0" w:color="auto"/>
            <w:right w:val="none" w:sz="0" w:space="0" w:color="auto"/>
          </w:divBdr>
        </w:div>
        <w:div w:id="1220674221">
          <w:marLeft w:val="0"/>
          <w:marRight w:val="0"/>
          <w:marTop w:val="0"/>
          <w:marBottom w:val="0"/>
          <w:divBdr>
            <w:top w:val="none" w:sz="0" w:space="0" w:color="auto"/>
            <w:left w:val="none" w:sz="0" w:space="0" w:color="auto"/>
            <w:bottom w:val="none" w:sz="0" w:space="0" w:color="auto"/>
            <w:right w:val="none" w:sz="0" w:space="0" w:color="auto"/>
          </w:divBdr>
        </w:div>
        <w:div w:id="1220674222">
          <w:marLeft w:val="0"/>
          <w:marRight w:val="0"/>
          <w:marTop w:val="0"/>
          <w:marBottom w:val="0"/>
          <w:divBdr>
            <w:top w:val="none" w:sz="0" w:space="0" w:color="auto"/>
            <w:left w:val="none" w:sz="0" w:space="0" w:color="auto"/>
            <w:bottom w:val="none" w:sz="0" w:space="0" w:color="auto"/>
            <w:right w:val="none" w:sz="0" w:space="0" w:color="auto"/>
          </w:divBdr>
        </w:div>
        <w:div w:id="1220674223">
          <w:marLeft w:val="0"/>
          <w:marRight w:val="0"/>
          <w:marTop w:val="0"/>
          <w:marBottom w:val="0"/>
          <w:divBdr>
            <w:top w:val="none" w:sz="0" w:space="0" w:color="auto"/>
            <w:left w:val="none" w:sz="0" w:space="0" w:color="auto"/>
            <w:bottom w:val="none" w:sz="0" w:space="0" w:color="auto"/>
            <w:right w:val="none" w:sz="0" w:space="0" w:color="auto"/>
          </w:divBdr>
        </w:div>
        <w:div w:id="1220674224">
          <w:marLeft w:val="0"/>
          <w:marRight w:val="0"/>
          <w:marTop w:val="0"/>
          <w:marBottom w:val="0"/>
          <w:divBdr>
            <w:top w:val="none" w:sz="0" w:space="0" w:color="auto"/>
            <w:left w:val="none" w:sz="0" w:space="0" w:color="auto"/>
            <w:bottom w:val="none" w:sz="0" w:space="0" w:color="auto"/>
            <w:right w:val="none" w:sz="0" w:space="0" w:color="auto"/>
          </w:divBdr>
        </w:div>
        <w:div w:id="1220674225">
          <w:marLeft w:val="0"/>
          <w:marRight w:val="0"/>
          <w:marTop w:val="0"/>
          <w:marBottom w:val="0"/>
          <w:divBdr>
            <w:top w:val="none" w:sz="0" w:space="0" w:color="auto"/>
            <w:left w:val="none" w:sz="0" w:space="0" w:color="auto"/>
            <w:bottom w:val="none" w:sz="0" w:space="0" w:color="auto"/>
            <w:right w:val="none" w:sz="0" w:space="0" w:color="auto"/>
          </w:divBdr>
        </w:div>
        <w:div w:id="1220674226">
          <w:marLeft w:val="0"/>
          <w:marRight w:val="0"/>
          <w:marTop w:val="0"/>
          <w:marBottom w:val="0"/>
          <w:divBdr>
            <w:top w:val="none" w:sz="0" w:space="0" w:color="auto"/>
            <w:left w:val="none" w:sz="0" w:space="0" w:color="auto"/>
            <w:bottom w:val="none" w:sz="0" w:space="0" w:color="auto"/>
            <w:right w:val="none" w:sz="0" w:space="0" w:color="auto"/>
          </w:divBdr>
        </w:div>
        <w:div w:id="1220674227">
          <w:marLeft w:val="0"/>
          <w:marRight w:val="0"/>
          <w:marTop w:val="0"/>
          <w:marBottom w:val="0"/>
          <w:divBdr>
            <w:top w:val="none" w:sz="0" w:space="0" w:color="auto"/>
            <w:left w:val="none" w:sz="0" w:space="0" w:color="auto"/>
            <w:bottom w:val="none" w:sz="0" w:space="0" w:color="auto"/>
            <w:right w:val="none" w:sz="0" w:space="0" w:color="auto"/>
          </w:divBdr>
        </w:div>
        <w:div w:id="1220674228">
          <w:marLeft w:val="0"/>
          <w:marRight w:val="0"/>
          <w:marTop w:val="0"/>
          <w:marBottom w:val="0"/>
          <w:divBdr>
            <w:top w:val="none" w:sz="0" w:space="0" w:color="auto"/>
            <w:left w:val="none" w:sz="0" w:space="0" w:color="auto"/>
            <w:bottom w:val="none" w:sz="0" w:space="0" w:color="auto"/>
            <w:right w:val="none" w:sz="0" w:space="0" w:color="auto"/>
          </w:divBdr>
        </w:div>
        <w:div w:id="1220674229">
          <w:marLeft w:val="0"/>
          <w:marRight w:val="0"/>
          <w:marTop w:val="0"/>
          <w:marBottom w:val="0"/>
          <w:divBdr>
            <w:top w:val="none" w:sz="0" w:space="0" w:color="auto"/>
            <w:left w:val="none" w:sz="0" w:space="0" w:color="auto"/>
            <w:bottom w:val="none" w:sz="0" w:space="0" w:color="auto"/>
            <w:right w:val="none" w:sz="0" w:space="0" w:color="auto"/>
          </w:divBdr>
        </w:div>
        <w:div w:id="1220674230">
          <w:marLeft w:val="0"/>
          <w:marRight w:val="0"/>
          <w:marTop w:val="0"/>
          <w:marBottom w:val="0"/>
          <w:divBdr>
            <w:top w:val="none" w:sz="0" w:space="0" w:color="auto"/>
            <w:left w:val="none" w:sz="0" w:space="0" w:color="auto"/>
            <w:bottom w:val="none" w:sz="0" w:space="0" w:color="auto"/>
            <w:right w:val="none" w:sz="0" w:space="0" w:color="auto"/>
          </w:divBdr>
        </w:div>
        <w:div w:id="1220674231">
          <w:marLeft w:val="0"/>
          <w:marRight w:val="0"/>
          <w:marTop w:val="0"/>
          <w:marBottom w:val="0"/>
          <w:divBdr>
            <w:top w:val="none" w:sz="0" w:space="0" w:color="auto"/>
            <w:left w:val="none" w:sz="0" w:space="0" w:color="auto"/>
            <w:bottom w:val="none" w:sz="0" w:space="0" w:color="auto"/>
            <w:right w:val="none" w:sz="0" w:space="0" w:color="auto"/>
          </w:divBdr>
        </w:div>
        <w:div w:id="1220674232">
          <w:marLeft w:val="0"/>
          <w:marRight w:val="0"/>
          <w:marTop w:val="0"/>
          <w:marBottom w:val="0"/>
          <w:divBdr>
            <w:top w:val="none" w:sz="0" w:space="0" w:color="auto"/>
            <w:left w:val="none" w:sz="0" w:space="0" w:color="auto"/>
            <w:bottom w:val="none" w:sz="0" w:space="0" w:color="auto"/>
            <w:right w:val="none" w:sz="0" w:space="0" w:color="auto"/>
          </w:divBdr>
        </w:div>
        <w:div w:id="1220674233">
          <w:marLeft w:val="0"/>
          <w:marRight w:val="0"/>
          <w:marTop w:val="0"/>
          <w:marBottom w:val="0"/>
          <w:divBdr>
            <w:top w:val="none" w:sz="0" w:space="0" w:color="auto"/>
            <w:left w:val="none" w:sz="0" w:space="0" w:color="auto"/>
            <w:bottom w:val="none" w:sz="0" w:space="0" w:color="auto"/>
            <w:right w:val="none" w:sz="0" w:space="0" w:color="auto"/>
          </w:divBdr>
        </w:div>
        <w:div w:id="1220674234">
          <w:marLeft w:val="0"/>
          <w:marRight w:val="0"/>
          <w:marTop w:val="0"/>
          <w:marBottom w:val="0"/>
          <w:divBdr>
            <w:top w:val="none" w:sz="0" w:space="0" w:color="auto"/>
            <w:left w:val="none" w:sz="0" w:space="0" w:color="auto"/>
            <w:bottom w:val="none" w:sz="0" w:space="0" w:color="auto"/>
            <w:right w:val="none" w:sz="0" w:space="0" w:color="auto"/>
          </w:divBdr>
        </w:div>
        <w:div w:id="1220674235">
          <w:marLeft w:val="0"/>
          <w:marRight w:val="0"/>
          <w:marTop w:val="0"/>
          <w:marBottom w:val="0"/>
          <w:divBdr>
            <w:top w:val="none" w:sz="0" w:space="0" w:color="auto"/>
            <w:left w:val="none" w:sz="0" w:space="0" w:color="auto"/>
            <w:bottom w:val="none" w:sz="0" w:space="0" w:color="auto"/>
            <w:right w:val="none" w:sz="0" w:space="0" w:color="auto"/>
          </w:divBdr>
        </w:div>
        <w:div w:id="1220674237">
          <w:marLeft w:val="0"/>
          <w:marRight w:val="0"/>
          <w:marTop w:val="0"/>
          <w:marBottom w:val="0"/>
          <w:divBdr>
            <w:top w:val="none" w:sz="0" w:space="0" w:color="auto"/>
            <w:left w:val="none" w:sz="0" w:space="0" w:color="auto"/>
            <w:bottom w:val="none" w:sz="0" w:space="0" w:color="auto"/>
            <w:right w:val="none" w:sz="0" w:space="0" w:color="auto"/>
          </w:divBdr>
        </w:div>
        <w:div w:id="1220674238">
          <w:marLeft w:val="0"/>
          <w:marRight w:val="0"/>
          <w:marTop w:val="0"/>
          <w:marBottom w:val="0"/>
          <w:divBdr>
            <w:top w:val="none" w:sz="0" w:space="0" w:color="auto"/>
            <w:left w:val="none" w:sz="0" w:space="0" w:color="auto"/>
            <w:bottom w:val="none" w:sz="0" w:space="0" w:color="auto"/>
            <w:right w:val="none" w:sz="0" w:space="0" w:color="auto"/>
          </w:divBdr>
        </w:div>
        <w:div w:id="1220674239">
          <w:marLeft w:val="0"/>
          <w:marRight w:val="0"/>
          <w:marTop w:val="0"/>
          <w:marBottom w:val="0"/>
          <w:divBdr>
            <w:top w:val="none" w:sz="0" w:space="0" w:color="auto"/>
            <w:left w:val="none" w:sz="0" w:space="0" w:color="auto"/>
            <w:bottom w:val="none" w:sz="0" w:space="0" w:color="auto"/>
            <w:right w:val="none" w:sz="0" w:space="0" w:color="auto"/>
          </w:divBdr>
        </w:div>
        <w:div w:id="1220674240">
          <w:marLeft w:val="0"/>
          <w:marRight w:val="0"/>
          <w:marTop w:val="0"/>
          <w:marBottom w:val="0"/>
          <w:divBdr>
            <w:top w:val="none" w:sz="0" w:space="0" w:color="auto"/>
            <w:left w:val="none" w:sz="0" w:space="0" w:color="auto"/>
            <w:bottom w:val="none" w:sz="0" w:space="0" w:color="auto"/>
            <w:right w:val="none" w:sz="0" w:space="0" w:color="auto"/>
          </w:divBdr>
        </w:div>
        <w:div w:id="1220674241">
          <w:marLeft w:val="0"/>
          <w:marRight w:val="0"/>
          <w:marTop w:val="0"/>
          <w:marBottom w:val="0"/>
          <w:divBdr>
            <w:top w:val="none" w:sz="0" w:space="0" w:color="auto"/>
            <w:left w:val="none" w:sz="0" w:space="0" w:color="auto"/>
            <w:bottom w:val="none" w:sz="0" w:space="0" w:color="auto"/>
            <w:right w:val="none" w:sz="0" w:space="0" w:color="auto"/>
          </w:divBdr>
        </w:div>
        <w:div w:id="122067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1293</TotalTime>
  <Pages>5</Pages>
  <Words>1568</Words>
  <Characters>8940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Степанов Евгений Вадимович</dc:creator>
  <cp:keywords/>
  <dc:description/>
  <cp:lastModifiedBy>Lupynin</cp:lastModifiedBy>
  <cp:revision>17</cp:revision>
  <cp:lastPrinted>2018-09-13T06:02:00Z</cp:lastPrinted>
  <dcterms:created xsi:type="dcterms:W3CDTF">2018-06-04T09:57:00Z</dcterms:created>
  <dcterms:modified xsi:type="dcterms:W3CDTF">2018-09-14T03:53:00Z</dcterms:modified>
</cp:coreProperties>
</file>