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13EE" w14:textId="77777777" w:rsidR="00DA40EE" w:rsidRDefault="00DA40EE" w:rsidP="00DA40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28C7DBD" w14:textId="77777777" w:rsidR="002F2D1D" w:rsidRPr="002F2D1D" w:rsidRDefault="00DA40EE" w:rsidP="00335F1F">
      <w:pPr>
        <w:pStyle w:val="ConsPlusTitle"/>
        <w:widowControl/>
        <w:spacing w:line="180" w:lineRule="auto"/>
        <w:jc w:val="center"/>
      </w:pPr>
      <w:r w:rsidRPr="002F2D1D">
        <w:t>к проекту приказа МКУ «</w:t>
      </w:r>
      <w:r w:rsidR="0073263A">
        <w:t>Управление социально</w:t>
      </w:r>
      <w:r w:rsidR="00335F1F">
        <w:t>й</w:t>
      </w:r>
      <w:r w:rsidR="0073263A">
        <w:t xml:space="preserve"> </w:t>
      </w:r>
      <w:r w:rsidR="00335F1F">
        <w:t>защиты</w:t>
      </w:r>
      <w:r w:rsidR="0073263A">
        <w:t xml:space="preserve"> населения города Снежинска</w:t>
      </w:r>
      <w:r w:rsidRPr="002F2D1D">
        <w:t xml:space="preserve">» </w:t>
      </w:r>
      <w:r w:rsidR="0073263A">
        <w:t xml:space="preserve"> </w:t>
      </w:r>
      <w:r w:rsidR="00E2378E" w:rsidRPr="002F2D1D">
        <w:t xml:space="preserve"> </w:t>
      </w:r>
      <w:r w:rsidR="002F2D1D" w:rsidRPr="002F2D1D">
        <w:t>«Об утверждении нормативных затрат»</w:t>
      </w:r>
    </w:p>
    <w:p w14:paraId="62C05AD4" w14:textId="77777777" w:rsidR="002F2D1D" w:rsidRPr="006A2DF8" w:rsidRDefault="002F2D1D" w:rsidP="002F2D1D">
      <w:pPr>
        <w:pStyle w:val="ConsPlusTitle"/>
        <w:widowControl/>
        <w:spacing w:line="180" w:lineRule="auto"/>
        <w:jc w:val="center"/>
        <w:rPr>
          <w:sz w:val="28"/>
          <w:szCs w:val="28"/>
        </w:rPr>
      </w:pPr>
    </w:p>
    <w:p w14:paraId="08696671" w14:textId="77777777" w:rsidR="002F2D1D" w:rsidRDefault="002F2D1D" w:rsidP="002F2D1D">
      <w:pPr>
        <w:pStyle w:val="a4"/>
        <w:ind w:firstLine="709"/>
      </w:pPr>
      <w:r>
        <w:t xml:space="preserve">Настоящий проект приказа муниципального казённого учреждения </w:t>
      </w:r>
      <w:r w:rsidR="0073263A" w:rsidRPr="002F2D1D">
        <w:t>«</w:t>
      </w:r>
      <w:r w:rsidR="0073263A">
        <w:t>Управление социально</w:t>
      </w:r>
      <w:r w:rsidR="00335F1F">
        <w:t>й защиты</w:t>
      </w:r>
      <w:r w:rsidR="0073263A">
        <w:t xml:space="preserve"> населения города Снежинска</w:t>
      </w:r>
      <w:r w:rsidR="0073263A" w:rsidRPr="002F2D1D">
        <w:t xml:space="preserve">» </w:t>
      </w:r>
      <w:r w:rsidR="0073263A">
        <w:t xml:space="preserve"> </w:t>
      </w:r>
      <w:r>
        <w:t xml:space="preserve"> «Об утверждении нормативных затрат»  разработан в целях реализации положений статьи 19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 с постановлением  администрации </w:t>
      </w:r>
      <w:proofErr w:type="spellStart"/>
      <w:r>
        <w:t>Снежинского</w:t>
      </w:r>
      <w:proofErr w:type="spellEnd"/>
      <w:r>
        <w:t xml:space="preserve"> городского округа от 07.06.2017 № 769 «Об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выполнения», постановлением администрации </w:t>
      </w:r>
      <w:proofErr w:type="spellStart"/>
      <w:r>
        <w:t>Снежинского</w:t>
      </w:r>
      <w:proofErr w:type="spellEnd"/>
      <w:r>
        <w:t xml:space="preserve"> городского округа от 12.07.2016  № 926 (в редакции постановления администрации </w:t>
      </w:r>
      <w:proofErr w:type="spellStart"/>
      <w:r>
        <w:t>Снежинского</w:t>
      </w:r>
      <w:proofErr w:type="spellEnd"/>
      <w:r>
        <w:t xml:space="preserve"> городского округа от 16.06.2017 № 816) «О Правилах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учреждений» (далее – Правила определения нормативных затрат).</w:t>
      </w:r>
    </w:p>
    <w:p w14:paraId="4E8BA4FD" w14:textId="77777777" w:rsidR="002F2D1D" w:rsidRDefault="00604C32" w:rsidP="00604C32">
      <w:pPr>
        <w:pStyle w:val="a4"/>
        <w:ind w:firstLine="709"/>
      </w:pPr>
      <w:r>
        <w:t>Настоящий проект приказа</w:t>
      </w:r>
      <w:r w:rsidR="002F2D1D">
        <w:t xml:space="preserve">  размещен для проведения обсуждения в целях общественного контроля.</w:t>
      </w:r>
    </w:p>
    <w:p w14:paraId="582DE702" w14:textId="11B6969F" w:rsidR="00B56B3D" w:rsidRPr="00B56B3D" w:rsidRDefault="002F2D1D" w:rsidP="0076577F">
      <w:pPr>
        <w:pStyle w:val="a4"/>
        <w:spacing w:after="0" w:afterAutospacing="0"/>
        <w:ind w:firstLine="709"/>
      </w:pPr>
      <w:r w:rsidRPr="00B56B3D">
        <w:t>Настоящим приказом предлагается</w:t>
      </w:r>
      <w:r w:rsidR="0076577F">
        <w:t xml:space="preserve"> у</w:t>
      </w:r>
      <w:r w:rsidR="00B56B3D" w:rsidRPr="00B56B3D">
        <w:t xml:space="preserve">становить, что нормативные затраты на обеспечение функций МКУ </w:t>
      </w:r>
      <w:r w:rsidR="0073263A" w:rsidRPr="002F2D1D">
        <w:t>«</w:t>
      </w:r>
      <w:r w:rsidR="0073263A">
        <w:t>Управление социально</w:t>
      </w:r>
      <w:r w:rsidR="00335F1F">
        <w:t xml:space="preserve">й защиты </w:t>
      </w:r>
      <w:r w:rsidR="0073263A">
        <w:t>населения города Снежинска</w:t>
      </w:r>
      <w:r w:rsidR="0073263A" w:rsidRPr="002F2D1D">
        <w:t xml:space="preserve">» </w:t>
      </w:r>
      <w:r w:rsidR="0073263A">
        <w:t xml:space="preserve"> </w:t>
      </w:r>
      <w:r w:rsidR="00B56B3D" w:rsidRPr="00B56B3D">
        <w:t>(далее – Управление) определяются в порядке, установленном Правилами определения нормативных затрат, исходя из прилагаемых «Данных для определения нормативных затрат»</w:t>
      </w:r>
      <w:r w:rsidR="0076577F">
        <w:t>,  у</w:t>
      </w:r>
      <w:r w:rsidR="00B56B3D" w:rsidRPr="00B56B3D">
        <w:t>становить, что прочие нормативные затраты на обеспечение функций Управления, исходное значение для которых не определено  «Данными для определения нормативных затрат», определяются с учетом Правил определения нормативных затрат в пределах выделенных ассигнований.</w:t>
      </w:r>
    </w:p>
    <w:p w14:paraId="5F8F4664" w14:textId="0774F918" w:rsidR="002F2D1D" w:rsidRDefault="00C7194B" w:rsidP="002F2D1D">
      <w:pPr>
        <w:pStyle w:val="a4"/>
      </w:pPr>
      <w:r>
        <w:t xml:space="preserve">Срок проведения обсуждения: с </w:t>
      </w:r>
      <w:r w:rsidR="00183A8A">
        <w:t xml:space="preserve">23 </w:t>
      </w:r>
      <w:r w:rsidR="002F2D1D">
        <w:t>июня 20</w:t>
      </w:r>
      <w:r w:rsidR="00183A8A">
        <w:t>20</w:t>
      </w:r>
      <w:r w:rsidR="002F2D1D">
        <w:t xml:space="preserve"> г. по </w:t>
      </w:r>
      <w:r w:rsidR="00183A8A">
        <w:t>30</w:t>
      </w:r>
      <w:r w:rsidR="002F2D1D">
        <w:t xml:space="preserve"> июня 20</w:t>
      </w:r>
      <w:r w:rsidR="00183A8A">
        <w:t>20</w:t>
      </w:r>
      <w:r w:rsidR="002F2D1D">
        <w:t xml:space="preserve"> г.</w:t>
      </w:r>
    </w:p>
    <w:p w14:paraId="168C5DA5" w14:textId="77777777" w:rsidR="002F2D1D" w:rsidRDefault="002F2D1D" w:rsidP="002F2D1D">
      <w:pPr>
        <w:pStyle w:val="a4"/>
      </w:pPr>
      <w: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21F14B53" w14:textId="77777777" w:rsidR="00C7194B" w:rsidRDefault="00C7194B" w:rsidP="00C71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письменной форме: 456776, Челябинская область, г. Снежинск, </w:t>
      </w:r>
      <w:r w:rsidR="003F605D">
        <w:rPr>
          <w:rFonts w:ascii="Times New Roman" w:hAnsi="Times New Roman" w:cs="Times New Roman"/>
          <w:sz w:val="24"/>
          <w:szCs w:val="24"/>
        </w:rPr>
        <w:t>улица Транспортная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605D">
        <w:rPr>
          <w:rFonts w:ascii="Times New Roman" w:hAnsi="Times New Roman" w:cs="Times New Roman"/>
          <w:sz w:val="24"/>
          <w:szCs w:val="24"/>
        </w:rPr>
        <w:t>дом 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  <w:r w:rsidR="003F60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605D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-экономический отдел.</w:t>
      </w:r>
    </w:p>
    <w:p w14:paraId="40E37476" w14:textId="77777777" w:rsidR="00C7194B" w:rsidRDefault="00C7194B" w:rsidP="00C71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электронной форме: </w:t>
      </w:r>
      <w:hyperlink r:id="rId5" w:history="1">
        <w:r w:rsidR="00335F1F" w:rsidRPr="006868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uszn</w:t>
        </w:r>
        <w:r w:rsidR="00335F1F" w:rsidRPr="00686880">
          <w:rPr>
            <w:rStyle w:val="a3"/>
            <w:rFonts w:ascii="Times New Roman" w:hAnsi="Times New Roman" w:cs="Times New Roman"/>
            <w:sz w:val="24"/>
            <w:szCs w:val="24"/>
          </w:rPr>
          <w:t>@snzadm.ru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7AD61" w14:textId="77777777" w:rsidR="003F605D" w:rsidRDefault="00C7194B" w:rsidP="00C71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Контрактный телефон: 8 (35146) </w:t>
      </w:r>
      <w:r w:rsidR="003F605D">
        <w:rPr>
          <w:rFonts w:ascii="Times New Roman" w:hAnsi="Times New Roman" w:cs="Times New Roman"/>
          <w:sz w:val="24"/>
          <w:szCs w:val="24"/>
        </w:rPr>
        <w:t>3-03-35</w:t>
      </w:r>
    </w:p>
    <w:p w14:paraId="68C34C42" w14:textId="1818BBE2" w:rsidR="00C7194B" w:rsidRPr="00DA40EE" w:rsidRDefault="00C7194B" w:rsidP="00C719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183A8A">
        <w:rPr>
          <w:rFonts w:ascii="Times New Roman" w:hAnsi="Times New Roman" w:cs="Times New Roman"/>
          <w:sz w:val="24"/>
          <w:szCs w:val="24"/>
        </w:rPr>
        <w:t xml:space="preserve">Нафикова Флора </w:t>
      </w:r>
      <w:proofErr w:type="spellStart"/>
      <w:r w:rsidR="00183A8A">
        <w:rPr>
          <w:rFonts w:ascii="Times New Roman" w:hAnsi="Times New Roman" w:cs="Times New Roman"/>
          <w:sz w:val="24"/>
          <w:szCs w:val="24"/>
        </w:rPr>
        <w:t>Мизхатовна</w:t>
      </w:r>
      <w:proofErr w:type="spellEnd"/>
    </w:p>
    <w:p w14:paraId="27518114" w14:textId="77777777" w:rsidR="00C7194B" w:rsidRDefault="00C7194B" w:rsidP="002F2D1D">
      <w:pPr>
        <w:pStyle w:val="a4"/>
      </w:pPr>
    </w:p>
    <w:p w14:paraId="7CD1B4D4" w14:textId="77777777" w:rsidR="00DA40EE" w:rsidRPr="00DA40EE" w:rsidRDefault="00DA40EE" w:rsidP="00DA40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A40EE" w:rsidRPr="00DA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E9"/>
    <w:rsid w:val="00183A8A"/>
    <w:rsid w:val="002F2D1D"/>
    <w:rsid w:val="00335F1F"/>
    <w:rsid w:val="003F605D"/>
    <w:rsid w:val="00496C2F"/>
    <w:rsid w:val="00604C32"/>
    <w:rsid w:val="0073263A"/>
    <w:rsid w:val="0076577F"/>
    <w:rsid w:val="00886585"/>
    <w:rsid w:val="00A07320"/>
    <w:rsid w:val="00A11E56"/>
    <w:rsid w:val="00B1332C"/>
    <w:rsid w:val="00B56B3D"/>
    <w:rsid w:val="00B674E5"/>
    <w:rsid w:val="00C7194B"/>
    <w:rsid w:val="00D31D88"/>
    <w:rsid w:val="00DA40EE"/>
    <w:rsid w:val="00E15F2E"/>
    <w:rsid w:val="00E2378E"/>
    <w:rsid w:val="00F458B9"/>
    <w:rsid w:val="00F64C6A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6F02"/>
  <w15:docId w15:val="{1F9E0F86-CEE3-4439-B0EF-F50C9BE2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  <w:style w:type="paragraph" w:customStyle="1" w:styleId="ConsPlusTitle">
    <w:name w:val="ConsPlusTitle"/>
    <w:rsid w:val="002F2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F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D88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D3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szn@snz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4B93-BC14-4222-B2F3-B47B389D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Пользователь</cp:lastModifiedBy>
  <cp:revision>5</cp:revision>
  <cp:lastPrinted>2020-06-23T05:59:00Z</cp:lastPrinted>
  <dcterms:created xsi:type="dcterms:W3CDTF">2020-06-23T05:58:00Z</dcterms:created>
  <dcterms:modified xsi:type="dcterms:W3CDTF">2020-06-23T06:33:00Z</dcterms:modified>
</cp:coreProperties>
</file>