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0B" w:rsidRDefault="0082350B" w:rsidP="0082350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1. Вопрос: Кто оказывает имущественную поддержку?</w:t>
      </w:r>
      <w:r>
        <w:rPr>
          <w:b/>
          <w:color w:val="000000"/>
          <w:sz w:val="28"/>
          <w:szCs w:val="28"/>
        </w:rPr>
        <w:t xml:space="preserve"> </w:t>
      </w:r>
    </w:p>
    <w:p w:rsidR="0082350B" w:rsidRDefault="0082350B" w:rsidP="0082350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 xml:space="preserve">Ответ: </w:t>
      </w:r>
      <w:r w:rsidRPr="0082350B">
        <w:rPr>
          <w:color w:val="000000"/>
          <w:sz w:val="28"/>
          <w:szCs w:val="28"/>
        </w:rPr>
        <w:t>Оказание имущественной поддержки осуществляется Министерством имущества Челябинской области, органами местного самоуправления Челябинской области (структурными подразделениями в сфере имущественных и земельных отношений).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2. Вопрос: Виды имущественной поддержки?</w:t>
      </w:r>
      <w:r>
        <w:rPr>
          <w:b/>
          <w:color w:val="000000"/>
          <w:sz w:val="28"/>
          <w:szCs w:val="28"/>
        </w:rPr>
        <w:t xml:space="preserve"> 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Ответ:</w:t>
      </w:r>
      <w:r w:rsidRPr="0082350B">
        <w:rPr>
          <w:color w:val="000000"/>
          <w:sz w:val="28"/>
          <w:szCs w:val="28"/>
        </w:rPr>
        <w:t xml:space="preserve"> передача во владение и (или) в пользование государственного и муниципального имущества</w:t>
      </w:r>
      <w:r>
        <w:rPr>
          <w:color w:val="000000"/>
          <w:sz w:val="28"/>
          <w:szCs w:val="28"/>
        </w:rPr>
        <w:t>.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3. Вопрос:</w:t>
      </w:r>
      <w:r w:rsidRPr="0082350B">
        <w:rPr>
          <w:color w:val="000000"/>
          <w:sz w:val="28"/>
          <w:szCs w:val="28"/>
        </w:rPr>
        <w:t xml:space="preserve"> Какое имущество передается во владение и (или) в пользование?</w:t>
      </w:r>
      <w:r>
        <w:rPr>
          <w:color w:val="000000"/>
          <w:sz w:val="28"/>
          <w:szCs w:val="28"/>
        </w:rPr>
        <w:t xml:space="preserve"> 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Ответ:</w:t>
      </w:r>
      <w:r w:rsidRPr="0082350B">
        <w:rPr>
          <w:color w:val="000000"/>
          <w:sz w:val="28"/>
          <w:szCs w:val="28"/>
        </w:rPr>
        <w:t xml:space="preserve"> Во владение и (или) в пользование могут быть </w:t>
      </w:r>
      <w:proofErr w:type="gramStart"/>
      <w:r w:rsidRPr="0082350B">
        <w:rPr>
          <w:color w:val="000000"/>
          <w:sz w:val="28"/>
          <w:szCs w:val="28"/>
        </w:rPr>
        <w:t>переданы</w:t>
      </w:r>
      <w:proofErr w:type="gramEnd"/>
      <w:r w:rsidRPr="0082350B">
        <w:rPr>
          <w:color w:val="000000"/>
          <w:sz w:val="28"/>
          <w:szCs w:val="28"/>
        </w:rPr>
        <w:t>: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2350B">
        <w:rPr>
          <w:color w:val="000000"/>
          <w:sz w:val="28"/>
          <w:szCs w:val="28"/>
        </w:rPr>
        <w:t>• земельные участки;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2350B">
        <w:rPr>
          <w:color w:val="000000"/>
          <w:sz w:val="28"/>
          <w:szCs w:val="28"/>
        </w:rPr>
        <w:t>• здания, строения и сооружения;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2350B">
        <w:rPr>
          <w:color w:val="000000"/>
          <w:sz w:val="28"/>
          <w:szCs w:val="28"/>
        </w:rPr>
        <w:t>• нежилые помещения;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2350B">
        <w:rPr>
          <w:color w:val="000000"/>
          <w:sz w:val="28"/>
          <w:szCs w:val="28"/>
        </w:rPr>
        <w:t>• оборудование;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2350B">
        <w:rPr>
          <w:color w:val="000000"/>
          <w:sz w:val="28"/>
          <w:szCs w:val="28"/>
        </w:rPr>
        <w:t>• машины, механизмы, установки;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2350B">
        <w:rPr>
          <w:color w:val="000000"/>
          <w:sz w:val="28"/>
          <w:szCs w:val="28"/>
        </w:rPr>
        <w:t>• транспортные средства;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2350B">
        <w:rPr>
          <w:color w:val="000000"/>
          <w:sz w:val="28"/>
          <w:szCs w:val="28"/>
        </w:rPr>
        <w:t>• инвентарь, инструменты.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4. Вопрос: Какие категории предпринимателей имеют право на аренду государственного имущества, включенного в Перечень для субъектов малого и среднего предпринимательства?</w:t>
      </w:r>
      <w:r>
        <w:rPr>
          <w:b/>
          <w:color w:val="000000"/>
          <w:sz w:val="28"/>
          <w:szCs w:val="28"/>
        </w:rPr>
        <w:t xml:space="preserve"> 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Ответ:</w:t>
      </w:r>
      <w:r w:rsidRPr="0082350B">
        <w:rPr>
          <w:color w:val="000000"/>
          <w:sz w:val="28"/>
          <w:szCs w:val="28"/>
        </w:rPr>
        <w:t xml:space="preserve"> Индивидуальные предприниматели и коммерческие организации, включенные в Единый реестр субъектов малого и среднего предпринимательства, размещенный на сайте Федеральной налоговой службы.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5. Вопрос: На какой срок можно получить имущество из Перечней для субъектов малого и среднего предпринимательства в аренду?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Ответ:</w:t>
      </w:r>
      <w:r w:rsidRPr="0082350B">
        <w:rPr>
          <w:color w:val="000000"/>
          <w:sz w:val="28"/>
          <w:szCs w:val="28"/>
        </w:rPr>
        <w:t xml:space="preserve"> В соответствии с частью 4.3. статьи 18 Федерального закона</w:t>
      </w:r>
      <w:r w:rsidRPr="0082350B">
        <w:rPr>
          <w:color w:val="000000"/>
          <w:sz w:val="28"/>
          <w:szCs w:val="28"/>
        </w:rPr>
        <w:br/>
        <w:t xml:space="preserve">от 24 июля 2007 года № 209-ФЗ О развитии малого и среднего предпринимательства в Российской Федерации», срок, на который заключаются договоры в отношении имущества, включенного в перечни для субъектов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82350B">
        <w:rPr>
          <w:color w:val="000000"/>
          <w:sz w:val="28"/>
          <w:szCs w:val="28"/>
        </w:rPr>
        <w:t>бизнес-инкубаторами</w:t>
      </w:r>
      <w:proofErr w:type="spellEnd"/>
      <w:proofErr w:type="gramEnd"/>
      <w:r w:rsidRPr="0082350B">
        <w:rPr>
          <w:color w:val="000000"/>
          <w:sz w:val="28"/>
          <w:szCs w:val="28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6. Вопрос: Как рассчитывается арендная плата?</w:t>
      </w:r>
      <w:r>
        <w:rPr>
          <w:b/>
          <w:color w:val="000000"/>
          <w:sz w:val="28"/>
          <w:szCs w:val="28"/>
        </w:rPr>
        <w:t xml:space="preserve"> </w:t>
      </w:r>
    </w:p>
    <w:p w:rsidR="0082350B" w:rsidRDefault="0082350B" w:rsidP="008235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 xml:space="preserve">Ответ: </w:t>
      </w:r>
      <w:r w:rsidRPr="0082350B">
        <w:rPr>
          <w:color w:val="000000"/>
          <w:sz w:val="28"/>
          <w:szCs w:val="28"/>
        </w:rPr>
        <w:t>Размер арендной платы (начальная цена договора) в отношении государственного и муниципального имущества (за исключением земельных участков), определяется на основании отчета независимого оценщика, составленного в соответствии с Федеральным законом от 29 июля 1998 года</w:t>
      </w:r>
      <w:r w:rsidRPr="0082350B">
        <w:rPr>
          <w:color w:val="000000"/>
          <w:sz w:val="28"/>
          <w:szCs w:val="28"/>
        </w:rPr>
        <w:br/>
        <w:t>№ 135-ФЗ «Об оценочной деятельности в Российской Федерации».</w:t>
      </w:r>
    </w:p>
    <w:p w:rsidR="00163772" w:rsidRDefault="0082350B" w:rsidP="001637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>7. Вопрос: При каких условиях субъекту малого и среднего предпринимательства может быть предоставлено преимущественное право на приобретение арендуемого имущества?</w:t>
      </w:r>
      <w:r>
        <w:rPr>
          <w:b/>
          <w:color w:val="000000"/>
          <w:sz w:val="28"/>
          <w:szCs w:val="28"/>
        </w:rPr>
        <w:t xml:space="preserve">  </w:t>
      </w:r>
    </w:p>
    <w:p w:rsidR="00163772" w:rsidRDefault="0082350B" w:rsidP="001637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b/>
          <w:color w:val="000000"/>
          <w:sz w:val="28"/>
          <w:szCs w:val="28"/>
        </w:rPr>
        <w:t xml:space="preserve">Ответ: </w:t>
      </w:r>
      <w:r w:rsidRPr="0082350B">
        <w:rPr>
          <w:color w:val="000000"/>
          <w:sz w:val="28"/>
          <w:szCs w:val="28"/>
        </w:rPr>
        <w:t>В соответствии со ст. 3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субъектом малого и среднего предпринимательства…» преимущественное право может быть предоставлено при условии, что:</w:t>
      </w:r>
    </w:p>
    <w:p w:rsidR="00163772" w:rsidRDefault="0082350B" w:rsidP="001637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color w:val="000000"/>
          <w:sz w:val="28"/>
          <w:szCs w:val="28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настоящего Федерального закона;</w:t>
      </w:r>
    </w:p>
    <w:p w:rsidR="00163772" w:rsidRDefault="0082350B" w:rsidP="001637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2350B">
        <w:rPr>
          <w:color w:val="000000"/>
          <w:sz w:val="28"/>
          <w:szCs w:val="28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настоящего Федерального закона, а в случае, предусмотренном частью 2 или частью 2.1 статьи 9 настоящего Федерального закона, - на день подачи субъектом малого или среднего предпринимательства заявления;</w:t>
      </w:r>
      <w:proofErr w:type="gramEnd"/>
    </w:p>
    <w:p w:rsidR="00163772" w:rsidRDefault="0082350B" w:rsidP="001637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2350B">
        <w:rPr>
          <w:color w:val="000000"/>
          <w:sz w:val="28"/>
          <w:szCs w:val="28"/>
        </w:rPr>
        <w:t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2.1. статьи 9 настоящего Федерального закона;</w:t>
      </w:r>
      <w:proofErr w:type="gramEnd"/>
    </w:p>
    <w:p w:rsidR="0082350B" w:rsidRPr="0082350B" w:rsidRDefault="0082350B" w:rsidP="001637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50B">
        <w:rPr>
          <w:color w:val="000000"/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FA5208" w:rsidRDefault="00163772" w:rsidP="0082350B"/>
    <w:sectPr w:rsidR="00FA5208" w:rsidSect="003A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50B"/>
    <w:rsid w:val="000A0FDD"/>
    <w:rsid w:val="00163772"/>
    <w:rsid w:val="003A1692"/>
    <w:rsid w:val="003A3390"/>
    <w:rsid w:val="0082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Company>###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##</dc:creator>
  <cp:lastModifiedBy>##</cp:lastModifiedBy>
  <cp:revision>2</cp:revision>
  <dcterms:created xsi:type="dcterms:W3CDTF">2020-09-15T15:59:00Z</dcterms:created>
  <dcterms:modified xsi:type="dcterms:W3CDTF">2020-09-15T15:59:00Z</dcterms:modified>
</cp:coreProperties>
</file>