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76A8" w14:textId="1914E008" w:rsidR="008B710F" w:rsidRPr="008B710F" w:rsidRDefault="008B710F" w:rsidP="008B710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B710F">
        <w:rPr>
          <w:rFonts w:ascii="Times New Roman" w:hAnsi="Times New Roman" w:cs="Times New Roman"/>
          <w:color w:val="000000"/>
          <w:sz w:val="26"/>
          <w:szCs w:val="26"/>
        </w:rPr>
        <w:t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г. № 248-ФЗ «О государственном контроле (надзоре) и муниципальном контроле в Российской Федерации» проводятся общественные обсуждения проекта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8B710F">
        <w:rPr>
          <w:rFonts w:ascii="Times New Roman" w:hAnsi="Times New Roman" w:cs="Times New Roman"/>
          <w:color w:val="000000"/>
          <w:sz w:val="26"/>
          <w:szCs w:val="26"/>
        </w:rPr>
        <w:t>Снежинского</w:t>
      </w:r>
      <w:proofErr w:type="spellEnd"/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на 2022 год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FE7D12" w14:textId="39843A35" w:rsidR="008B710F" w:rsidRPr="008B710F" w:rsidRDefault="008B710F" w:rsidP="008B710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Жители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«Город Снежинск»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могут направлять в контрольный орган свои предложения по итогам рассмотрения проекта 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 xml:space="preserve">данной 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4935" w:rsidRPr="008B710F">
        <w:rPr>
          <w:rFonts w:ascii="Times New Roman" w:hAnsi="Times New Roman" w:cs="Times New Roman"/>
          <w:color w:val="000000"/>
          <w:sz w:val="26"/>
          <w:szCs w:val="26"/>
        </w:rPr>
        <w:t>профилактики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срок с 01.10.2021г. по 01.11.2021г.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7EA4AB7" w14:textId="77777777" w:rsidR="008B710F" w:rsidRDefault="008B710F" w:rsidP="008B710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0E61F690" w14:textId="1B5CF4FB" w:rsidR="008B710F" w:rsidRPr="009A3690" w:rsidRDefault="008B710F" w:rsidP="008B71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контроль</w:t>
      </w:r>
      <w:r w:rsidRPr="00D205C4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ного органа</w:t>
      </w:r>
      <w:r w:rsidRPr="0079409C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осуществляющего муниципальный земельный контроль на территории муниципального образования «Город Снежинск» 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34935" w:rsidRPr="008B710F">
        <w:rPr>
          <w:rFonts w:ascii="Times New Roman" w:hAnsi="Times New Roman" w:cs="Times New Roman"/>
          <w:color w:val="000000"/>
          <w:sz w:val="26"/>
          <w:szCs w:val="26"/>
        </w:rPr>
        <w:t>Муниципальное казенное учреждение «Комитет по управлению имуществом города Снежинска»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F3CA6C3" w14:textId="77777777" w:rsidR="008B710F" w:rsidRPr="0079409C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456770, Челябинская область, г. Снежинск, ул.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Свердлова,1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20,</w:t>
      </w:r>
      <w:r w:rsidRPr="00D07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937C6E4" w14:textId="77777777" w:rsidR="00634935" w:rsidRDefault="00634935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4D67D61" w14:textId="7F396DD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</w:t>
      </w: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елефоны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(35146)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-7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(приемная, факс),</w:t>
      </w:r>
    </w:p>
    <w:p w14:paraId="2394B35A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(35146)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2-43-31 (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специалист)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, (35146) 3-03-33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E4B819" w14:textId="77777777" w:rsidR="00634935" w:rsidRDefault="00634935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AB1579E" w14:textId="4BD60759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Адрес электронной почты: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40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kui</w:t>
      </w:r>
      <w:proofErr w:type="spellEnd"/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7940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snzadm</w:t>
      </w:r>
      <w:proofErr w:type="spellEnd"/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940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14:paraId="207B0CA9" w14:textId="77777777" w:rsidR="008B710F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2BA17514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График работы:</w:t>
      </w:r>
    </w:p>
    <w:p w14:paraId="6C155741" w14:textId="77777777" w:rsidR="008B710F" w:rsidRPr="0079409C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 с 8-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0 ч. до 17-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0 ч.,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C15466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с 12-00 ч. до 13-00 ч.,</w:t>
      </w:r>
    </w:p>
    <w:p w14:paraId="58CF833A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– выходные дни.</w:t>
      </w:r>
    </w:p>
    <w:p w14:paraId="16D52120" w14:textId="633EEBDE" w:rsidR="00646F54" w:rsidRDefault="008B710F" w:rsidP="008B710F"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заявлений и консультирование граждан осуществляется в рабочее время</w:t>
      </w:r>
      <w:r w:rsidR="006349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электронной почте, указанной выше.</w:t>
      </w:r>
    </w:p>
    <w:sectPr w:rsidR="0064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4"/>
    <w:rsid w:val="00375048"/>
    <w:rsid w:val="00634935"/>
    <w:rsid w:val="00646F54"/>
    <w:rsid w:val="008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458B"/>
  <w15:chartTrackingRefBased/>
  <w15:docId w15:val="{F00B6545-8837-4E3B-9C38-E281E58F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4</cp:revision>
  <cp:lastPrinted>2021-10-04T12:21:00Z</cp:lastPrinted>
  <dcterms:created xsi:type="dcterms:W3CDTF">2021-10-04T04:26:00Z</dcterms:created>
  <dcterms:modified xsi:type="dcterms:W3CDTF">2021-10-04T12:21:00Z</dcterms:modified>
</cp:coreProperties>
</file>