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E64F" w14:textId="77777777" w:rsidR="00CE5416" w:rsidRPr="00FC586E" w:rsidRDefault="00CE5416" w:rsidP="00CE5416">
      <w:pPr>
        <w:spacing w:after="0" w:line="240" w:lineRule="auto"/>
        <w:jc w:val="center"/>
        <w:rPr>
          <w:sz w:val="28"/>
          <w:szCs w:val="24"/>
        </w:rPr>
      </w:pPr>
      <w:r w:rsidRPr="00FC586E">
        <w:rPr>
          <w:sz w:val="28"/>
          <w:szCs w:val="24"/>
        </w:rPr>
        <w:t>Информация</w:t>
      </w:r>
    </w:p>
    <w:p w14:paraId="2ED029A2" w14:textId="77777777" w:rsidR="00CE5416" w:rsidRPr="00FC586E" w:rsidRDefault="00CE5416" w:rsidP="00CE541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86E">
        <w:rPr>
          <w:rFonts w:eastAsia="Times New Roman" w:cs="Times New Roman"/>
          <w:sz w:val="28"/>
          <w:szCs w:val="28"/>
          <w:lang w:eastAsia="ru-RU"/>
        </w:rPr>
        <w:t>о результатах экспертно-аналитического мероприятия (ЭАМ)</w:t>
      </w:r>
    </w:p>
    <w:p w14:paraId="416E67BE" w14:textId="5CACDBB9" w:rsidR="00104DBD" w:rsidRPr="00FC586E" w:rsidRDefault="00104DBD" w:rsidP="00104DBD">
      <w:pPr>
        <w:overflowPunct w:val="0"/>
        <w:autoSpaceDE w:val="0"/>
        <w:spacing w:after="0" w:line="240" w:lineRule="auto"/>
        <w:ind w:left="-113" w:firstLine="709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C586E">
        <w:rPr>
          <w:rFonts w:eastAsia="Times New Roman" w:cs="Times New Roman"/>
          <w:sz w:val="28"/>
          <w:szCs w:val="28"/>
          <w:lang w:eastAsia="ru-RU"/>
        </w:rPr>
        <w:t>«Обобщение результатов аудита в сфере закупок, в т.</w:t>
      </w:r>
      <w:r w:rsidR="00CE5416" w:rsidRPr="00FC586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86E">
        <w:rPr>
          <w:rFonts w:eastAsia="Times New Roman" w:cs="Times New Roman"/>
          <w:sz w:val="28"/>
          <w:szCs w:val="28"/>
          <w:lang w:eastAsia="ru-RU"/>
        </w:rPr>
        <w:t xml:space="preserve">ч.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предложений» </w:t>
      </w:r>
    </w:p>
    <w:p w14:paraId="438ECA4D" w14:textId="77777777" w:rsidR="00104DBD" w:rsidRPr="00FC586E" w:rsidRDefault="00104DBD" w:rsidP="00104DBD">
      <w:pPr>
        <w:overflowPunct w:val="0"/>
        <w:autoSpaceDE w:val="0"/>
        <w:spacing w:after="0" w:line="240" w:lineRule="auto"/>
        <w:ind w:left="-113" w:firstLine="709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C586E">
        <w:rPr>
          <w:rFonts w:eastAsia="Times New Roman" w:cs="Times New Roman"/>
          <w:sz w:val="28"/>
          <w:szCs w:val="28"/>
          <w:lang w:eastAsia="ru-RU"/>
        </w:rPr>
        <w:t>по итогам 2 полугодия 2021 года.</w:t>
      </w:r>
    </w:p>
    <w:p w14:paraId="57F3C37D" w14:textId="5713BA0E" w:rsidR="00FF61B3" w:rsidRPr="00FC586E" w:rsidRDefault="00FF61B3" w:rsidP="00CA1A5F">
      <w:pPr>
        <w:spacing w:after="0" w:line="240" w:lineRule="auto"/>
        <w:jc w:val="center"/>
        <w:rPr>
          <w:sz w:val="28"/>
          <w:szCs w:val="24"/>
        </w:rPr>
      </w:pPr>
    </w:p>
    <w:p w14:paraId="549208BB" w14:textId="2AD58407" w:rsidR="00CE5416" w:rsidRPr="00FC586E" w:rsidRDefault="00CE5416" w:rsidP="00CE541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86E">
        <w:rPr>
          <w:sz w:val="28"/>
          <w:szCs w:val="24"/>
        </w:rPr>
        <w:t>Заключение составлено по результатам проверки, проведенной в соответствии с п. 1</w:t>
      </w:r>
      <w:r w:rsidR="00CA1A5F" w:rsidRPr="00FC586E">
        <w:rPr>
          <w:sz w:val="28"/>
          <w:szCs w:val="24"/>
        </w:rPr>
        <w:t>0</w:t>
      </w:r>
      <w:r w:rsidRPr="00FC586E">
        <w:rPr>
          <w:sz w:val="28"/>
          <w:szCs w:val="24"/>
        </w:rPr>
        <w:t xml:space="preserve"> раздела 1 </w:t>
      </w:r>
      <w:r w:rsidRPr="00FC586E">
        <w:rPr>
          <w:rFonts w:eastAsia="Times New Roman" w:cs="Times New Roman"/>
          <w:sz w:val="28"/>
          <w:szCs w:val="28"/>
          <w:lang w:eastAsia="ru-RU"/>
        </w:rPr>
        <w:t>плана работы КСП на 2022 г.</w:t>
      </w:r>
    </w:p>
    <w:p w14:paraId="0165DE2E" w14:textId="77777777" w:rsidR="00CE5416" w:rsidRPr="00FC586E" w:rsidRDefault="00CE5416" w:rsidP="00CE5416">
      <w:pPr>
        <w:spacing w:after="0" w:line="240" w:lineRule="auto"/>
        <w:ind w:firstLine="709"/>
        <w:jc w:val="both"/>
        <w:rPr>
          <w:sz w:val="28"/>
          <w:szCs w:val="24"/>
        </w:rPr>
      </w:pPr>
    </w:p>
    <w:p w14:paraId="64ACE260" w14:textId="3F359F7D" w:rsidR="00104DBD" w:rsidRPr="00FC586E" w:rsidRDefault="00CE5416" w:rsidP="00CA1A5F">
      <w:pPr>
        <w:spacing w:after="0" w:line="240" w:lineRule="auto"/>
        <w:ind w:firstLine="709"/>
        <w:jc w:val="both"/>
        <w:rPr>
          <w:sz w:val="28"/>
          <w:szCs w:val="24"/>
        </w:rPr>
      </w:pPr>
      <w:r w:rsidRPr="00FC586E">
        <w:rPr>
          <w:sz w:val="28"/>
          <w:szCs w:val="24"/>
        </w:rPr>
        <w:t xml:space="preserve">Цель мероприятия: </w:t>
      </w:r>
      <w:r w:rsidR="00104DBD" w:rsidRPr="00FC586E">
        <w:rPr>
          <w:sz w:val="28"/>
          <w:szCs w:val="24"/>
        </w:rPr>
        <w:t>анализ объема закупок, осуществленных заказчиками в 2021 г., и обобщение результатов аудита в сфере закупок по итогам 2 полугодия 2021 г.</w:t>
      </w:r>
    </w:p>
    <w:p w14:paraId="57756912" w14:textId="74864445" w:rsidR="008543D6" w:rsidRPr="00FC586E" w:rsidRDefault="008543D6" w:rsidP="00104DBD">
      <w:pPr>
        <w:spacing w:after="0" w:line="240" w:lineRule="auto"/>
        <w:ind w:firstLine="708"/>
        <w:jc w:val="both"/>
        <w:rPr>
          <w:sz w:val="28"/>
          <w:szCs w:val="24"/>
        </w:rPr>
      </w:pPr>
      <w:r w:rsidRPr="00FC586E">
        <w:rPr>
          <w:sz w:val="28"/>
          <w:szCs w:val="24"/>
        </w:rPr>
        <w:t xml:space="preserve">Объекты </w:t>
      </w:r>
      <w:r w:rsidR="004E1D56" w:rsidRPr="00FC586E">
        <w:rPr>
          <w:sz w:val="28"/>
          <w:szCs w:val="24"/>
        </w:rPr>
        <w:t>мероприяти</w:t>
      </w:r>
      <w:r w:rsidR="00990C97" w:rsidRPr="00FC586E">
        <w:rPr>
          <w:sz w:val="28"/>
          <w:szCs w:val="24"/>
        </w:rPr>
        <w:t>й</w:t>
      </w:r>
      <w:r w:rsidRPr="00FC586E">
        <w:rPr>
          <w:sz w:val="28"/>
          <w:szCs w:val="24"/>
        </w:rPr>
        <w:t xml:space="preserve">: </w:t>
      </w:r>
      <w:bookmarkStart w:id="0" w:name="_Hlk61861033"/>
      <w:r w:rsidR="00104DBD"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муниципальные органы, учреждения, предприятия осуществляющие закупки товаров, работ, услуг в соответствии с требованиями </w:t>
      </w:r>
      <w:bookmarkEnd w:id="0"/>
      <w:r w:rsidR="00104DBD"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территории </w:t>
      </w:r>
      <w:proofErr w:type="spellStart"/>
      <w:r w:rsidR="00104DBD" w:rsidRPr="00FC586E">
        <w:rPr>
          <w:rFonts w:eastAsia="Times New Roman" w:cs="Times New Roman"/>
          <w:bCs/>
          <w:sz w:val="28"/>
          <w:szCs w:val="28"/>
          <w:lang w:eastAsia="ru-RU"/>
        </w:rPr>
        <w:t>Снежинского</w:t>
      </w:r>
      <w:proofErr w:type="spellEnd"/>
      <w:r w:rsidR="00104DBD"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 городского округа</w:t>
      </w:r>
      <w:r w:rsidR="00E556DD"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 (далее – Закон № 44-ФЗ, СГО)</w:t>
      </w:r>
      <w:r w:rsidR="00104DBD" w:rsidRPr="00FC586E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14:paraId="4E4CBC78" w14:textId="77777777" w:rsidR="008543D6" w:rsidRPr="00FC586E" w:rsidRDefault="008543D6" w:rsidP="006C15A0">
      <w:pPr>
        <w:spacing w:after="0" w:line="240" w:lineRule="auto"/>
        <w:ind w:firstLine="708"/>
        <w:jc w:val="both"/>
        <w:rPr>
          <w:sz w:val="28"/>
          <w:szCs w:val="24"/>
        </w:rPr>
      </w:pPr>
      <w:r w:rsidRPr="00FC586E">
        <w:rPr>
          <w:sz w:val="28"/>
          <w:szCs w:val="24"/>
        </w:rPr>
        <w:t>Проверяемый период: 2021</w:t>
      </w:r>
      <w:r w:rsidR="001B7FDA" w:rsidRPr="00FC586E">
        <w:rPr>
          <w:sz w:val="28"/>
          <w:szCs w:val="24"/>
        </w:rPr>
        <w:t xml:space="preserve"> г.</w:t>
      </w:r>
    </w:p>
    <w:p w14:paraId="70E714C4" w14:textId="77777777" w:rsidR="008543D6" w:rsidRPr="00FC586E" w:rsidRDefault="008543D6" w:rsidP="006C15A0">
      <w:pPr>
        <w:spacing w:after="0" w:line="240" w:lineRule="auto"/>
        <w:ind w:firstLine="708"/>
        <w:jc w:val="both"/>
        <w:rPr>
          <w:sz w:val="28"/>
          <w:szCs w:val="24"/>
        </w:rPr>
      </w:pPr>
    </w:p>
    <w:p w14:paraId="6F51D894" w14:textId="00C642E7" w:rsidR="00F828D1" w:rsidRPr="00FC586E" w:rsidRDefault="008543D6" w:rsidP="006C15A0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C586E">
        <w:rPr>
          <w:sz w:val="28"/>
          <w:szCs w:val="24"/>
        </w:rPr>
        <w:t xml:space="preserve">По результатам </w:t>
      </w:r>
      <w:r w:rsidR="00CA1A5F" w:rsidRPr="00FC586E">
        <w:rPr>
          <w:sz w:val="28"/>
          <w:szCs w:val="24"/>
        </w:rPr>
        <w:t>ЭАМ</w:t>
      </w:r>
      <w:r w:rsidRPr="00FC586E">
        <w:rPr>
          <w:sz w:val="28"/>
          <w:szCs w:val="24"/>
        </w:rPr>
        <w:t xml:space="preserve"> </w:t>
      </w:r>
      <w:r w:rsidR="00F828D1" w:rsidRPr="00FC586E">
        <w:rPr>
          <w:sz w:val="28"/>
          <w:szCs w:val="24"/>
        </w:rPr>
        <w:t>установлено следующее:</w:t>
      </w:r>
      <w:r w:rsidR="006C3DE5" w:rsidRPr="00FC586E">
        <w:rPr>
          <w:sz w:val="28"/>
          <w:szCs w:val="24"/>
        </w:rPr>
        <w:t xml:space="preserve"> в</w:t>
      </w:r>
      <w:r w:rsidR="007A6909" w:rsidRPr="00FC586E">
        <w:rPr>
          <w:rFonts w:cs="Times New Roman"/>
          <w:sz w:val="28"/>
          <w:szCs w:val="28"/>
        </w:rPr>
        <w:t xml:space="preserve"> соответствии с данными</w:t>
      </w:r>
      <w:r w:rsidR="00F828D1" w:rsidRPr="00FC586E">
        <w:rPr>
          <w:rFonts w:cs="Times New Roman"/>
          <w:sz w:val="28"/>
          <w:szCs w:val="28"/>
        </w:rPr>
        <w:t xml:space="preserve"> ЕИС в 2021</w:t>
      </w:r>
      <w:r w:rsidR="00F856F8" w:rsidRPr="00FC586E">
        <w:rPr>
          <w:rFonts w:cs="Times New Roman"/>
          <w:sz w:val="28"/>
          <w:szCs w:val="28"/>
        </w:rPr>
        <w:t xml:space="preserve"> </w:t>
      </w:r>
      <w:r w:rsidR="00F828D1" w:rsidRPr="00FC586E">
        <w:rPr>
          <w:rFonts w:cs="Times New Roman"/>
          <w:sz w:val="28"/>
          <w:szCs w:val="28"/>
        </w:rPr>
        <w:t xml:space="preserve">г. совокупный объем объявленных заказчиками СГО закупок, которые регулируются </w:t>
      </w:r>
      <w:r w:rsidR="00E556DD" w:rsidRPr="00FC586E">
        <w:rPr>
          <w:rFonts w:cs="Times New Roman"/>
          <w:sz w:val="28"/>
          <w:szCs w:val="28"/>
        </w:rPr>
        <w:t>З</w:t>
      </w:r>
      <w:r w:rsidR="00F828D1" w:rsidRPr="00FC586E">
        <w:rPr>
          <w:rFonts w:cs="Times New Roman"/>
          <w:sz w:val="28"/>
          <w:szCs w:val="28"/>
        </w:rPr>
        <w:t>аконом № 44-ФЗ, составил 933 739,33 тыс. руб</w:t>
      </w:r>
      <w:r w:rsidR="008E3B8D" w:rsidRPr="00FC586E">
        <w:rPr>
          <w:rFonts w:cs="Times New Roman"/>
          <w:sz w:val="28"/>
          <w:szCs w:val="28"/>
        </w:rPr>
        <w:t>.</w:t>
      </w:r>
      <w:r w:rsidR="00F828D1" w:rsidRPr="00FC586E">
        <w:rPr>
          <w:rFonts w:cs="Times New Roman"/>
          <w:sz w:val="28"/>
          <w:szCs w:val="28"/>
        </w:rPr>
        <w:t xml:space="preserve"> (372 извещения).</w:t>
      </w:r>
    </w:p>
    <w:p w14:paraId="26F55FCC" w14:textId="6A7D1A10" w:rsidR="00F828D1" w:rsidRPr="00FC586E" w:rsidRDefault="00F828D1" w:rsidP="00F82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C586E">
        <w:rPr>
          <w:rFonts w:cs="Times New Roman"/>
          <w:sz w:val="28"/>
          <w:szCs w:val="28"/>
        </w:rPr>
        <w:t>Объем отмененных закупочных процедур составляет 96 585,48 тыс. руб.</w:t>
      </w:r>
    </w:p>
    <w:p w14:paraId="2E68DB8B" w14:textId="0BA95B14" w:rsidR="00F828D1" w:rsidRPr="00FC586E" w:rsidRDefault="00F828D1" w:rsidP="00F82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C586E">
        <w:rPr>
          <w:rFonts w:cs="Times New Roman"/>
          <w:sz w:val="28"/>
          <w:szCs w:val="28"/>
        </w:rPr>
        <w:t xml:space="preserve">Общий объем несостоявшихся закупок в 2021 г. составил 545 567,19 тыс. руб., в том числе 375 985,18 </w:t>
      </w:r>
      <w:r w:rsidR="008E3B8D" w:rsidRPr="00FC586E">
        <w:rPr>
          <w:rFonts w:cs="Times New Roman"/>
          <w:sz w:val="28"/>
          <w:szCs w:val="28"/>
        </w:rPr>
        <w:t xml:space="preserve">тыс. </w:t>
      </w:r>
      <w:r w:rsidRPr="00FC586E">
        <w:rPr>
          <w:rFonts w:cs="Times New Roman"/>
          <w:sz w:val="28"/>
          <w:szCs w:val="28"/>
        </w:rPr>
        <w:t xml:space="preserve">руб. (68,9%) – объем несостоявшихся закупок, по результатам которых не заключены контракты (по окончании срока подачи заявок на участие в закупке не подано ни одной заявки на участие в закупке либо по результатам рассмотрения заявок на участие в закупке комиссия по осуществлению закупок отклонила все такие заявки). </w:t>
      </w:r>
    </w:p>
    <w:p w14:paraId="07BB3373" w14:textId="12BCD768" w:rsidR="0008183E" w:rsidRPr="00FC586E" w:rsidRDefault="0008183E" w:rsidP="000818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C586E">
        <w:rPr>
          <w:rFonts w:cs="Times New Roman"/>
          <w:sz w:val="28"/>
          <w:szCs w:val="28"/>
        </w:rPr>
        <w:t xml:space="preserve">По результатам проведенных </w:t>
      </w:r>
      <w:r w:rsidR="007A6909" w:rsidRPr="00FC586E">
        <w:rPr>
          <w:rFonts w:cs="Times New Roman"/>
          <w:sz w:val="28"/>
          <w:szCs w:val="28"/>
        </w:rPr>
        <w:t xml:space="preserve">электронных </w:t>
      </w:r>
      <w:r w:rsidRPr="00FC586E">
        <w:rPr>
          <w:rFonts w:cs="Times New Roman"/>
          <w:sz w:val="28"/>
          <w:szCs w:val="28"/>
        </w:rPr>
        <w:t>процедур определения поставщиков (подрядчиков, исполнителей) заключено 288 контрактов на сумму 406 071,59 тыс. руб.</w:t>
      </w:r>
    </w:p>
    <w:p w14:paraId="33B16EFC" w14:textId="31E97BB0" w:rsidR="0008183E" w:rsidRPr="00FC586E" w:rsidRDefault="007A6909" w:rsidP="00F82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C586E">
        <w:rPr>
          <w:rFonts w:cs="Times New Roman"/>
          <w:sz w:val="28"/>
          <w:szCs w:val="28"/>
        </w:rPr>
        <w:t>В течение 2021 г. заказчиками осуществлено 6</w:t>
      </w:r>
      <w:r w:rsidR="008E3B8D" w:rsidRPr="00FC586E">
        <w:rPr>
          <w:rFonts w:cs="Times New Roman"/>
          <w:sz w:val="28"/>
          <w:szCs w:val="28"/>
        </w:rPr>
        <w:t> </w:t>
      </w:r>
      <w:r w:rsidRPr="00FC586E">
        <w:rPr>
          <w:rFonts w:cs="Times New Roman"/>
          <w:sz w:val="28"/>
          <w:szCs w:val="28"/>
        </w:rPr>
        <w:t>323</w:t>
      </w:r>
      <w:r w:rsidR="008E3B8D" w:rsidRPr="00FC586E">
        <w:rPr>
          <w:rFonts w:cs="Times New Roman"/>
          <w:sz w:val="28"/>
          <w:szCs w:val="28"/>
        </w:rPr>
        <w:t xml:space="preserve"> </w:t>
      </w:r>
      <w:r w:rsidRPr="00FC586E">
        <w:rPr>
          <w:rFonts w:cs="Times New Roman"/>
          <w:sz w:val="28"/>
          <w:szCs w:val="28"/>
        </w:rPr>
        <w:t>закупки у единственного поставщика (исполнителя, подрядчика) на общую сумму 351</w:t>
      </w:r>
      <w:r w:rsidR="008E3B8D" w:rsidRPr="00FC586E">
        <w:rPr>
          <w:rFonts w:cs="Times New Roman"/>
          <w:sz w:val="28"/>
          <w:szCs w:val="28"/>
        </w:rPr>
        <w:t> </w:t>
      </w:r>
      <w:r w:rsidRPr="00FC586E">
        <w:rPr>
          <w:rFonts w:cs="Times New Roman"/>
          <w:sz w:val="28"/>
          <w:szCs w:val="28"/>
        </w:rPr>
        <w:t>057,91 тыс. руб.</w:t>
      </w:r>
    </w:p>
    <w:p w14:paraId="1D85A88C" w14:textId="77777777" w:rsidR="00812910" w:rsidRPr="00FC586E" w:rsidRDefault="00812910" w:rsidP="00812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C586E">
        <w:rPr>
          <w:rFonts w:cs="Times New Roman"/>
          <w:sz w:val="28"/>
          <w:szCs w:val="28"/>
        </w:rPr>
        <w:t xml:space="preserve">Часть извещений о проведении электронных аукционов на общую сумму 159 995,71 тыс. руб. (НМЦК) размещена в конце 2021 г., при этом выполнение работ, оказание услуг запланировано в следующем финансовом </w:t>
      </w:r>
      <w:r w:rsidRPr="00FC586E">
        <w:rPr>
          <w:rFonts w:cs="Times New Roman"/>
          <w:sz w:val="28"/>
          <w:szCs w:val="28"/>
        </w:rPr>
        <w:lastRenderedPageBreak/>
        <w:t>году (2022 г.). Сумма заключенных контрактов на 2022 г. составила 83 890,76 тыс. руб., отменено процедур на общую сумму 31 399,43 тыс. руб.</w:t>
      </w:r>
    </w:p>
    <w:p w14:paraId="38FB99D5" w14:textId="77777777" w:rsidR="00F828D1" w:rsidRPr="00FC586E" w:rsidRDefault="00F828D1" w:rsidP="006C15A0">
      <w:pPr>
        <w:spacing w:after="0" w:line="240" w:lineRule="auto"/>
        <w:ind w:firstLine="708"/>
        <w:jc w:val="both"/>
        <w:rPr>
          <w:sz w:val="28"/>
          <w:szCs w:val="24"/>
        </w:rPr>
      </w:pPr>
    </w:p>
    <w:p w14:paraId="233E6F30" w14:textId="77777777" w:rsidR="006C3DE5" w:rsidRPr="00FC586E" w:rsidRDefault="006C3DE5" w:rsidP="006C3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586E">
        <w:rPr>
          <w:rFonts w:cs="Times New Roman"/>
          <w:sz w:val="28"/>
          <w:szCs w:val="28"/>
        </w:rPr>
        <w:t xml:space="preserve">Кроме того, проведено отдельное ЭАМ - </w:t>
      </w:r>
      <w:r w:rsidR="007A6909" w:rsidRPr="00FC586E">
        <w:rPr>
          <w:rFonts w:cs="Times New Roman"/>
          <w:sz w:val="28"/>
          <w:szCs w:val="28"/>
        </w:rPr>
        <w:t xml:space="preserve">аудит в сфере закупок в </w:t>
      </w:r>
      <w:r w:rsidRPr="00FC586E">
        <w:rPr>
          <w:rFonts w:cs="Times New Roman"/>
          <w:sz w:val="28"/>
          <w:szCs w:val="28"/>
        </w:rPr>
        <w:t xml:space="preserve">МБОУ </w:t>
      </w:r>
      <w:r w:rsidR="007A6909" w:rsidRPr="00FC586E">
        <w:rPr>
          <w:rFonts w:cs="Times New Roman"/>
          <w:sz w:val="28"/>
          <w:szCs w:val="28"/>
        </w:rPr>
        <w:t>«Средняя общеобразовательная школа № 135» имени академика Б. В. Литвинова» (</w:t>
      </w:r>
      <w:r w:rsidRPr="00FC586E">
        <w:rPr>
          <w:rFonts w:cs="Times New Roman"/>
          <w:sz w:val="28"/>
          <w:szCs w:val="28"/>
        </w:rPr>
        <w:t>п</w:t>
      </w:r>
      <w:r w:rsidR="007A6909" w:rsidRPr="00FC586E">
        <w:rPr>
          <w:rFonts w:eastAsia="Times New Roman" w:cs="Times New Roman"/>
          <w:bCs/>
          <w:sz w:val="28"/>
          <w:szCs w:val="28"/>
          <w:lang w:eastAsia="ru-RU"/>
        </w:rPr>
        <w:t>роверяемый период: 2020-2021 гг.</w:t>
      </w:r>
      <w:r w:rsidRPr="00FC586E">
        <w:rPr>
          <w:rFonts w:eastAsia="Times New Roman" w:cs="Times New Roman"/>
          <w:bCs/>
          <w:sz w:val="28"/>
          <w:szCs w:val="28"/>
          <w:lang w:eastAsia="ru-RU"/>
        </w:rPr>
        <w:t>)</w:t>
      </w:r>
      <w:r w:rsidR="007A6909" w:rsidRPr="00FC586E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14:paraId="06EA99F1" w14:textId="77777777" w:rsidR="006C3DE5" w:rsidRPr="00FC586E" w:rsidRDefault="007A6909" w:rsidP="006C3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Объем проверенных средств </w:t>
      </w:r>
      <w:r w:rsidR="006C3DE5"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Pr="00FC586E">
        <w:rPr>
          <w:rFonts w:eastAsia="Times New Roman" w:cs="Times New Roman"/>
          <w:bCs/>
          <w:sz w:val="28"/>
          <w:szCs w:val="28"/>
          <w:lang w:eastAsia="ru-RU"/>
        </w:rPr>
        <w:t>19</w:t>
      </w:r>
      <w:r w:rsidR="006C3DE5" w:rsidRPr="00FC586E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FC586E">
        <w:rPr>
          <w:rFonts w:eastAsia="Times New Roman" w:cs="Times New Roman"/>
          <w:bCs/>
          <w:sz w:val="28"/>
          <w:szCs w:val="28"/>
          <w:lang w:eastAsia="ru-RU"/>
        </w:rPr>
        <w:t>185</w:t>
      </w:r>
      <w:r w:rsidR="006C3DE5"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C586E">
        <w:rPr>
          <w:rFonts w:eastAsia="Times New Roman" w:cs="Times New Roman"/>
          <w:bCs/>
          <w:sz w:val="28"/>
          <w:szCs w:val="28"/>
          <w:lang w:eastAsia="ru-RU"/>
        </w:rPr>
        <w:t>тыс. руб.</w:t>
      </w:r>
      <w:r w:rsidR="006C3DE5" w:rsidRPr="00FC586E">
        <w:rPr>
          <w:rFonts w:eastAsia="Times New Roman" w:cs="Times New Roman"/>
          <w:bCs/>
          <w:sz w:val="28"/>
          <w:szCs w:val="28"/>
          <w:lang w:eastAsia="ru-RU"/>
        </w:rPr>
        <w:t>, с</w:t>
      </w:r>
      <w:r w:rsidRPr="00FC586E">
        <w:rPr>
          <w:rFonts w:eastAsia="Times New Roman" w:cs="Times New Roman"/>
          <w:bCs/>
          <w:sz w:val="28"/>
          <w:szCs w:val="28"/>
          <w:lang w:eastAsia="ru-RU"/>
        </w:rPr>
        <w:t>тоимость проверенного имущества - 6</w:t>
      </w:r>
      <w:r w:rsidR="006C3DE5" w:rsidRPr="00FC586E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FC586E">
        <w:rPr>
          <w:rFonts w:eastAsia="Times New Roman" w:cs="Times New Roman"/>
          <w:bCs/>
          <w:sz w:val="28"/>
          <w:szCs w:val="28"/>
          <w:lang w:eastAsia="ru-RU"/>
        </w:rPr>
        <w:t>289,82 тыс. руб.</w:t>
      </w:r>
    </w:p>
    <w:p w14:paraId="40AFEF34" w14:textId="5EF15371" w:rsidR="007A6909" w:rsidRPr="00FC586E" w:rsidRDefault="007A6909" w:rsidP="006C3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586E">
        <w:rPr>
          <w:rFonts w:eastAsia="Times New Roman" w:cs="Times New Roman"/>
          <w:bCs/>
          <w:sz w:val="28"/>
          <w:szCs w:val="28"/>
          <w:lang w:eastAsia="ru-RU"/>
        </w:rPr>
        <w:t>Выявлено 11</w:t>
      </w:r>
      <w:r w:rsidR="006C3DE5"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C586E">
        <w:rPr>
          <w:rFonts w:eastAsia="Times New Roman" w:cs="Times New Roman"/>
          <w:bCs/>
          <w:sz w:val="28"/>
          <w:szCs w:val="28"/>
          <w:lang w:eastAsia="ru-RU"/>
        </w:rPr>
        <w:t>нарушений и недостатков на общую сумму 3</w:t>
      </w:r>
      <w:r w:rsidR="006C3DE5" w:rsidRPr="00FC586E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Pr="00FC586E">
        <w:rPr>
          <w:rFonts w:eastAsia="Times New Roman" w:cs="Times New Roman"/>
          <w:bCs/>
          <w:sz w:val="28"/>
          <w:szCs w:val="28"/>
          <w:lang w:eastAsia="ru-RU"/>
        </w:rPr>
        <w:t>522,56 тыс. руб.</w:t>
      </w:r>
      <w:r w:rsidR="006D24DA" w:rsidRPr="00FC586E">
        <w:rPr>
          <w:rFonts w:eastAsia="Times New Roman" w:cs="Times New Roman"/>
          <w:bCs/>
          <w:sz w:val="28"/>
          <w:szCs w:val="28"/>
          <w:lang w:eastAsia="ru-RU"/>
        </w:rPr>
        <w:t>, в частности:</w:t>
      </w:r>
    </w:p>
    <w:p w14:paraId="7DECD141" w14:textId="672A3311" w:rsidR="007A6909" w:rsidRPr="00FC586E" w:rsidRDefault="007A6909" w:rsidP="006C15A0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C586E">
        <w:rPr>
          <w:rFonts w:cs="Times New Roman"/>
          <w:sz w:val="28"/>
          <w:szCs w:val="28"/>
        </w:rPr>
        <w:t xml:space="preserve">- при заключении и исполнении договоров (контрактов) </w:t>
      </w:r>
      <w:r w:rsidR="006D24DA" w:rsidRPr="00FC586E">
        <w:rPr>
          <w:rFonts w:cs="Times New Roman"/>
          <w:sz w:val="28"/>
          <w:szCs w:val="28"/>
        </w:rPr>
        <w:t xml:space="preserve">допускалось </w:t>
      </w:r>
      <w:r w:rsidRPr="00FC586E">
        <w:rPr>
          <w:rFonts w:cs="Times New Roman"/>
          <w:sz w:val="28"/>
          <w:szCs w:val="28"/>
        </w:rPr>
        <w:t>изменен</w:t>
      </w:r>
      <w:r w:rsidR="006D24DA" w:rsidRPr="00FC586E">
        <w:rPr>
          <w:rFonts w:cs="Times New Roman"/>
          <w:sz w:val="28"/>
          <w:szCs w:val="28"/>
        </w:rPr>
        <w:t xml:space="preserve">ие </w:t>
      </w:r>
      <w:r w:rsidR="00DF0CDD" w:rsidRPr="00FC586E">
        <w:rPr>
          <w:rFonts w:cs="Times New Roman"/>
          <w:sz w:val="28"/>
          <w:szCs w:val="28"/>
        </w:rPr>
        <w:t xml:space="preserve">их </w:t>
      </w:r>
      <w:r w:rsidRPr="00FC586E">
        <w:rPr>
          <w:rFonts w:cs="Times New Roman"/>
          <w:sz w:val="28"/>
          <w:szCs w:val="28"/>
        </w:rPr>
        <w:t>существенны</w:t>
      </w:r>
      <w:r w:rsidR="006D24DA" w:rsidRPr="00FC586E">
        <w:rPr>
          <w:rFonts w:cs="Times New Roman"/>
          <w:sz w:val="28"/>
          <w:szCs w:val="28"/>
        </w:rPr>
        <w:t>х</w:t>
      </w:r>
      <w:r w:rsidRPr="00FC586E">
        <w:rPr>
          <w:rFonts w:cs="Times New Roman"/>
          <w:sz w:val="28"/>
          <w:szCs w:val="28"/>
        </w:rPr>
        <w:t xml:space="preserve"> услови</w:t>
      </w:r>
      <w:r w:rsidR="006D24DA" w:rsidRPr="00FC586E">
        <w:rPr>
          <w:rFonts w:cs="Times New Roman"/>
          <w:sz w:val="28"/>
          <w:szCs w:val="28"/>
        </w:rPr>
        <w:t>й</w:t>
      </w:r>
      <w:r w:rsidRPr="00FC586E">
        <w:rPr>
          <w:rFonts w:cs="Times New Roman"/>
          <w:sz w:val="28"/>
          <w:szCs w:val="28"/>
        </w:rPr>
        <w:t>;</w:t>
      </w:r>
    </w:p>
    <w:p w14:paraId="45E5DCE9" w14:textId="7F310158" w:rsidR="006D24DA" w:rsidRPr="00FC586E" w:rsidRDefault="006D24DA" w:rsidP="006D2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 w:val="28"/>
          <w:szCs w:val="28"/>
        </w:rPr>
      </w:pPr>
      <w:r w:rsidRPr="00FC586E">
        <w:rPr>
          <w:rFonts w:cs="Times New Roman"/>
          <w:iCs/>
          <w:sz w:val="28"/>
          <w:szCs w:val="28"/>
        </w:rPr>
        <w:t>- нарушение порядка и сроков оплаты по заключенным договорам (контрактам);</w:t>
      </w:r>
    </w:p>
    <w:p w14:paraId="4F876AA3" w14:textId="77777777" w:rsidR="006D24DA" w:rsidRPr="00FC586E" w:rsidRDefault="006D24DA" w:rsidP="006D2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 w:val="28"/>
          <w:szCs w:val="28"/>
        </w:rPr>
      </w:pPr>
      <w:r w:rsidRPr="00FC586E">
        <w:rPr>
          <w:rFonts w:cs="Times New Roman"/>
          <w:iCs/>
          <w:sz w:val="28"/>
          <w:szCs w:val="28"/>
        </w:rPr>
        <w:t>- нарушение при расчете неустойки (пени) в связи с ненадлежащим исполнением поставщиком обязательства;</w:t>
      </w:r>
    </w:p>
    <w:p w14:paraId="27429B23" w14:textId="41465B44" w:rsidR="006D24DA" w:rsidRPr="00FC586E" w:rsidRDefault="006D24DA" w:rsidP="006D2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 w:val="28"/>
          <w:szCs w:val="28"/>
        </w:rPr>
      </w:pPr>
      <w:r w:rsidRPr="00FC586E">
        <w:rPr>
          <w:rFonts w:cs="Times New Roman"/>
          <w:iCs/>
          <w:sz w:val="28"/>
          <w:szCs w:val="28"/>
        </w:rPr>
        <w:t>- несвоевременное направление информации в реестр контрактов;</w:t>
      </w:r>
    </w:p>
    <w:p w14:paraId="0124959D" w14:textId="7E92CF64" w:rsidR="007A6909" w:rsidRPr="00FC586E" w:rsidRDefault="007A6909" w:rsidP="007A6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iCs/>
          <w:sz w:val="28"/>
          <w:szCs w:val="28"/>
        </w:rPr>
      </w:pPr>
      <w:r w:rsidRPr="00FC586E">
        <w:rPr>
          <w:rFonts w:cs="Times New Roman"/>
          <w:sz w:val="28"/>
          <w:szCs w:val="28"/>
        </w:rPr>
        <w:t xml:space="preserve">- </w:t>
      </w:r>
      <w:r w:rsidR="00DF0CDD" w:rsidRPr="00FC586E">
        <w:rPr>
          <w:rFonts w:cs="Times New Roman"/>
          <w:sz w:val="28"/>
          <w:szCs w:val="28"/>
        </w:rPr>
        <w:t xml:space="preserve">направление </w:t>
      </w:r>
      <w:r w:rsidRPr="00FC586E">
        <w:rPr>
          <w:rFonts w:cs="Times New Roman"/>
          <w:iCs/>
          <w:sz w:val="28"/>
          <w:szCs w:val="28"/>
        </w:rPr>
        <w:t>в реестр контрактов электронн</w:t>
      </w:r>
      <w:r w:rsidR="00DF0CDD" w:rsidRPr="00FC586E">
        <w:rPr>
          <w:rFonts w:cs="Times New Roman"/>
          <w:iCs/>
          <w:sz w:val="28"/>
          <w:szCs w:val="28"/>
        </w:rPr>
        <w:t>ой</w:t>
      </w:r>
      <w:r w:rsidRPr="00FC586E">
        <w:rPr>
          <w:rFonts w:cs="Times New Roman"/>
          <w:iCs/>
          <w:sz w:val="28"/>
          <w:szCs w:val="28"/>
        </w:rPr>
        <w:t xml:space="preserve"> копи</w:t>
      </w:r>
      <w:r w:rsidR="00DF0CDD" w:rsidRPr="00FC586E">
        <w:rPr>
          <w:rFonts w:cs="Times New Roman"/>
          <w:iCs/>
          <w:sz w:val="28"/>
          <w:szCs w:val="28"/>
        </w:rPr>
        <w:t>и</w:t>
      </w:r>
      <w:r w:rsidRPr="00FC586E">
        <w:rPr>
          <w:rFonts w:cs="Times New Roman"/>
          <w:iCs/>
          <w:sz w:val="28"/>
          <w:szCs w:val="28"/>
        </w:rPr>
        <w:t xml:space="preserve"> контракта, отличн</w:t>
      </w:r>
      <w:r w:rsidR="00DF0CDD" w:rsidRPr="00FC586E">
        <w:rPr>
          <w:rFonts w:cs="Times New Roman"/>
          <w:iCs/>
          <w:sz w:val="28"/>
          <w:szCs w:val="28"/>
        </w:rPr>
        <w:t>ой</w:t>
      </w:r>
      <w:r w:rsidRPr="00FC586E">
        <w:rPr>
          <w:rFonts w:cs="Times New Roman"/>
          <w:iCs/>
          <w:sz w:val="28"/>
          <w:szCs w:val="28"/>
        </w:rPr>
        <w:t xml:space="preserve"> от контракта, направленного поставщику на подпись</w:t>
      </w:r>
      <w:r w:rsidR="00DF0CDD" w:rsidRPr="00FC586E">
        <w:rPr>
          <w:rFonts w:cs="Times New Roman"/>
          <w:iCs/>
          <w:sz w:val="28"/>
          <w:szCs w:val="28"/>
        </w:rPr>
        <w:t>.</w:t>
      </w:r>
    </w:p>
    <w:p w14:paraId="52203114" w14:textId="1610E15A" w:rsidR="007A6909" w:rsidRPr="00FC586E" w:rsidRDefault="007A6909" w:rsidP="007A69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В рамках </w:t>
      </w:r>
      <w:r w:rsidR="00DF0CDD"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ЭАМ </w:t>
      </w:r>
      <w:r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выявлены возможные признаки административных правонарушений, предусмотренных </w:t>
      </w:r>
      <w:r w:rsidR="00812910"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ч. 2 ст. 7.31, </w:t>
      </w:r>
      <w:r w:rsidRPr="00FC586E">
        <w:rPr>
          <w:rFonts w:eastAsia="Times New Roman" w:cs="Times New Roman"/>
          <w:bCs/>
          <w:sz w:val="28"/>
          <w:szCs w:val="28"/>
          <w:lang w:eastAsia="ru-RU"/>
        </w:rPr>
        <w:t>ч</w:t>
      </w:r>
      <w:r w:rsidR="00DF0CDD"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Pr="00FC586E">
        <w:rPr>
          <w:rFonts w:eastAsia="Times New Roman" w:cs="Times New Roman"/>
          <w:bCs/>
          <w:sz w:val="28"/>
          <w:szCs w:val="28"/>
          <w:lang w:eastAsia="ru-RU"/>
        </w:rPr>
        <w:t>1 ст. 7.32</w:t>
      </w:r>
      <w:r w:rsidR="00812910" w:rsidRPr="00FC586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FC586E">
        <w:rPr>
          <w:rFonts w:cs="Times New Roman"/>
          <w:sz w:val="28"/>
          <w:szCs w:val="28"/>
        </w:rPr>
        <w:t>К</w:t>
      </w:r>
      <w:r w:rsidR="00DF0CDD" w:rsidRPr="00FC586E">
        <w:rPr>
          <w:rFonts w:cs="Times New Roman"/>
          <w:sz w:val="28"/>
          <w:szCs w:val="28"/>
        </w:rPr>
        <w:t xml:space="preserve">оАП РФ, материалы проверки </w:t>
      </w:r>
      <w:r w:rsidRPr="00FC586E">
        <w:rPr>
          <w:rFonts w:cs="Times New Roman"/>
          <w:sz w:val="28"/>
          <w:szCs w:val="28"/>
        </w:rPr>
        <w:t>направлены в прокуратуру ЗАТО г. Снежинск.</w:t>
      </w:r>
    </w:p>
    <w:sectPr w:rsidR="007A6909" w:rsidRPr="00FC586E" w:rsidSect="0015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980"/>
    <w:rsid w:val="0008183E"/>
    <w:rsid w:val="001000CA"/>
    <w:rsid w:val="00104DBD"/>
    <w:rsid w:val="00155F20"/>
    <w:rsid w:val="00180BE6"/>
    <w:rsid w:val="001B7FDA"/>
    <w:rsid w:val="001D14A6"/>
    <w:rsid w:val="0021738C"/>
    <w:rsid w:val="00275FAD"/>
    <w:rsid w:val="00292B36"/>
    <w:rsid w:val="002B3DCA"/>
    <w:rsid w:val="002D605D"/>
    <w:rsid w:val="002D678F"/>
    <w:rsid w:val="002E6993"/>
    <w:rsid w:val="0030571D"/>
    <w:rsid w:val="003337A2"/>
    <w:rsid w:val="003E4757"/>
    <w:rsid w:val="004E1D56"/>
    <w:rsid w:val="00515045"/>
    <w:rsid w:val="00525980"/>
    <w:rsid w:val="00575FC4"/>
    <w:rsid w:val="005B2531"/>
    <w:rsid w:val="005B31C7"/>
    <w:rsid w:val="006C15A0"/>
    <w:rsid w:val="006C3DE5"/>
    <w:rsid w:val="006D24DA"/>
    <w:rsid w:val="007067B8"/>
    <w:rsid w:val="007A113A"/>
    <w:rsid w:val="007A6909"/>
    <w:rsid w:val="007F4FE5"/>
    <w:rsid w:val="00812910"/>
    <w:rsid w:val="008543D6"/>
    <w:rsid w:val="00857E7B"/>
    <w:rsid w:val="00874565"/>
    <w:rsid w:val="008E3B8D"/>
    <w:rsid w:val="00990C97"/>
    <w:rsid w:val="009D2655"/>
    <w:rsid w:val="009E7A1D"/>
    <w:rsid w:val="00CA1A5F"/>
    <w:rsid w:val="00CE5416"/>
    <w:rsid w:val="00DC3E86"/>
    <w:rsid w:val="00DF0CDD"/>
    <w:rsid w:val="00DF7659"/>
    <w:rsid w:val="00E556DD"/>
    <w:rsid w:val="00EF0EDE"/>
    <w:rsid w:val="00F26B1A"/>
    <w:rsid w:val="00F31F58"/>
    <w:rsid w:val="00F828D1"/>
    <w:rsid w:val="00F856F8"/>
    <w:rsid w:val="00FC586E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0FC"/>
  <w15:docId w15:val="{35E861DA-9E61-4638-900D-8214538B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DE"/>
    <w:pPr>
      <w:spacing w:after="200" w:line="276" w:lineRule="auto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E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7E7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Дарья Дмитриевна</dc:creator>
  <cp:keywords/>
  <dc:description/>
  <cp:lastModifiedBy>User</cp:lastModifiedBy>
  <cp:revision>15</cp:revision>
  <cp:lastPrinted>2022-05-13T05:26:00Z</cp:lastPrinted>
  <dcterms:created xsi:type="dcterms:W3CDTF">2022-05-12T10:07:00Z</dcterms:created>
  <dcterms:modified xsi:type="dcterms:W3CDTF">2022-05-26T09:16:00Z</dcterms:modified>
</cp:coreProperties>
</file>