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E6" w:rsidRDefault="003B4EE6">
      <w:pPr>
        <w:pStyle w:val="ConsPlusTitlePage"/>
      </w:pPr>
      <w:r>
        <w:t xml:space="preserve">Документ предоставлен </w:t>
      </w:r>
      <w:hyperlink r:id="rId5" w:history="1">
        <w:r>
          <w:rPr>
            <w:color w:val="0000FF"/>
          </w:rPr>
          <w:t>КонсультантПлюс</w:t>
        </w:r>
      </w:hyperlink>
      <w:r>
        <w:br/>
      </w:r>
    </w:p>
    <w:p w:rsidR="003B4EE6" w:rsidRDefault="003B4EE6">
      <w:pPr>
        <w:pStyle w:val="ConsPlusNormal"/>
        <w:jc w:val="both"/>
        <w:outlineLvl w:val="0"/>
      </w:pPr>
    </w:p>
    <w:p w:rsidR="003B4EE6" w:rsidRDefault="003B4EE6">
      <w:pPr>
        <w:pStyle w:val="ConsPlusNormal"/>
        <w:outlineLvl w:val="0"/>
      </w:pPr>
      <w:r>
        <w:t>Зарегистрировано в Минюсте России 29 декабря 2020 г. N 61904</w:t>
      </w:r>
    </w:p>
    <w:p w:rsidR="003B4EE6" w:rsidRDefault="003B4EE6">
      <w:pPr>
        <w:pStyle w:val="ConsPlusNormal"/>
        <w:pBdr>
          <w:top w:val="single" w:sz="6" w:space="0" w:color="auto"/>
        </w:pBdr>
        <w:spacing w:before="100" w:after="100"/>
        <w:jc w:val="both"/>
        <w:rPr>
          <w:sz w:val="2"/>
          <w:szCs w:val="2"/>
        </w:rPr>
      </w:pPr>
    </w:p>
    <w:p w:rsidR="003B4EE6" w:rsidRDefault="003B4EE6">
      <w:pPr>
        <w:pStyle w:val="ConsPlusNormal"/>
        <w:jc w:val="both"/>
      </w:pPr>
    </w:p>
    <w:p w:rsidR="003B4EE6" w:rsidRDefault="003B4EE6">
      <w:pPr>
        <w:pStyle w:val="ConsPlusTitle"/>
        <w:jc w:val="center"/>
      </w:pPr>
      <w:r>
        <w:t>МИНИСТЕРСТВО ТРУДА И СОЦИАЛЬНОЙ ЗАЩИТЫ РОССИЙСКОЙ ФЕДЕРАЦИИ</w:t>
      </w:r>
    </w:p>
    <w:p w:rsidR="003B4EE6" w:rsidRDefault="003B4EE6">
      <w:pPr>
        <w:pStyle w:val="ConsPlusTitle"/>
        <w:jc w:val="center"/>
      </w:pPr>
    </w:p>
    <w:p w:rsidR="003B4EE6" w:rsidRDefault="003B4EE6">
      <w:pPr>
        <w:pStyle w:val="ConsPlusTitle"/>
        <w:jc w:val="center"/>
      </w:pPr>
      <w:r>
        <w:t>ПРИКАЗ</w:t>
      </w:r>
    </w:p>
    <w:p w:rsidR="003B4EE6" w:rsidRDefault="003B4EE6">
      <w:pPr>
        <w:pStyle w:val="ConsPlusTitle"/>
        <w:jc w:val="center"/>
      </w:pPr>
      <w:r>
        <w:t>от 11 декабря 2020 г. N 884н</w:t>
      </w:r>
    </w:p>
    <w:p w:rsidR="003B4EE6" w:rsidRDefault="003B4EE6">
      <w:pPr>
        <w:pStyle w:val="ConsPlusTitle"/>
        <w:jc w:val="center"/>
      </w:pPr>
    </w:p>
    <w:p w:rsidR="003B4EE6" w:rsidRDefault="003B4EE6">
      <w:pPr>
        <w:pStyle w:val="ConsPlusTitle"/>
        <w:jc w:val="center"/>
      </w:pPr>
      <w:r>
        <w:t>ОБ УТВЕРЖДЕНИИ ПРАВИЛ</w:t>
      </w:r>
    </w:p>
    <w:p w:rsidR="003B4EE6" w:rsidRDefault="003B4EE6">
      <w:pPr>
        <w:pStyle w:val="ConsPlusTitle"/>
        <w:jc w:val="center"/>
      </w:pPr>
      <w:r>
        <w:t>ПО ОХРАНЕ ТРУДА ПРИ ВЫПОЛНЕНИИ ЭЛЕКТРОСВАРОЧНЫХ</w:t>
      </w:r>
    </w:p>
    <w:p w:rsidR="003B4EE6" w:rsidRDefault="003B4EE6">
      <w:pPr>
        <w:pStyle w:val="ConsPlusTitle"/>
        <w:jc w:val="center"/>
      </w:pPr>
      <w:r>
        <w:t>И ГАЗОСВАРОЧНЫХ РАБОТ</w:t>
      </w:r>
    </w:p>
    <w:p w:rsidR="003B4EE6" w:rsidRDefault="003B4EE6">
      <w:pPr>
        <w:pStyle w:val="ConsPlusNormal"/>
        <w:jc w:val="both"/>
      </w:pPr>
    </w:p>
    <w:p w:rsidR="003B4EE6" w:rsidRDefault="003B4EE6">
      <w:pPr>
        <w:pStyle w:val="ConsPlusNormal"/>
        <w:ind w:firstLine="540"/>
        <w:jc w:val="both"/>
      </w:pPr>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3B4EE6" w:rsidRDefault="003B4EE6">
      <w:pPr>
        <w:pStyle w:val="ConsPlusNormal"/>
        <w:spacing w:before="200"/>
        <w:ind w:firstLine="540"/>
        <w:jc w:val="both"/>
      </w:pPr>
      <w:r>
        <w:t xml:space="preserve">1. Утвердить </w:t>
      </w:r>
      <w:hyperlink w:anchor="P31" w:history="1">
        <w:r>
          <w:rPr>
            <w:color w:val="0000FF"/>
          </w:rPr>
          <w:t>Правила</w:t>
        </w:r>
      </w:hyperlink>
      <w:r>
        <w:t xml:space="preserve"> по охране труда при выполнении электросварочных и газосварочных работ согласно приложению.</w:t>
      </w:r>
    </w:p>
    <w:p w:rsidR="003B4EE6" w:rsidRDefault="003B4EE6">
      <w:pPr>
        <w:pStyle w:val="ConsPlusNormal"/>
        <w:spacing w:before="200"/>
        <w:ind w:firstLine="540"/>
        <w:jc w:val="both"/>
      </w:pPr>
      <w:r>
        <w:t xml:space="preserve">2. Признать утратившим силу </w:t>
      </w:r>
      <w:hyperlink r:id="rId8" w:history="1">
        <w:r>
          <w:rPr>
            <w:color w:val="0000FF"/>
          </w:rPr>
          <w:t>приказ</w:t>
        </w:r>
      </w:hyperlink>
      <w:r>
        <w:t xml:space="preserve"> Министерства труда и социальной защиты Российской Федерации от 23 декабря 2014 г. N 1101н "Об утверждении Правил по охране труда при выполнении электросварочных и газосварочных работ" (зарегистрирован Министерством юстиции Российской Федерации 20 февраля 2015 г., регистрационный N 36155).</w:t>
      </w:r>
    </w:p>
    <w:p w:rsidR="003B4EE6" w:rsidRDefault="003B4EE6">
      <w:pPr>
        <w:pStyle w:val="ConsPlusNormal"/>
        <w:spacing w:before="200"/>
        <w:ind w:firstLine="540"/>
        <w:jc w:val="both"/>
      </w:pPr>
      <w:r>
        <w:t>3. Настоящий приказ вступает в силу с 1 января 2021 года и действует до 31 декабря 2025 года.</w:t>
      </w:r>
    </w:p>
    <w:p w:rsidR="003B4EE6" w:rsidRDefault="003B4EE6">
      <w:pPr>
        <w:pStyle w:val="ConsPlusNormal"/>
        <w:jc w:val="both"/>
      </w:pPr>
    </w:p>
    <w:p w:rsidR="003B4EE6" w:rsidRDefault="003B4EE6">
      <w:pPr>
        <w:pStyle w:val="ConsPlusNormal"/>
        <w:jc w:val="right"/>
      </w:pPr>
      <w:r>
        <w:t>Министр</w:t>
      </w:r>
    </w:p>
    <w:p w:rsidR="003B4EE6" w:rsidRDefault="003B4EE6">
      <w:pPr>
        <w:pStyle w:val="ConsPlusNormal"/>
        <w:jc w:val="right"/>
      </w:pPr>
      <w:r>
        <w:t>А.О.КОТЯКОВ</w:t>
      </w:r>
    </w:p>
    <w:p w:rsidR="003B4EE6" w:rsidRDefault="003B4EE6">
      <w:pPr>
        <w:pStyle w:val="ConsPlusNormal"/>
        <w:jc w:val="both"/>
      </w:pPr>
    </w:p>
    <w:p w:rsidR="003B4EE6" w:rsidRDefault="003B4EE6">
      <w:pPr>
        <w:pStyle w:val="ConsPlusNormal"/>
        <w:jc w:val="both"/>
      </w:pPr>
    </w:p>
    <w:p w:rsidR="003B4EE6" w:rsidRDefault="003B4EE6">
      <w:pPr>
        <w:pStyle w:val="ConsPlusNormal"/>
        <w:jc w:val="both"/>
      </w:pPr>
    </w:p>
    <w:p w:rsidR="003B4EE6" w:rsidRDefault="003B4EE6">
      <w:pPr>
        <w:pStyle w:val="ConsPlusNormal"/>
        <w:jc w:val="both"/>
      </w:pPr>
    </w:p>
    <w:p w:rsidR="003B4EE6" w:rsidRDefault="003B4EE6">
      <w:pPr>
        <w:pStyle w:val="ConsPlusNormal"/>
        <w:jc w:val="both"/>
      </w:pPr>
    </w:p>
    <w:p w:rsidR="003B4EE6" w:rsidRDefault="003B4EE6">
      <w:pPr>
        <w:pStyle w:val="ConsPlusNormal"/>
        <w:jc w:val="right"/>
        <w:outlineLvl w:val="0"/>
      </w:pPr>
      <w:r>
        <w:t>Приложение</w:t>
      </w:r>
    </w:p>
    <w:p w:rsidR="003B4EE6" w:rsidRDefault="003B4EE6">
      <w:pPr>
        <w:pStyle w:val="ConsPlusNormal"/>
        <w:jc w:val="right"/>
      </w:pPr>
      <w:r>
        <w:t>к приказу Министерства труда</w:t>
      </w:r>
    </w:p>
    <w:p w:rsidR="003B4EE6" w:rsidRDefault="003B4EE6">
      <w:pPr>
        <w:pStyle w:val="ConsPlusNormal"/>
        <w:jc w:val="right"/>
      </w:pPr>
      <w:r>
        <w:t>и социальной защиты</w:t>
      </w:r>
    </w:p>
    <w:p w:rsidR="003B4EE6" w:rsidRDefault="003B4EE6">
      <w:pPr>
        <w:pStyle w:val="ConsPlusNormal"/>
        <w:jc w:val="right"/>
      </w:pPr>
      <w:r>
        <w:t>Российской Федерации</w:t>
      </w:r>
    </w:p>
    <w:p w:rsidR="003B4EE6" w:rsidRDefault="003B4EE6">
      <w:pPr>
        <w:pStyle w:val="ConsPlusNormal"/>
        <w:jc w:val="right"/>
      </w:pPr>
      <w:r>
        <w:t>от 11 декабря 2020 г. N 884н</w:t>
      </w:r>
    </w:p>
    <w:p w:rsidR="003B4EE6" w:rsidRDefault="003B4EE6">
      <w:pPr>
        <w:pStyle w:val="ConsPlusNormal"/>
        <w:jc w:val="both"/>
      </w:pPr>
    </w:p>
    <w:p w:rsidR="003B4EE6" w:rsidRDefault="003B4EE6">
      <w:pPr>
        <w:pStyle w:val="ConsPlusTitle"/>
        <w:jc w:val="center"/>
      </w:pPr>
      <w:bookmarkStart w:id="0" w:name="P31"/>
      <w:bookmarkEnd w:id="0"/>
      <w:r>
        <w:t>ПРАВИЛА</w:t>
      </w:r>
    </w:p>
    <w:p w:rsidR="003B4EE6" w:rsidRDefault="003B4EE6">
      <w:pPr>
        <w:pStyle w:val="ConsPlusTitle"/>
        <w:jc w:val="center"/>
      </w:pPr>
      <w:r>
        <w:t>ПО ОХРАНЕ ТРУДА ПРИ ВЫПОЛНЕНИИ ЭЛЕКТРОСВАРОЧНЫХ</w:t>
      </w:r>
    </w:p>
    <w:p w:rsidR="003B4EE6" w:rsidRDefault="003B4EE6">
      <w:pPr>
        <w:pStyle w:val="ConsPlusTitle"/>
        <w:jc w:val="center"/>
      </w:pPr>
      <w:r>
        <w:t>И ГАЗОСВАРОЧНЫХ РАБОТ</w:t>
      </w:r>
    </w:p>
    <w:p w:rsidR="003B4EE6" w:rsidRDefault="003B4EE6">
      <w:pPr>
        <w:pStyle w:val="ConsPlusNormal"/>
        <w:jc w:val="both"/>
      </w:pPr>
    </w:p>
    <w:p w:rsidR="003B4EE6" w:rsidRDefault="003B4EE6">
      <w:pPr>
        <w:pStyle w:val="ConsPlusTitle"/>
        <w:jc w:val="center"/>
        <w:outlineLvl w:val="1"/>
      </w:pPr>
      <w:r>
        <w:t>I. Общие положения</w:t>
      </w:r>
    </w:p>
    <w:p w:rsidR="003B4EE6" w:rsidRDefault="003B4EE6">
      <w:pPr>
        <w:pStyle w:val="ConsPlusNormal"/>
        <w:jc w:val="both"/>
      </w:pPr>
    </w:p>
    <w:p w:rsidR="003B4EE6" w:rsidRDefault="003B4EE6">
      <w:pPr>
        <w:pStyle w:val="ConsPlusNormal"/>
        <w:ind w:firstLine="540"/>
        <w:jc w:val="both"/>
      </w:pPr>
      <w:r>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3B4EE6" w:rsidRDefault="003B4EE6">
      <w:pPr>
        <w:pStyle w:val="ConsPlusNormal"/>
        <w:spacing w:before="200"/>
        <w:ind w:firstLine="540"/>
        <w:jc w:val="both"/>
      </w:pPr>
      <w:r>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при выполнении электросварочных и газосварочных работ.</w:t>
      </w:r>
    </w:p>
    <w:p w:rsidR="003B4EE6" w:rsidRDefault="003B4EE6">
      <w:pPr>
        <w:pStyle w:val="ConsPlusNormal"/>
        <w:spacing w:before="200"/>
        <w:ind w:firstLine="540"/>
        <w:jc w:val="both"/>
      </w:pPr>
      <w:r>
        <w:t>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w:t>
      </w:r>
    </w:p>
    <w:p w:rsidR="003B4EE6" w:rsidRDefault="003B4EE6">
      <w:pPr>
        <w:pStyle w:val="ConsPlusNormal"/>
        <w:spacing w:before="200"/>
        <w:ind w:firstLine="540"/>
        <w:jc w:val="both"/>
      </w:pPr>
      <w:r>
        <w:lastRenderedPageBreak/>
        <w:t>1) дуговой и плазменной сварки, наплавки, резки;</w:t>
      </w:r>
    </w:p>
    <w:p w:rsidR="003B4EE6" w:rsidRDefault="003B4EE6">
      <w:pPr>
        <w:pStyle w:val="ConsPlusNormal"/>
        <w:spacing w:before="200"/>
        <w:ind w:firstLine="540"/>
        <w:jc w:val="both"/>
      </w:pPr>
      <w:r>
        <w:t>2) атомно-водородной сварки;</w:t>
      </w:r>
    </w:p>
    <w:p w:rsidR="003B4EE6" w:rsidRDefault="003B4EE6">
      <w:pPr>
        <w:pStyle w:val="ConsPlusNormal"/>
        <w:spacing w:before="200"/>
        <w:ind w:firstLine="540"/>
        <w:jc w:val="both"/>
      </w:pPr>
      <w:r>
        <w:t>3) электронно-лучевой сварки;</w:t>
      </w:r>
    </w:p>
    <w:p w:rsidR="003B4EE6" w:rsidRDefault="003B4EE6">
      <w:pPr>
        <w:pStyle w:val="ConsPlusNormal"/>
        <w:spacing w:before="200"/>
        <w:ind w:firstLine="540"/>
        <w:jc w:val="both"/>
      </w:pPr>
      <w:r>
        <w:t>4) лазерной сварки и резки (сварки и резки световым лучом);</w:t>
      </w:r>
    </w:p>
    <w:p w:rsidR="003B4EE6" w:rsidRDefault="003B4EE6">
      <w:pPr>
        <w:pStyle w:val="ConsPlusNormal"/>
        <w:spacing w:before="200"/>
        <w:ind w:firstLine="540"/>
        <w:jc w:val="both"/>
      </w:pPr>
      <w:r>
        <w:t>5) электрошлаковой сварки;</w:t>
      </w:r>
    </w:p>
    <w:p w:rsidR="003B4EE6" w:rsidRDefault="003B4EE6">
      <w:pPr>
        <w:pStyle w:val="ConsPlusNormal"/>
        <w:spacing w:before="200"/>
        <w:ind w:firstLine="540"/>
        <w:jc w:val="both"/>
      </w:pPr>
      <w:r>
        <w:t>6) сварки контактным разогревом;</w:t>
      </w:r>
    </w:p>
    <w:p w:rsidR="003B4EE6" w:rsidRDefault="003B4EE6">
      <w:pPr>
        <w:pStyle w:val="ConsPlusNormal"/>
        <w:spacing w:before="200"/>
        <w:ind w:firstLine="540"/>
        <w:jc w:val="both"/>
      </w:pPr>
      <w:r>
        <w:t>7) контактной или диффузионной сварки, дугоконтактной сварки;</w:t>
      </w:r>
    </w:p>
    <w:p w:rsidR="003B4EE6" w:rsidRDefault="003B4EE6">
      <w:pPr>
        <w:pStyle w:val="ConsPlusNormal"/>
        <w:spacing w:before="200"/>
        <w:ind w:firstLine="540"/>
        <w:jc w:val="both"/>
      </w:pPr>
      <w:r>
        <w:t>8) газовой сварки и газовой резки металлов (далее - сварка).</w:t>
      </w:r>
    </w:p>
    <w:p w:rsidR="003B4EE6" w:rsidRDefault="003B4EE6">
      <w:pPr>
        <w:pStyle w:val="ConsPlusNormal"/>
        <w:spacing w:before="200"/>
        <w:ind w:firstLine="540"/>
        <w:jc w:val="both"/>
      </w:pPr>
      <w:r>
        <w:t>3. 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3B4EE6" w:rsidRDefault="003B4EE6">
      <w:pPr>
        <w:pStyle w:val="ConsPlusNormal"/>
        <w:spacing w:before="200"/>
        <w:ind w:firstLine="540"/>
        <w:jc w:val="both"/>
      </w:pPr>
      <w:r>
        <w:t>4. 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3B4EE6" w:rsidRDefault="003B4EE6">
      <w:pPr>
        <w:pStyle w:val="ConsPlusNormal"/>
        <w:spacing w:before="200"/>
        <w:ind w:firstLine="540"/>
        <w:jc w:val="both"/>
      </w:pPr>
      <w:r>
        <w:t>5. 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3B4EE6" w:rsidRDefault="003B4EE6">
      <w:pPr>
        <w:pStyle w:val="ConsPlusNormal"/>
        <w:spacing w:before="200"/>
        <w:ind w:firstLine="540"/>
        <w:jc w:val="both"/>
      </w:pPr>
      <w:r>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3B4EE6" w:rsidRDefault="003B4EE6">
      <w:pPr>
        <w:pStyle w:val="ConsPlusNormal"/>
        <w:spacing w:before="200"/>
        <w:ind w:firstLine="540"/>
        <w:jc w:val="both"/>
      </w:pPr>
      <w:r>
        <w:t>1) поражение электрическим током;</w:t>
      </w:r>
    </w:p>
    <w:p w:rsidR="003B4EE6" w:rsidRDefault="003B4EE6">
      <w:pPr>
        <w:pStyle w:val="ConsPlusNormal"/>
        <w:spacing w:before="200"/>
        <w:ind w:firstLine="540"/>
        <w:jc w:val="both"/>
      </w:pPr>
      <w:r>
        <w:t>2) повышенная загазованность воздуха рабочей зоны, наличие в воздухе рабочей зоны вредных аэрозолей;</w:t>
      </w:r>
    </w:p>
    <w:p w:rsidR="003B4EE6" w:rsidRDefault="003B4EE6">
      <w:pPr>
        <w:pStyle w:val="ConsPlusNormal"/>
        <w:spacing w:before="200"/>
        <w:ind w:firstLine="540"/>
        <w:jc w:val="both"/>
      </w:pPr>
      <w:r>
        <w:t>3) повышенная или пониженная температура воздуха рабочей зоны;</w:t>
      </w:r>
    </w:p>
    <w:p w:rsidR="003B4EE6" w:rsidRDefault="003B4EE6">
      <w:pPr>
        <w:pStyle w:val="ConsPlusNormal"/>
        <w:spacing w:before="200"/>
        <w:ind w:firstLine="540"/>
        <w:jc w:val="both"/>
      </w:pPr>
      <w:r>
        <w:t>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3B4EE6" w:rsidRDefault="003B4EE6">
      <w:pPr>
        <w:pStyle w:val="ConsPlusNormal"/>
        <w:spacing w:before="200"/>
        <w:ind w:firstLine="540"/>
        <w:jc w:val="both"/>
      </w:pPr>
      <w:r>
        <w:t>5) ультрафиолетовое и инфракрасное излучение;</w:t>
      </w:r>
    </w:p>
    <w:p w:rsidR="003B4EE6" w:rsidRDefault="003B4EE6">
      <w:pPr>
        <w:pStyle w:val="ConsPlusNormal"/>
        <w:spacing w:before="200"/>
        <w:ind w:firstLine="540"/>
        <w:jc w:val="both"/>
      </w:pPr>
      <w:r>
        <w:t>6) повышенная яркость света при осуществлении процесса сварки;</w:t>
      </w:r>
    </w:p>
    <w:p w:rsidR="003B4EE6" w:rsidRDefault="003B4EE6">
      <w:pPr>
        <w:pStyle w:val="ConsPlusNormal"/>
        <w:spacing w:before="200"/>
        <w:ind w:firstLine="540"/>
        <w:jc w:val="both"/>
      </w:pPr>
      <w:r>
        <w:t>7) повышенные уровни шума и вибрации на рабочих местах;</w:t>
      </w:r>
    </w:p>
    <w:p w:rsidR="003B4EE6" w:rsidRDefault="003B4EE6">
      <w:pPr>
        <w:pStyle w:val="ConsPlusNormal"/>
        <w:spacing w:before="200"/>
        <w:ind w:firstLine="540"/>
        <w:jc w:val="both"/>
      </w:pPr>
      <w:r>
        <w:t>8) расположение рабочего места на высоте относительно поверхности земли (пола), которое может вызвать падение работника с высоты;</w:t>
      </w:r>
    </w:p>
    <w:p w:rsidR="003B4EE6" w:rsidRDefault="003B4EE6">
      <w:pPr>
        <w:pStyle w:val="ConsPlusNormal"/>
        <w:spacing w:before="200"/>
        <w:ind w:firstLine="540"/>
        <w:jc w:val="both"/>
      </w:pPr>
      <w:r>
        <w:t>9) физические и нервно-психические перегрузки;</w:t>
      </w:r>
    </w:p>
    <w:p w:rsidR="003B4EE6" w:rsidRDefault="003B4EE6">
      <w:pPr>
        <w:pStyle w:val="ConsPlusNormal"/>
        <w:spacing w:before="200"/>
        <w:ind w:firstLine="540"/>
        <w:jc w:val="both"/>
      </w:pPr>
      <w:r>
        <w:t>10) выполнение работ в труднодоступных и замкнутых пространствах;</w:t>
      </w:r>
    </w:p>
    <w:p w:rsidR="003B4EE6" w:rsidRDefault="003B4EE6">
      <w:pPr>
        <w:pStyle w:val="ConsPlusNormal"/>
        <w:spacing w:before="200"/>
        <w:ind w:firstLine="540"/>
        <w:jc w:val="both"/>
      </w:pPr>
      <w:r>
        <w:t>11) падающие предметы (элементы оборудования) и инструмент;</w:t>
      </w:r>
    </w:p>
    <w:p w:rsidR="003B4EE6" w:rsidRDefault="003B4EE6">
      <w:pPr>
        <w:pStyle w:val="ConsPlusNormal"/>
        <w:spacing w:before="200"/>
        <w:ind w:firstLine="540"/>
        <w:jc w:val="both"/>
      </w:pPr>
      <w:r>
        <w:t>12) движущиеся транспортные средства, подъемные сооружения, перемещаемые материалы и инструмент.</w:t>
      </w:r>
    </w:p>
    <w:p w:rsidR="003B4EE6" w:rsidRDefault="003B4EE6">
      <w:pPr>
        <w:pStyle w:val="ConsPlusNormal"/>
        <w:spacing w:before="200"/>
        <w:ind w:firstLine="540"/>
        <w:jc w:val="both"/>
      </w:pPr>
      <w:r>
        <w:t>7. Работодатель в зависимости от специфики своей деятельности и исходя из оценки уровня профессионального риска вправе:</w:t>
      </w:r>
    </w:p>
    <w:p w:rsidR="003B4EE6" w:rsidRDefault="003B4EE6">
      <w:pPr>
        <w:pStyle w:val="ConsPlusNormal"/>
        <w:spacing w:before="200"/>
        <w:ind w:firstLine="540"/>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B4EE6" w:rsidRDefault="003B4EE6">
      <w:pPr>
        <w:pStyle w:val="ConsPlusNormal"/>
        <w:spacing w:before="200"/>
        <w:ind w:firstLine="540"/>
        <w:jc w:val="both"/>
      </w:pPr>
      <w: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B4EE6" w:rsidRDefault="003B4EE6">
      <w:pPr>
        <w:pStyle w:val="ConsPlusNormal"/>
        <w:spacing w:before="200"/>
        <w:ind w:firstLine="540"/>
        <w:jc w:val="both"/>
      </w:pPr>
      <w:r>
        <w:t xml:space="preserve">8. Правила не применяются при выполнении электросварочных и газосварочных работ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в </w:t>
      </w:r>
      <w:hyperlink r:id="rId9" w:history="1">
        <w:r>
          <w:rPr>
            <w:color w:val="0000FF"/>
          </w:rPr>
          <w:t>пункте 1 приложения N 1</w:t>
        </w:r>
      </w:hyperlink>
      <w:r>
        <w:t xml:space="preserve"> к Федеральному закону от 21 июля 1997 г. N 116-ФЗ "О промышленной безопасности опасных производственных объектов" (Собрание законодательства Российской Федерации, 1997, N 30; 2017, N 9, ст. 1282, ст. 3588).</w:t>
      </w:r>
    </w:p>
    <w:p w:rsidR="003B4EE6" w:rsidRDefault="003B4EE6">
      <w:pPr>
        <w:pStyle w:val="ConsPlusNormal"/>
        <w:spacing w:before="20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B4EE6" w:rsidRDefault="003B4EE6">
      <w:pPr>
        <w:pStyle w:val="ConsPlusNormal"/>
        <w:jc w:val="both"/>
      </w:pPr>
    </w:p>
    <w:p w:rsidR="003B4EE6" w:rsidRDefault="003B4EE6">
      <w:pPr>
        <w:pStyle w:val="ConsPlusTitle"/>
        <w:jc w:val="center"/>
        <w:outlineLvl w:val="1"/>
      </w:pPr>
      <w:r>
        <w:t>II. Требования охраны труда, предъявляемые</w:t>
      </w:r>
    </w:p>
    <w:p w:rsidR="003B4EE6" w:rsidRDefault="003B4EE6">
      <w:pPr>
        <w:pStyle w:val="ConsPlusTitle"/>
        <w:jc w:val="center"/>
      </w:pPr>
      <w:r>
        <w:t>к производственным помещениям (производственным площадкам)</w:t>
      </w:r>
    </w:p>
    <w:p w:rsidR="003B4EE6" w:rsidRDefault="003B4EE6">
      <w:pPr>
        <w:pStyle w:val="ConsPlusNormal"/>
        <w:jc w:val="both"/>
      </w:pPr>
    </w:p>
    <w:p w:rsidR="003B4EE6" w:rsidRDefault="003B4EE6">
      <w:pPr>
        <w:pStyle w:val="ConsPlusNormal"/>
        <w:ind w:firstLine="540"/>
        <w:jc w:val="both"/>
      </w:pPr>
      <w:r>
        <w:t>10.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3B4EE6" w:rsidRDefault="003B4EE6">
      <w:pPr>
        <w:pStyle w:val="ConsPlusNormal"/>
        <w:spacing w:before="200"/>
        <w:ind w:firstLine="540"/>
        <w:jc w:val="both"/>
      </w:pPr>
      <w:r>
        <w:t>11.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обрабатываться противогололедными средствами.</w:t>
      </w:r>
    </w:p>
    <w:p w:rsidR="003B4EE6" w:rsidRDefault="003B4EE6">
      <w:pPr>
        <w:pStyle w:val="ConsPlusNormal"/>
        <w:spacing w:before="200"/>
        <w:ind w:firstLine="540"/>
        <w:jc w:val="both"/>
      </w:pPr>
      <w:r>
        <w:t>Настилы площадок и переходов, а также перила к ним должны укрепляться и исключать случайное падение человека.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3B4EE6" w:rsidRDefault="003B4EE6">
      <w:pPr>
        <w:pStyle w:val="ConsPlusNormal"/>
        <w:spacing w:before="200"/>
        <w:ind w:firstLine="540"/>
        <w:jc w:val="both"/>
      </w:pPr>
      <w:r>
        <w:t>12. В сварочных цехах и на участках оборудуется общеобменная вентиляция, а на стационарных рабочих местах - местная вентиляция.</w:t>
      </w:r>
    </w:p>
    <w:p w:rsidR="003B4EE6" w:rsidRDefault="003B4EE6">
      <w:pPr>
        <w:pStyle w:val="ConsPlusNormal"/>
        <w:spacing w:before="200"/>
        <w:ind w:firstLine="540"/>
        <w:jc w:val="both"/>
      </w:pPr>
      <w:r>
        <w:t>13. Участки газопламенной обработки металлов размещаются в одноэтажных зданиях.</w:t>
      </w:r>
    </w:p>
    <w:p w:rsidR="003B4EE6" w:rsidRDefault="003B4EE6">
      <w:pPr>
        <w:pStyle w:val="ConsPlusNormal"/>
        <w:spacing w:before="200"/>
        <w:ind w:firstLine="540"/>
        <w:jc w:val="both"/>
      </w:pPr>
      <w:r>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веществ между этажами.</w:t>
      </w:r>
    </w:p>
    <w:p w:rsidR="003B4EE6" w:rsidRDefault="003B4EE6">
      <w:pPr>
        <w:pStyle w:val="ConsPlusNormal"/>
        <w:spacing w:before="200"/>
        <w:ind w:firstLine="540"/>
        <w:jc w:val="both"/>
      </w:pPr>
      <w:r>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3B4EE6" w:rsidRDefault="003B4EE6">
      <w:pPr>
        <w:pStyle w:val="ConsPlusNormal"/>
        <w:spacing w:before="200"/>
        <w:ind w:firstLine="540"/>
        <w:jc w:val="both"/>
      </w:pPr>
      <w:r>
        <w:t>14. В сборочно-сварочных цехах в холодные и переходные периоды года следует применять воздушное отопление с регулируемой подачей воздуха.</w:t>
      </w:r>
    </w:p>
    <w:p w:rsidR="003B4EE6" w:rsidRDefault="003B4EE6">
      <w:pPr>
        <w:pStyle w:val="ConsPlusNormal"/>
        <w:spacing w:before="200"/>
        <w:ind w:firstLine="540"/>
        <w:jc w:val="both"/>
      </w:pPr>
      <w:r>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3B4EE6" w:rsidRDefault="003B4EE6">
      <w:pPr>
        <w:pStyle w:val="ConsPlusNormal"/>
        <w:spacing w:before="200"/>
        <w:ind w:firstLine="540"/>
        <w:jc w:val="both"/>
      </w:pPr>
      <w:r>
        <w:t>Общеобменная и местная вентиляция не применяются, если содержание вредных веществ не превышает уровень предельно допустимой концентрации (далее - ПДК).</w:t>
      </w:r>
    </w:p>
    <w:p w:rsidR="003B4EE6" w:rsidRDefault="003B4EE6">
      <w:pPr>
        <w:pStyle w:val="ConsPlusNormal"/>
        <w:spacing w:before="20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допускается при условии обеспечения работников средствами индивидуальной защиты.</w:t>
      </w:r>
    </w:p>
    <w:p w:rsidR="003B4EE6" w:rsidRDefault="003B4EE6">
      <w:pPr>
        <w:pStyle w:val="ConsPlusNormal"/>
        <w:spacing w:before="200"/>
        <w:ind w:firstLine="540"/>
        <w:jc w:val="both"/>
      </w:pPr>
      <w:r>
        <w:t>15. Контейнер (сосуд-накопитель) со сжиженным газом, за исключением оборудования, работающего под избыточным давлением, используемого на опасных производственных объектах, требования к которому установлены федеральными нормами и правилами в области промышленной безопасности, устанавливается на площадку, имеющую металлическое ограждение. Между контейнером (сосудом-накопителем) и ограждением обеспечивается проход шириной не менее 1 м.</w:t>
      </w:r>
    </w:p>
    <w:p w:rsidR="003B4EE6" w:rsidRDefault="003B4EE6">
      <w:pPr>
        <w:pStyle w:val="ConsPlusNormal"/>
        <w:spacing w:before="200"/>
        <w:ind w:firstLine="540"/>
        <w:jc w:val="both"/>
      </w:pPr>
      <w:r>
        <w:t>Контейнер (сосуд-накопитель) не должен подвергаться нагреву.</w:t>
      </w:r>
    </w:p>
    <w:p w:rsidR="003B4EE6" w:rsidRDefault="003B4EE6">
      <w:pPr>
        <w:pStyle w:val="ConsPlusNormal"/>
        <w:spacing w:before="200"/>
        <w:ind w:firstLine="540"/>
        <w:jc w:val="both"/>
      </w:pPr>
      <w:r>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3B4EE6" w:rsidRDefault="003B4EE6">
      <w:pPr>
        <w:pStyle w:val="ConsPlusNormal"/>
        <w:jc w:val="both"/>
      </w:pPr>
    </w:p>
    <w:p w:rsidR="003B4EE6" w:rsidRDefault="003B4EE6">
      <w:pPr>
        <w:pStyle w:val="ConsPlusTitle"/>
        <w:jc w:val="center"/>
        <w:outlineLvl w:val="1"/>
      </w:pPr>
      <w:r>
        <w:t>III. Требования охраны труда к организации рабочих мест</w:t>
      </w:r>
    </w:p>
    <w:p w:rsidR="003B4EE6" w:rsidRDefault="003B4EE6">
      <w:pPr>
        <w:pStyle w:val="ConsPlusNormal"/>
        <w:jc w:val="both"/>
      </w:pPr>
    </w:p>
    <w:p w:rsidR="003B4EE6" w:rsidRDefault="003B4EE6">
      <w:pPr>
        <w:pStyle w:val="ConsPlusNormal"/>
        <w:ind w:firstLine="540"/>
        <w:jc w:val="both"/>
      </w:pPr>
      <w:r>
        <w:t>16.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rsidR="003B4EE6" w:rsidRDefault="003B4EE6">
      <w:pPr>
        <w:pStyle w:val="ConsPlusNormal"/>
        <w:spacing w:before="200"/>
        <w:ind w:firstLine="540"/>
        <w:jc w:val="both"/>
      </w:pPr>
      <w:r>
        <w:t>При работе в положении "стоя" устанавливаются подставки (подвески), уменьшающие статическую нагрузку на руки сварщиков.</w:t>
      </w:r>
    </w:p>
    <w:p w:rsidR="003B4EE6" w:rsidRDefault="003B4EE6">
      <w:pPr>
        <w:pStyle w:val="ConsPlusNormal"/>
        <w:spacing w:before="200"/>
        <w:ind w:firstLine="540"/>
        <w:jc w:val="both"/>
      </w:pPr>
      <w:r>
        <w:t>Запрещается уменьшать нагрузку на руку с помощью переброски шланга (кабеля) через плечо или навивки его на руку.</w:t>
      </w:r>
    </w:p>
    <w:p w:rsidR="003B4EE6" w:rsidRDefault="003B4EE6">
      <w:pPr>
        <w:pStyle w:val="ConsPlusNormal"/>
        <w:spacing w:before="200"/>
        <w:ind w:firstLine="540"/>
        <w:jc w:val="both"/>
      </w:pPr>
      <w:r>
        <w:t>17.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3B4EE6" w:rsidRDefault="003B4EE6">
      <w:pPr>
        <w:pStyle w:val="ConsPlusNormal"/>
        <w:spacing w:before="200"/>
        <w:ind w:firstLine="540"/>
        <w:jc w:val="both"/>
      </w:pPr>
      <w:r>
        <w:t>На временных рабочих местах потушенные горелки или резаки могут подвешиваться на части обрабатываемой конструкции.</w:t>
      </w:r>
    </w:p>
    <w:p w:rsidR="003B4EE6" w:rsidRDefault="003B4EE6">
      <w:pPr>
        <w:pStyle w:val="ConsPlusNormal"/>
        <w:spacing w:before="200"/>
        <w:ind w:firstLine="540"/>
        <w:jc w:val="both"/>
      </w:pPr>
      <w:r>
        <w:t>18.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3B4EE6" w:rsidRDefault="003B4EE6">
      <w:pPr>
        <w:pStyle w:val="ConsPlusNormal"/>
        <w:spacing w:before="200"/>
        <w:ind w:firstLine="540"/>
        <w:jc w:val="both"/>
      </w:pPr>
      <w:r>
        <w:t>1) сварочным оборудованием и оснасткой рабочего места в соответствии с требованиями технологического процесса;</w:t>
      </w:r>
    </w:p>
    <w:p w:rsidR="003B4EE6" w:rsidRDefault="003B4EE6">
      <w:pPr>
        <w:pStyle w:val="ConsPlusNormal"/>
        <w:spacing w:before="200"/>
        <w:ind w:firstLine="540"/>
        <w:jc w:val="both"/>
      </w:pPr>
      <w:r>
        <w:t>2) встроенными в технологическую оснастку или сварочную головку устройствами для удаления вредных газов и пыли.</w:t>
      </w:r>
    </w:p>
    <w:p w:rsidR="003B4EE6" w:rsidRDefault="003B4EE6">
      <w:pPr>
        <w:pStyle w:val="ConsPlusNormal"/>
        <w:spacing w:before="200"/>
        <w:ind w:firstLine="540"/>
        <w:jc w:val="both"/>
      </w:pPr>
      <w:r>
        <w:t>19. При организации рабочих мест на участках электросварочных поточно-механизированных линий должны соблюдаться следующие требования:</w:t>
      </w:r>
    </w:p>
    <w:p w:rsidR="003B4EE6" w:rsidRDefault="003B4EE6">
      <w:pPr>
        <w:pStyle w:val="ConsPlusNormal"/>
        <w:spacing w:before="200"/>
        <w:ind w:firstLine="540"/>
        <w:jc w:val="both"/>
      </w:pPr>
      <w:r>
        <w:t>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и (или) использование средств индивидуальной защиты;</w:t>
      </w:r>
    </w:p>
    <w:p w:rsidR="003B4EE6" w:rsidRDefault="003B4EE6">
      <w:pPr>
        <w:pStyle w:val="ConsPlusNormal"/>
        <w:spacing w:before="200"/>
        <w:ind w:firstLine="540"/>
        <w:jc w:val="both"/>
      </w:pPr>
      <w:r>
        <w:t>2) для удаления вредных пылегазовыделений предусматриваются пылегазоприемники, встроенные или сблокированные со сварочными автоматами или полуавтоматами, агрегатами, порталами или манипуляторами;</w:t>
      </w:r>
    </w:p>
    <w:p w:rsidR="003B4EE6" w:rsidRDefault="003B4EE6">
      <w:pPr>
        <w:pStyle w:val="ConsPlusNormal"/>
        <w:spacing w:before="200"/>
        <w:ind w:firstLine="540"/>
        <w:jc w:val="both"/>
      </w:pPr>
      <w:r>
        <w:t>3)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rsidR="003B4EE6" w:rsidRDefault="003B4EE6">
      <w:pPr>
        <w:pStyle w:val="ConsPlusNormal"/>
        <w:spacing w:before="200"/>
        <w:ind w:firstLine="540"/>
        <w:jc w:val="both"/>
      </w:pPr>
      <w:r>
        <w:t>4) оборудование и пульты управления на электросварочных поточно-механизированных линиях располагаются в одной плоскости, чтобы избежать необходимость перемещения работников по вертикали;</w:t>
      </w:r>
    </w:p>
    <w:p w:rsidR="003B4EE6" w:rsidRDefault="003B4EE6">
      <w:pPr>
        <w:pStyle w:val="ConsPlusNormal"/>
        <w:spacing w:before="200"/>
        <w:ind w:firstLine="540"/>
        <w:jc w:val="both"/>
      </w:pPr>
      <w:r>
        <w:t>5) рабочие места операторов у объединенного пульта автоматической сварки оборудуются креслами или сиденьями со спинками, изготовленными из нетеплопроводных материалов;</w:t>
      </w:r>
    </w:p>
    <w:p w:rsidR="003B4EE6" w:rsidRDefault="003B4EE6">
      <w:pPr>
        <w:pStyle w:val="ConsPlusNormal"/>
        <w:spacing w:before="200"/>
        <w:ind w:firstLine="540"/>
        <w:jc w:val="both"/>
      </w:pPr>
      <w:r>
        <w:t>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3B4EE6" w:rsidRDefault="003B4EE6">
      <w:pPr>
        <w:pStyle w:val="ConsPlusNormal"/>
        <w:spacing w:before="200"/>
        <w:ind w:firstLine="540"/>
        <w:jc w:val="both"/>
      </w:pPr>
      <w:r>
        <w:t>20.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3B4EE6" w:rsidRDefault="003B4EE6">
      <w:pPr>
        <w:pStyle w:val="ConsPlusNormal"/>
        <w:spacing w:before="200"/>
        <w:ind w:firstLine="540"/>
        <w:jc w:val="both"/>
      </w:pPr>
      <w:r>
        <w:t>21. Нестационарные рабочие места в помещении при сварке открытой электрической дугой или газовой резки/сварки металлов отделяются от смежных рабочих мест и проходов несгораемыми экранами (ширмами, щитами) высотой не менее 1,8 м.</w:t>
      </w:r>
    </w:p>
    <w:p w:rsidR="003B4EE6" w:rsidRDefault="003B4EE6">
      <w:pPr>
        <w:pStyle w:val="ConsPlusNormal"/>
        <w:spacing w:before="200"/>
        <w:ind w:firstLine="540"/>
        <w:jc w:val="both"/>
      </w:pPr>
      <w:r>
        <w:t>При сварке на открытом воздухе экраны устанавливаются в случае одновременной работы нескольких сварщиков рядом друг с другом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3B4EE6" w:rsidRDefault="003B4EE6">
      <w:pPr>
        <w:pStyle w:val="ConsPlusNormal"/>
        <w:jc w:val="both"/>
      </w:pPr>
    </w:p>
    <w:p w:rsidR="003B4EE6" w:rsidRDefault="003B4EE6">
      <w:pPr>
        <w:pStyle w:val="ConsPlusTitle"/>
        <w:jc w:val="center"/>
        <w:outlineLvl w:val="1"/>
      </w:pPr>
      <w:r>
        <w:t>IV. Требования охраны труда при осуществлении</w:t>
      </w:r>
    </w:p>
    <w:p w:rsidR="003B4EE6" w:rsidRDefault="003B4EE6">
      <w:pPr>
        <w:pStyle w:val="ConsPlusTitle"/>
        <w:jc w:val="center"/>
      </w:pPr>
      <w:r>
        <w:t>технологических процессов</w:t>
      </w:r>
    </w:p>
    <w:p w:rsidR="003B4EE6" w:rsidRDefault="003B4EE6">
      <w:pPr>
        <w:pStyle w:val="ConsPlusNormal"/>
        <w:jc w:val="both"/>
      </w:pPr>
    </w:p>
    <w:p w:rsidR="003B4EE6" w:rsidRDefault="003B4EE6">
      <w:pPr>
        <w:pStyle w:val="ConsPlusNormal"/>
        <w:ind w:firstLine="540"/>
        <w:jc w:val="both"/>
      </w:pPr>
      <w:r>
        <w:t>22.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w:t>
      </w:r>
    </w:p>
    <w:p w:rsidR="003B4EE6" w:rsidRDefault="003B4EE6">
      <w:pPr>
        <w:pStyle w:val="ConsPlusNormal"/>
        <w:spacing w:before="200"/>
        <w:ind w:firstLine="540"/>
        <w:jc w:val="both"/>
      </w:pPr>
      <w:r>
        <w:t>23.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w:t>
      </w:r>
    </w:p>
    <w:p w:rsidR="003B4EE6" w:rsidRDefault="003B4EE6">
      <w:pPr>
        <w:pStyle w:val="ConsPlusNormal"/>
        <w:spacing w:before="200"/>
        <w:ind w:firstLine="540"/>
        <w:jc w:val="both"/>
      </w:pPr>
      <w:r>
        <w:t>В наряде-допуске определяются содержание, место, время и условия производства работ, необходимые меры безопасности, состав бригады и лица, ответственные за организацию и безопасное производство работ.</w:t>
      </w:r>
    </w:p>
    <w:p w:rsidR="003B4EE6" w:rsidRDefault="003B4EE6">
      <w:pPr>
        <w:pStyle w:val="ConsPlusNormal"/>
        <w:spacing w:before="200"/>
        <w:ind w:firstLine="540"/>
        <w:jc w:val="both"/>
      </w:pPr>
      <w: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3B4EE6" w:rsidRDefault="003B4EE6">
      <w:pPr>
        <w:pStyle w:val="ConsPlusNormal"/>
        <w:spacing w:before="200"/>
        <w:ind w:firstLine="540"/>
        <w:jc w:val="both"/>
      </w:pPr>
      <w: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3B4EE6" w:rsidRDefault="003B4EE6">
      <w:pPr>
        <w:pStyle w:val="ConsPlusNormal"/>
        <w:spacing w:before="200"/>
        <w:ind w:firstLine="540"/>
        <w:jc w:val="both"/>
      </w:pPr>
      <w:r>
        <w:t>24. Если электросварочные и газосварочные работы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электросварочных и газосварочных работ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3B4EE6" w:rsidRDefault="003B4EE6">
      <w:pPr>
        <w:pStyle w:val="ConsPlusNormal"/>
        <w:spacing w:before="200"/>
        <w:ind w:firstLine="540"/>
        <w:jc w:val="both"/>
      </w:pPr>
      <w:r>
        <w:t>25.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3B4EE6" w:rsidRDefault="003B4EE6">
      <w:pPr>
        <w:pStyle w:val="ConsPlusNormal"/>
        <w:spacing w:before="200"/>
        <w:ind w:firstLine="540"/>
        <w:jc w:val="both"/>
      </w:pPr>
      <w:r>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3B4EE6" w:rsidRDefault="003B4EE6">
      <w:pPr>
        <w:pStyle w:val="ConsPlusNormal"/>
        <w:spacing w:before="200"/>
        <w:ind w:firstLine="540"/>
        <w:jc w:val="both"/>
      </w:pPr>
      <w:r>
        <w:t>26.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3B4EE6" w:rsidRDefault="003B4EE6">
      <w:pPr>
        <w:pStyle w:val="ConsPlusNormal"/>
        <w:spacing w:before="200"/>
        <w:ind w:firstLine="540"/>
        <w:jc w:val="both"/>
      </w:pPr>
      <w:r>
        <w:t>27. Контроль за выполнением предусмотренных в наряде-допуске мероприятий по обеспечению безопасного производства работ, осуществляется лицом, определенным в соответствии с локальными нормативными актами работодателя.</w:t>
      </w:r>
    </w:p>
    <w:p w:rsidR="003B4EE6" w:rsidRDefault="003B4EE6">
      <w:pPr>
        <w:pStyle w:val="ConsPlusNormal"/>
        <w:spacing w:before="200"/>
        <w:ind w:firstLine="540"/>
        <w:jc w:val="both"/>
      </w:pPr>
      <w:r>
        <w:t>28. Оформленные и выданные наряды-допуски регистрируются в журнале, в котором рекомендуется отражать следующие сведения:</w:t>
      </w:r>
    </w:p>
    <w:p w:rsidR="003B4EE6" w:rsidRDefault="003B4EE6">
      <w:pPr>
        <w:pStyle w:val="ConsPlusNormal"/>
        <w:spacing w:before="200"/>
        <w:ind w:firstLine="540"/>
        <w:jc w:val="both"/>
      </w:pPr>
      <w:r>
        <w:t>1) название подразделения;</w:t>
      </w:r>
    </w:p>
    <w:p w:rsidR="003B4EE6" w:rsidRDefault="003B4EE6">
      <w:pPr>
        <w:pStyle w:val="ConsPlusNormal"/>
        <w:spacing w:before="200"/>
        <w:ind w:firstLine="540"/>
        <w:jc w:val="both"/>
      </w:pPr>
      <w:r>
        <w:t>2) номер наряда-допуска;</w:t>
      </w:r>
    </w:p>
    <w:p w:rsidR="003B4EE6" w:rsidRDefault="003B4EE6">
      <w:pPr>
        <w:pStyle w:val="ConsPlusNormal"/>
        <w:spacing w:before="200"/>
        <w:ind w:firstLine="540"/>
        <w:jc w:val="both"/>
      </w:pPr>
      <w:r>
        <w:t>3) дата выдачи;</w:t>
      </w:r>
    </w:p>
    <w:p w:rsidR="003B4EE6" w:rsidRDefault="003B4EE6">
      <w:pPr>
        <w:pStyle w:val="ConsPlusNormal"/>
        <w:spacing w:before="200"/>
        <w:ind w:firstLine="540"/>
        <w:jc w:val="both"/>
      </w:pPr>
      <w:r>
        <w:t>4) краткое описание работ по наряду-допуску;</w:t>
      </w:r>
    </w:p>
    <w:p w:rsidR="003B4EE6" w:rsidRDefault="003B4EE6">
      <w:pPr>
        <w:pStyle w:val="ConsPlusNormal"/>
        <w:spacing w:before="200"/>
        <w:ind w:firstLine="540"/>
        <w:jc w:val="both"/>
      </w:pPr>
      <w:r>
        <w:t>5) на какой срок выдан наряд-допуск;</w:t>
      </w:r>
    </w:p>
    <w:p w:rsidR="003B4EE6" w:rsidRDefault="003B4EE6">
      <w:pPr>
        <w:pStyle w:val="ConsPlusNormal"/>
        <w:spacing w:before="200"/>
        <w:ind w:firstLine="540"/>
        <w:jc w:val="both"/>
      </w:pPr>
      <w:r>
        <w:t>6) фамилии и инициалы должностных лиц, выдавшего и получившего наряд-допуск, заверенные их подписями с указанием даты;</w:t>
      </w:r>
    </w:p>
    <w:p w:rsidR="003B4EE6" w:rsidRDefault="003B4EE6">
      <w:pPr>
        <w:pStyle w:val="ConsPlusNormal"/>
        <w:spacing w:before="200"/>
        <w:ind w:firstLine="540"/>
        <w:jc w:val="both"/>
      </w:pPr>
      <w:r>
        <w:t>7) фамилию и инициалы должностного лица, получившего закрытый по выполнении работ наряд-допуск, заверенный его подписью с указанием даты.</w:t>
      </w:r>
    </w:p>
    <w:p w:rsidR="003B4EE6" w:rsidRDefault="003B4EE6">
      <w:pPr>
        <w:pStyle w:val="ConsPlusNormal"/>
        <w:spacing w:before="200"/>
        <w:ind w:firstLine="540"/>
        <w:jc w:val="both"/>
      </w:pPr>
      <w:r>
        <w:t>Допускается возможность ведения журнала, а также оформления нарядов-допусков в электронном виде с использованием электронной подписи, в том числе простой электронной подписи или усиленной неквалифицированной электронной подписи или усиленной квалифицированной электронной подписи (по усмотрению работодателя), или любого другого способа, позволяющего идентифицировать личность работника или иного лица, в соответствии с законодательством Российской Федерации.</w:t>
      </w:r>
    </w:p>
    <w:p w:rsidR="003B4EE6" w:rsidRDefault="003B4EE6">
      <w:pPr>
        <w:pStyle w:val="ConsPlusNormal"/>
        <w:spacing w:before="200"/>
        <w:ind w:firstLine="540"/>
        <w:jc w:val="both"/>
      </w:pPr>
      <w:r>
        <w:t>29. К работам повышенной опасности, на производство которых выдается наряд-допуск, относятся:</w:t>
      </w:r>
    </w:p>
    <w:p w:rsidR="003B4EE6" w:rsidRDefault="003B4EE6">
      <w:pPr>
        <w:pStyle w:val="ConsPlusNormal"/>
        <w:spacing w:before="200"/>
        <w:ind w:firstLine="540"/>
        <w:jc w:val="both"/>
      </w:pPr>
      <w:r>
        <w:t>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3B4EE6" w:rsidRDefault="003B4EE6">
      <w:pPr>
        <w:pStyle w:val="ConsPlusNormal"/>
        <w:spacing w:before="200"/>
        <w:ind w:firstLine="540"/>
        <w:jc w:val="both"/>
      </w:pPr>
      <w:r>
        <w:t>2) электросварочные и газосварочные работы во взрывоопасных помещениях;</w:t>
      </w:r>
    </w:p>
    <w:p w:rsidR="003B4EE6" w:rsidRDefault="003B4EE6">
      <w:pPr>
        <w:pStyle w:val="ConsPlusNormal"/>
        <w:spacing w:before="200"/>
        <w:ind w:firstLine="540"/>
        <w:jc w:val="both"/>
      </w:pPr>
      <w:r>
        <w:t>3) электросварочные и газосварочные работы, выполняемые при ремонте теплоиспользующих установок, тепловых сетей и оборудования;</w:t>
      </w:r>
    </w:p>
    <w:p w:rsidR="003B4EE6" w:rsidRDefault="003B4EE6">
      <w:pPr>
        <w:pStyle w:val="ConsPlusNormal"/>
        <w:spacing w:before="200"/>
        <w:ind w:firstLine="540"/>
        <w:jc w:val="both"/>
      </w:pPr>
      <w:r>
        <w:t>4) электросварочные и газосварочные работы, выполняемые на высоте более 5 м;</w:t>
      </w:r>
    </w:p>
    <w:p w:rsidR="003B4EE6" w:rsidRDefault="003B4EE6">
      <w:pPr>
        <w:pStyle w:val="ConsPlusNormal"/>
        <w:spacing w:before="200"/>
        <w:ind w:firstLine="540"/>
        <w:jc w:val="both"/>
      </w:pPr>
      <w:r>
        <w:t>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3B4EE6" w:rsidRDefault="003B4EE6">
      <w:pPr>
        <w:pStyle w:val="ConsPlusNormal"/>
        <w:spacing w:before="200"/>
        <w:ind w:firstLine="540"/>
        <w:jc w:val="both"/>
      </w:pPr>
      <w:r>
        <w:t>Перечень работ, выполняемых по нарядам-допускам, может быть дополнен работодателем.</w:t>
      </w:r>
    </w:p>
    <w:p w:rsidR="003B4EE6" w:rsidRDefault="003B4EE6">
      <w:pPr>
        <w:pStyle w:val="ConsPlusNormal"/>
        <w:spacing w:before="200"/>
        <w:ind w:firstLine="540"/>
        <w:jc w:val="both"/>
      </w:pPr>
      <w:r>
        <w:t>30. Одноименные типовые работы повышенной опасности, приводящиеся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3B4EE6" w:rsidRDefault="003B4EE6">
      <w:pPr>
        <w:pStyle w:val="ConsPlusNormal"/>
        <w:spacing w:before="200"/>
        <w:ind w:firstLine="540"/>
        <w:jc w:val="both"/>
      </w:pPr>
      <w:r>
        <w:t>31.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rsidR="003B4EE6" w:rsidRDefault="003B4EE6">
      <w:pPr>
        <w:pStyle w:val="ConsPlusNormal"/>
        <w:spacing w:before="200"/>
        <w:ind w:firstLine="540"/>
        <w:jc w:val="both"/>
      </w:pPr>
      <w:r>
        <w:t>32.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rsidR="003B4EE6" w:rsidRDefault="003B4EE6">
      <w:pPr>
        <w:pStyle w:val="ConsPlusNormal"/>
        <w:spacing w:before="200"/>
        <w:ind w:firstLine="540"/>
        <w:jc w:val="both"/>
      </w:pPr>
      <w:r>
        <w:t>33. Проведение электросварочных и газосварочных работ с приставных лестниц и стремянок допускается при условии использования сварщиком пятиточечной страховочной привязи и страховочного фала, закрепленного к страховочному тросу или анкерному болту, выше уровня головы сварщика, а также при наличии страхующего работника, который поддерживает лестницу, стремянку снизу.</w:t>
      </w:r>
    </w:p>
    <w:p w:rsidR="003B4EE6" w:rsidRDefault="003B4EE6">
      <w:pPr>
        <w:pStyle w:val="ConsPlusNormal"/>
        <w:spacing w:before="200"/>
        <w:ind w:firstLine="540"/>
        <w:jc w:val="both"/>
      </w:pPr>
      <w:r>
        <w:t>34. При выполнении электросварочных и газосварочных работ на высоте работники используют сумки для инструмента и сбора огарков электродов.</w:t>
      </w:r>
    </w:p>
    <w:p w:rsidR="003B4EE6" w:rsidRDefault="003B4EE6">
      <w:pPr>
        <w:pStyle w:val="ConsPlusNormal"/>
        <w:spacing w:before="200"/>
        <w:ind w:firstLine="540"/>
        <w:jc w:val="both"/>
      </w:pPr>
      <w:r>
        <w:t>35. Электросварочные и газосварочные работы на высоте проводятся после оформления наряда-допуска и выполнения всех предусмотренных нарядом-допуском мероприятий.</w:t>
      </w:r>
    </w:p>
    <w:p w:rsidR="003B4EE6" w:rsidRDefault="003B4EE6">
      <w:pPr>
        <w:pStyle w:val="ConsPlusNormal"/>
        <w:spacing w:before="200"/>
        <w:ind w:firstLine="540"/>
        <w:jc w:val="both"/>
      </w:pPr>
      <w:r>
        <w:t>36.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3B4EE6" w:rsidRDefault="003B4EE6">
      <w:pPr>
        <w:pStyle w:val="ConsPlusNormal"/>
        <w:spacing w:before="200"/>
        <w:ind w:firstLine="540"/>
        <w:jc w:val="both"/>
      </w:pPr>
      <w:r>
        <w:t>37.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3B4EE6" w:rsidRDefault="003B4EE6">
      <w:pPr>
        <w:pStyle w:val="ConsPlusNormal"/>
        <w:spacing w:before="200"/>
        <w:ind w:firstLine="540"/>
        <w:jc w:val="both"/>
      </w:pPr>
      <w:r>
        <w:t>При отсутствии навесов электросварочные и газосварочные работы во время осадков прекращаются.</w:t>
      </w:r>
    </w:p>
    <w:p w:rsidR="003B4EE6" w:rsidRDefault="003B4EE6">
      <w:pPr>
        <w:pStyle w:val="ConsPlusNormal"/>
        <w:spacing w:before="200"/>
        <w:ind w:firstLine="540"/>
        <w:jc w:val="both"/>
      </w:pPr>
      <w:r>
        <w:t>При выполнении газосварочных работ на открытом воздухе в зимнее время необходимо предусмотреть меры против замерзания баллонов с углекислым газом.</w:t>
      </w:r>
    </w:p>
    <w:p w:rsidR="003B4EE6" w:rsidRDefault="003B4EE6">
      <w:pPr>
        <w:pStyle w:val="ConsPlusNormal"/>
        <w:spacing w:before="200"/>
        <w:ind w:firstLine="540"/>
        <w:jc w:val="both"/>
      </w:pPr>
      <w:r>
        <w:t>38. При выполнении электросварочных работ в помещениях, в которых есть риск поражения электрической дуги, сварщики дополнительно обеспечиваются диэлектрическими перчатками, галошами и ковриками.</w:t>
      </w:r>
    </w:p>
    <w:p w:rsidR="003B4EE6" w:rsidRDefault="003B4EE6">
      <w:pPr>
        <w:pStyle w:val="ConsPlusNormal"/>
        <w:spacing w:before="200"/>
        <w:ind w:firstLine="540"/>
        <w:jc w:val="both"/>
      </w:pPr>
      <w:r>
        <w:t>39. При спуске в закрытые емкости через люки следует убедиться, что крышки люков закреплены в открытом положении.</w:t>
      </w:r>
    </w:p>
    <w:p w:rsidR="003B4EE6" w:rsidRDefault="003B4EE6">
      <w:pPr>
        <w:pStyle w:val="ConsPlusNormal"/>
        <w:spacing w:before="200"/>
        <w:ind w:firstLine="540"/>
        <w:jc w:val="both"/>
      </w:pPr>
      <w:r>
        <w:t>40. Запрещается:</w:t>
      </w:r>
    </w:p>
    <w:p w:rsidR="003B4EE6" w:rsidRDefault="003B4EE6">
      <w:pPr>
        <w:pStyle w:val="ConsPlusNormal"/>
        <w:spacing w:before="200"/>
        <w:ind w:firstLine="540"/>
        <w:jc w:val="both"/>
      </w:pPr>
      <w:r>
        <w:t>1) работать у неогражденных или незакрытых люков, проемов, колодцев;</w:t>
      </w:r>
    </w:p>
    <w:p w:rsidR="003B4EE6" w:rsidRDefault="003B4EE6">
      <w:pPr>
        <w:pStyle w:val="ConsPlusNormal"/>
        <w:spacing w:before="200"/>
        <w:ind w:firstLine="540"/>
        <w:jc w:val="both"/>
      </w:pPr>
      <w:r>
        <w:t>2) без разрешения производителя работ снимать ограждения и крышки люков, проемов, колодцев, даже если они мешают работе.</w:t>
      </w:r>
    </w:p>
    <w:p w:rsidR="003B4EE6" w:rsidRDefault="003B4EE6">
      <w:pPr>
        <w:pStyle w:val="ConsPlusNormal"/>
        <w:spacing w:before="200"/>
        <w:ind w:firstLine="540"/>
        <w:jc w:val="both"/>
      </w:pPr>
      <w:r>
        <w:t>Если ограждения или крышки были сняты во время работы, то по окончании работы их необходимо поставить на место.</w:t>
      </w:r>
    </w:p>
    <w:p w:rsidR="003B4EE6" w:rsidRDefault="003B4EE6">
      <w:pPr>
        <w:pStyle w:val="ConsPlusNormal"/>
        <w:spacing w:before="200"/>
        <w:ind w:firstLine="540"/>
        <w:jc w:val="both"/>
      </w:pPr>
      <w:r>
        <w:t>41.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3B4EE6" w:rsidRDefault="003B4EE6">
      <w:pPr>
        <w:pStyle w:val="ConsPlusNormal"/>
        <w:jc w:val="both"/>
      </w:pPr>
    </w:p>
    <w:p w:rsidR="003B4EE6" w:rsidRDefault="003B4EE6">
      <w:pPr>
        <w:pStyle w:val="ConsPlusTitle"/>
        <w:jc w:val="center"/>
        <w:outlineLvl w:val="1"/>
      </w:pPr>
      <w:r>
        <w:t>V. Требования охраны труда</w:t>
      </w:r>
    </w:p>
    <w:p w:rsidR="003B4EE6" w:rsidRDefault="003B4EE6">
      <w:pPr>
        <w:pStyle w:val="ConsPlusTitle"/>
        <w:jc w:val="center"/>
      </w:pPr>
      <w:r>
        <w:t>при эксплуатации оборудования и инструмента</w:t>
      </w:r>
    </w:p>
    <w:p w:rsidR="003B4EE6" w:rsidRDefault="003B4EE6">
      <w:pPr>
        <w:pStyle w:val="ConsPlusNormal"/>
        <w:jc w:val="both"/>
      </w:pPr>
    </w:p>
    <w:p w:rsidR="003B4EE6" w:rsidRDefault="003B4EE6">
      <w:pPr>
        <w:pStyle w:val="ConsPlusNormal"/>
        <w:ind w:firstLine="540"/>
        <w:jc w:val="both"/>
      </w:pPr>
      <w:r>
        <w:t>42.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rsidR="003B4EE6" w:rsidRDefault="003B4EE6">
      <w:pPr>
        <w:pStyle w:val="ConsPlusNormal"/>
        <w:spacing w:before="200"/>
        <w:ind w:firstLine="540"/>
        <w:jc w:val="both"/>
      </w:pPr>
      <w:r>
        <w:t>43.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выполняться на болтах, зажимах или методом сварки.</w:t>
      </w:r>
    </w:p>
    <w:p w:rsidR="003B4EE6" w:rsidRDefault="003B4EE6">
      <w:pPr>
        <w:pStyle w:val="ConsPlusNormal"/>
        <w:spacing w:before="200"/>
        <w:ind w:firstLine="540"/>
        <w:jc w:val="both"/>
      </w:pPr>
      <w:r>
        <w:t>44. Подключение кабелей к сварочному оборудованию осуществляется с применением опрессованных или припаянных кабельных наконечников.</w:t>
      </w:r>
    </w:p>
    <w:p w:rsidR="003B4EE6" w:rsidRDefault="003B4EE6">
      <w:pPr>
        <w:pStyle w:val="ConsPlusNormal"/>
        <w:spacing w:before="200"/>
        <w:ind w:firstLine="540"/>
        <w:jc w:val="both"/>
      </w:pPr>
      <w:r>
        <w:t>45. 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а также чтобы на них не падали брызги расплавленного металла.</w:t>
      </w:r>
    </w:p>
    <w:p w:rsidR="003B4EE6" w:rsidRDefault="003B4EE6">
      <w:pPr>
        <w:pStyle w:val="ConsPlusNormal"/>
        <w:spacing w:before="200"/>
        <w:ind w:firstLine="540"/>
        <w:jc w:val="both"/>
      </w:pPr>
      <w:r>
        <w:t>Расстояние от сварочных проводов до горячих трубопроводов и баллонов с кислородом должно быть не менее 0,5 м, а с горючими газами - не менее 1 м.</w:t>
      </w:r>
    </w:p>
    <w:p w:rsidR="003B4EE6" w:rsidRDefault="003B4EE6">
      <w:pPr>
        <w:pStyle w:val="ConsPlusNormal"/>
        <w:spacing w:before="200"/>
        <w:ind w:firstLine="540"/>
        <w:jc w:val="both"/>
      </w:pPr>
      <w:r>
        <w:t>46. Соединение сварочных проводов при наращивании длины производится опрессовкой, сваркой или пайкой с последующей изоляцией мест соединения.</w:t>
      </w:r>
    </w:p>
    <w:p w:rsidR="003B4EE6" w:rsidRDefault="003B4EE6">
      <w:pPr>
        <w:pStyle w:val="ConsPlusNormal"/>
        <w:spacing w:before="200"/>
        <w:ind w:firstLine="540"/>
        <w:jc w:val="both"/>
      </w:pPr>
      <w:r>
        <w:t>Запрещается применять соединение проводов "скруткой".</w:t>
      </w:r>
    </w:p>
    <w:p w:rsidR="003B4EE6" w:rsidRDefault="003B4EE6">
      <w:pPr>
        <w:pStyle w:val="ConsPlusNormal"/>
        <w:spacing w:before="200"/>
        <w:ind w:firstLine="540"/>
        <w:jc w:val="both"/>
      </w:pPr>
      <w:r>
        <w:t>47. Электрододержатели для ручной сварки должны обеспечивать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w:t>
      </w:r>
    </w:p>
    <w:p w:rsidR="003B4EE6" w:rsidRDefault="003B4EE6">
      <w:pPr>
        <w:pStyle w:val="ConsPlusNormal"/>
        <w:spacing w:before="200"/>
        <w:ind w:firstLine="540"/>
        <w:jc w:val="both"/>
      </w:pPr>
      <w:r>
        <w:t>Запрещается применение самодельных электрододержателей.</w:t>
      </w:r>
    </w:p>
    <w:p w:rsidR="003B4EE6" w:rsidRDefault="003B4EE6">
      <w:pPr>
        <w:pStyle w:val="ConsPlusNormal"/>
        <w:spacing w:before="200"/>
        <w:ind w:firstLine="540"/>
        <w:jc w:val="both"/>
      </w:pPr>
      <w:r>
        <w:t>48.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должны быть оснащены устройствами отключения холостого хода.</w:t>
      </w:r>
    </w:p>
    <w:p w:rsidR="003B4EE6" w:rsidRDefault="003B4EE6">
      <w:pPr>
        <w:pStyle w:val="ConsPlusNormal"/>
        <w:spacing w:before="200"/>
        <w:ind w:firstLine="540"/>
        <w:jc w:val="both"/>
      </w:pPr>
      <w:r>
        <w:t>49. Вторичные обмотки понижающих трансформаторов для переносных электрических светильников заземляются.</w:t>
      </w:r>
    </w:p>
    <w:p w:rsidR="003B4EE6" w:rsidRDefault="003B4EE6">
      <w:pPr>
        <w:pStyle w:val="ConsPlusNormal"/>
        <w:spacing w:before="200"/>
        <w:ind w:firstLine="540"/>
        <w:jc w:val="both"/>
      </w:pPr>
      <w: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3B4EE6" w:rsidRDefault="003B4EE6">
      <w:pPr>
        <w:pStyle w:val="ConsPlusNormal"/>
        <w:spacing w:before="200"/>
        <w:ind w:firstLine="540"/>
        <w:jc w:val="both"/>
      </w:pPr>
      <w:r>
        <w:t>Применение автотрансформаторов для понижения напряжения питания переносных электрических светильников запрещается.</w:t>
      </w:r>
    </w:p>
    <w:p w:rsidR="003B4EE6" w:rsidRDefault="003B4EE6">
      <w:pPr>
        <w:pStyle w:val="ConsPlusNormal"/>
        <w:spacing w:before="200"/>
        <w:ind w:firstLine="540"/>
        <w:jc w:val="both"/>
      </w:pPr>
      <w:r>
        <w:t>50.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3B4EE6" w:rsidRDefault="003B4EE6">
      <w:pPr>
        <w:pStyle w:val="ConsPlusNormal"/>
        <w:spacing w:before="200"/>
        <w:ind w:firstLine="540"/>
        <w:jc w:val="both"/>
      </w:pPr>
      <w:r>
        <w:t>51.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rsidR="003B4EE6" w:rsidRDefault="003B4EE6">
      <w:pPr>
        <w:pStyle w:val="ConsPlusNormal"/>
        <w:spacing w:before="200"/>
        <w:ind w:firstLine="540"/>
        <w:jc w:val="both"/>
      </w:pPr>
      <w:r>
        <w:t>52. Электродвигатель для подачи сварочной проволоки в пистолет-горелку шланговых полуавтоматов при сварке в инертных газах подключается к сети, напряжение которой не должно превышать 24 В для переменного тока или 42 В для постоянного тока.</w:t>
      </w:r>
    </w:p>
    <w:p w:rsidR="003B4EE6" w:rsidRDefault="003B4EE6">
      <w:pPr>
        <w:pStyle w:val="ConsPlusNormal"/>
        <w:spacing w:before="200"/>
        <w:ind w:firstLine="540"/>
        <w:jc w:val="both"/>
      </w:pPr>
      <w:r>
        <w:t>53. При выполнении газосварочных работ шкафы ацетиленовых и кислородных постов должны быть открыты, подходы ко всем постам - свободны.</w:t>
      </w:r>
    </w:p>
    <w:p w:rsidR="003B4EE6" w:rsidRDefault="003B4EE6">
      <w:pPr>
        <w:pStyle w:val="ConsPlusNormal"/>
        <w:spacing w:before="200"/>
        <w:ind w:firstLine="540"/>
        <w:jc w:val="both"/>
      </w:pPr>
      <w:r>
        <w:t>Работодатель обеспечивает периодическое восстановление отличительной окраски шкафов.</w:t>
      </w:r>
    </w:p>
    <w:p w:rsidR="003B4EE6" w:rsidRDefault="003B4EE6">
      <w:pPr>
        <w:pStyle w:val="ConsPlusNormal"/>
        <w:spacing w:before="200"/>
        <w:ind w:firstLine="540"/>
        <w:jc w:val="both"/>
      </w:pPr>
      <w:r>
        <w:t>54. Размещение ацетиленовых генераторов в проездах, местах массового нахождения или прохода людей, а также возле мест забора воздуха компрессорами или вентиляторами не допускается.</w:t>
      </w:r>
    </w:p>
    <w:p w:rsidR="003B4EE6" w:rsidRDefault="003B4EE6">
      <w:pPr>
        <w:pStyle w:val="ConsPlusNormal"/>
        <w:spacing w:before="200"/>
        <w:ind w:firstLine="540"/>
        <w:jc w:val="both"/>
      </w:pPr>
      <w:r>
        <w:t>55. При выполнении газосварочных работ запрещается:</w:t>
      </w:r>
    </w:p>
    <w:p w:rsidR="003B4EE6" w:rsidRDefault="003B4EE6">
      <w:pPr>
        <w:pStyle w:val="ConsPlusNormal"/>
        <w:spacing w:before="200"/>
        <w:ind w:firstLine="540"/>
        <w:jc w:val="both"/>
      </w:pPr>
      <w:r>
        <w:t>1) производить газосварочные работы на сосудах и трубопроводах, находящихся под давлением;</w:t>
      </w:r>
    </w:p>
    <w:p w:rsidR="003B4EE6" w:rsidRDefault="003B4EE6">
      <w:pPr>
        <w:pStyle w:val="ConsPlusNormal"/>
        <w:spacing w:before="200"/>
        <w:ind w:firstLine="540"/>
        <w:jc w:val="both"/>
      </w:pPr>
      <w:r>
        <w:t>2) эксплуатировать баллоны с газами, у которых истек срок освидетельствования, поврежден корпус, неисправны вентили и переходники;</w:t>
      </w:r>
    </w:p>
    <w:p w:rsidR="003B4EE6" w:rsidRDefault="003B4EE6">
      <w:pPr>
        <w:pStyle w:val="ConsPlusNormal"/>
        <w:spacing w:before="200"/>
        <w:ind w:firstLine="540"/>
        <w:jc w:val="both"/>
      </w:pPr>
      <w:r>
        <w:t>3) устанавливать на редукторы баллонов с газами неопломбированные манометры, а также аналоговые (стрелочные) манометры, у которых:</w:t>
      </w:r>
    </w:p>
    <w:p w:rsidR="003B4EE6" w:rsidRDefault="003B4EE6">
      <w:pPr>
        <w:pStyle w:val="ConsPlusNormal"/>
        <w:spacing w:before="200"/>
        <w:ind w:firstLine="540"/>
        <w:jc w:val="both"/>
      </w:pPr>
      <w:r>
        <w:t>а) отсутствует штамп госповерителя или клеймо с отметкой о поверке;</w:t>
      </w:r>
    </w:p>
    <w:p w:rsidR="003B4EE6" w:rsidRDefault="003B4EE6">
      <w:pPr>
        <w:pStyle w:val="ConsPlusNormal"/>
        <w:spacing w:before="200"/>
        <w:ind w:firstLine="540"/>
        <w:jc w:val="both"/>
      </w:pPr>
      <w:r>
        <w:t>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3B4EE6" w:rsidRDefault="003B4EE6">
      <w:pPr>
        <w:pStyle w:val="ConsPlusNormal"/>
        <w:spacing w:before="200"/>
        <w:ind w:firstLine="540"/>
        <w:jc w:val="both"/>
      </w:pPr>
      <w:r>
        <w:t>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3B4EE6" w:rsidRDefault="003B4EE6">
      <w:pPr>
        <w:pStyle w:val="ConsPlusNormal"/>
        <w:spacing w:before="200"/>
        <w:ind w:firstLine="540"/>
        <w:jc w:val="both"/>
      </w:pPr>
      <w:r>
        <w:t>г) истек срок поверки;</w:t>
      </w:r>
    </w:p>
    <w:p w:rsidR="003B4EE6" w:rsidRDefault="003B4EE6">
      <w:pPr>
        <w:pStyle w:val="ConsPlusNormal"/>
        <w:spacing w:before="200"/>
        <w:ind w:firstLine="540"/>
        <w:jc w:val="both"/>
      </w:pPr>
      <w:r>
        <w:t>д) стекло манометра или имеются другие повреждения, которые могут отразиться на правильности его показаний;</w:t>
      </w:r>
    </w:p>
    <w:p w:rsidR="003B4EE6" w:rsidRDefault="003B4EE6">
      <w:pPr>
        <w:pStyle w:val="ConsPlusNormal"/>
        <w:spacing w:before="200"/>
        <w:ind w:firstLine="540"/>
        <w:jc w:val="both"/>
      </w:pPr>
      <w:r>
        <w:t>4) присоединять к шлангам вилки и тройники для питания нескольких горелок (резаков);</w:t>
      </w:r>
    </w:p>
    <w:p w:rsidR="003B4EE6" w:rsidRDefault="003B4EE6">
      <w:pPr>
        <w:pStyle w:val="ConsPlusNormal"/>
        <w:spacing w:before="200"/>
        <w:ind w:firstLine="540"/>
        <w:jc w:val="both"/>
      </w:pPr>
      <w:r>
        <w:t>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3B4EE6" w:rsidRDefault="003B4EE6">
      <w:pPr>
        <w:pStyle w:val="ConsPlusNormal"/>
        <w:spacing w:before="200"/>
        <w:ind w:firstLine="540"/>
        <w:jc w:val="both"/>
      </w:pPr>
      <w:r>
        <w:t>6) производить соединение шлангов с помощью отрезков гладких трубок.</w:t>
      </w:r>
    </w:p>
    <w:p w:rsidR="003B4EE6" w:rsidRDefault="003B4EE6">
      <w:pPr>
        <w:pStyle w:val="ConsPlusNormal"/>
        <w:spacing w:before="200"/>
        <w:ind w:firstLine="540"/>
        <w:jc w:val="both"/>
      </w:pPr>
      <w:r>
        <w:t>56.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3B4EE6" w:rsidRDefault="003B4EE6">
      <w:pPr>
        <w:pStyle w:val="ConsPlusNormal"/>
        <w:jc w:val="both"/>
      </w:pPr>
    </w:p>
    <w:p w:rsidR="003B4EE6" w:rsidRDefault="003B4EE6">
      <w:pPr>
        <w:pStyle w:val="ConsPlusTitle"/>
        <w:jc w:val="center"/>
        <w:outlineLvl w:val="1"/>
      </w:pPr>
      <w:r>
        <w:t>VI. Требования охраны труда</w:t>
      </w:r>
    </w:p>
    <w:p w:rsidR="003B4EE6" w:rsidRDefault="003B4EE6">
      <w:pPr>
        <w:pStyle w:val="ConsPlusTitle"/>
        <w:jc w:val="center"/>
      </w:pPr>
      <w:r>
        <w:t>при выполнении ручной дуговой сварки</w:t>
      </w:r>
    </w:p>
    <w:p w:rsidR="003B4EE6" w:rsidRDefault="003B4EE6">
      <w:pPr>
        <w:pStyle w:val="ConsPlusNormal"/>
        <w:jc w:val="both"/>
      </w:pPr>
    </w:p>
    <w:p w:rsidR="003B4EE6" w:rsidRDefault="003B4EE6">
      <w:pPr>
        <w:pStyle w:val="ConsPlusNormal"/>
        <w:ind w:firstLine="540"/>
        <w:jc w:val="both"/>
      </w:pPr>
      <w:r>
        <w:t>57. При выполнении ручной дуговой сварки должны соблюдаться следующие требования:</w:t>
      </w:r>
    </w:p>
    <w:p w:rsidR="003B4EE6" w:rsidRDefault="003B4EE6">
      <w:pPr>
        <w:pStyle w:val="ConsPlusNormal"/>
        <w:spacing w:before="200"/>
        <w:ind w:firstLine="540"/>
        <w:jc w:val="both"/>
      </w:pPr>
      <w:r>
        <w:t>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пыли и газообразных компонентов аэрозоля от сварочной дуги применяются местные отсосы и/или средства индивидуальной защиты органов дыхания;</w:t>
      </w:r>
    </w:p>
    <w:p w:rsidR="003B4EE6" w:rsidRDefault="003B4EE6">
      <w:pPr>
        <w:pStyle w:val="ConsPlusNormal"/>
        <w:spacing w:before="200"/>
        <w:ind w:firstLine="540"/>
        <w:jc w:val="both"/>
      </w:pPr>
      <w:r>
        <w:t>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3B4EE6" w:rsidRDefault="003B4EE6">
      <w:pPr>
        <w:pStyle w:val="ConsPlusNormal"/>
        <w:spacing w:before="200"/>
        <w:ind w:firstLine="540"/>
        <w:jc w:val="both"/>
      </w:pPr>
      <w:r>
        <w:t>3) электросварочные трансформаторы или другие сварочные агрегаты включаются в сеть посредством рубильников или пусковых устройств.</w:t>
      </w:r>
    </w:p>
    <w:p w:rsidR="003B4EE6" w:rsidRDefault="003B4EE6">
      <w:pPr>
        <w:pStyle w:val="ConsPlusNormal"/>
        <w:spacing w:before="200"/>
        <w:ind w:firstLine="540"/>
        <w:jc w:val="both"/>
      </w:pPr>
      <w:r>
        <w:t>58. При ручной дуговой сварке запрещается:</w:t>
      </w:r>
    </w:p>
    <w:p w:rsidR="003B4EE6" w:rsidRDefault="003B4EE6">
      <w:pPr>
        <w:pStyle w:val="ConsPlusNormal"/>
        <w:spacing w:before="200"/>
        <w:ind w:firstLine="540"/>
        <w:jc w:val="both"/>
      </w:pPr>
      <w:r>
        <w:t>1) подключать к одному рубильнику более одного сварочного трансформатора или другого потребителя тока;</w:t>
      </w:r>
    </w:p>
    <w:p w:rsidR="003B4EE6" w:rsidRDefault="003B4EE6">
      <w:pPr>
        <w:pStyle w:val="ConsPlusNormal"/>
        <w:spacing w:before="200"/>
        <w:ind w:firstLine="540"/>
        <w:jc w:val="both"/>
      </w:pPr>
      <w:r>
        <w:t>2) производить ремонт электросварочных установок, находящихся под напряжением;</w:t>
      </w:r>
    </w:p>
    <w:p w:rsidR="003B4EE6" w:rsidRDefault="003B4EE6">
      <w:pPr>
        <w:pStyle w:val="ConsPlusNormal"/>
        <w:spacing w:before="200"/>
        <w:ind w:firstLine="540"/>
        <w:jc w:val="both"/>
      </w:pPr>
      <w:r>
        <w:t>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
    <w:p w:rsidR="003B4EE6" w:rsidRDefault="003B4EE6">
      <w:pPr>
        <w:pStyle w:val="ConsPlusNormal"/>
        <w:spacing w:before="200"/>
        <w:ind w:firstLine="540"/>
        <w:jc w:val="both"/>
      </w:pPr>
      <w:r>
        <w:t>4)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3B4EE6" w:rsidRDefault="003B4EE6">
      <w:pPr>
        <w:pStyle w:val="ConsPlusNormal"/>
        <w:spacing w:before="200"/>
        <w:ind w:firstLine="540"/>
        <w:jc w:val="both"/>
      </w:pPr>
      <w:r>
        <w:t>5) использовать провода сети заземления,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3B4EE6" w:rsidRDefault="003B4EE6">
      <w:pPr>
        <w:pStyle w:val="ConsPlusNormal"/>
        <w:spacing w:before="200"/>
        <w:ind w:firstLine="540"/>
        <w:jc w:val="both"/>
      </w:pPr>
      <w:r>
        <w:t>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3B4EE6" w:rsidRDefault="003B4EE6">
      <w:pPr>
        <w:pStyle w:val="ConsPlusNormal"/>
        <w:spacing w:before="200"/>
        <w:ind w:firstLine="540"/>
        <w:jc w:val="both"/>
      </w:pPr>
      <w:r>
        <w:t>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3B4EE6" w:rsidRDefault="003B4EE6">
      <w:pPr>
        <w:pStyle w:val="ConsPlusNormal"/>
        <w:jc w:val="both"/>
      </w:pPr>
    </w:p>
    <w:p w:rsidR="003B4EE6" w:rsidRDefault="003B4EE6">
      <w:pPr>
        <w:pStyle w:val="ConsPlusTitle"/>
        <w:jc w:val="center"/>
        <w:outlineLvl w:val="1"/>
      </w:pPr>
      <w:r>
        <w:t>VII. Требования охраны труда</w:t>
      </w:r>
    </w:p>
    <w:p w:rsidR="003B4EE6" w:rsidRDefault="003B4EE6">
      <w:pPr>
        <w:pStyle w:val="ConsPlusTitle"/>
        <w:jc w:val="center"/>
      </w:pPr>
      <w:r>
        <w:t>при выполнении контактной сварки</w:t>
      </w:r>
    </w:p>
    <w:p w:rsidR="003B4EE6" w:rsidRDefault="003B4EE6">
      <w:pPr>
        <w:pStyle w:val="ConsPlusNormal"/>
        <w:jc w:val="both"/>
      </w:pPr>
    </w:p>
    <w:p w:rsidR="003B4EE6" w:rsidRDefault="003B4EE6">
      <w:pPr>
        <w:pStyle w:val="ConsPlusNormal"/>
        <w:ind w:firstLine="540"/>
        <w:jc w:val="both"/>
      </w:pPr>
      <w:r>
        <w:t>59. Перед началом выполнения работы работник, выполняющий контактную сварку, обязан:</w:t>
      </w:r>
    </w:p>
    <w:p w:rsidR="003B4EE6" w:rsidRDefault="003B4EE6">
      <w:pPr>
        <w:pStyle w:val="ConsPlusNormal"/>
        <w:spacing w:before="200"/>
        <w:ind w:firstLine="540"/>
        <w:jc w:val="both"/>
      </w:pPr>
      <w:r>
        <w:t>1) привести в порядок свое рабочее место, подготовить к работе инструмент, приспособления и убедиться в их исправности;</w:t>
      </w:r>
    </w:p>
    <w:p w:rsidR="003B4EE6" w:rsidRDefault="003B4EE6">
      <w:pPr>
        <w:pStyle w:val="ConsPlusNormal"/>
        <w:spacing w:before="200"/>
        <w:ind w:firstLine="540"/>
        <w:jc w:val="both"/>
      </w:pPr>
      <w:r>
        <w:t>2) проверить исправность воздушной и водяной систем машины контактной сварки, наличие масла в маслораспределителе (наличие масла в маслораспределителе необходимо проверять не реже одного раза в неделю);</w:t>
      </w:r>
    </w:p>
    <w:p w:rsidR="003B4EE6" w:rsidRDefault="003B4EE6">
      <w:pPr>
        <w:pStyle w:val="ConsPlusNormal"/>
        <w:spacing w:before="200"/>
        <w:ind w:firstLine="540"/>
        <w:jc w:val="both"/>
      </w:pPr>
      <w:r>
        <w:t>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3B4EE6" w:rsidRDefault="003B4EE6">
      <w:pPr>
        <w:pStyle w:val="ConsPlusNormal"/>
        <w:spacing w:before="200"/>
        <w:ind w:firstLine="540"/>
        <w:jc w:val="both"/>
      </w:pPr>
      <w:r>
        <w:t>4) проверить работу местной вытяжной вентиляции и глушителей;</w:t>
      </w:r>
    </w:p>
    <w:p w:rsidR="003B4EE6" w:rsidRDefault="003B4EE6">
      <w:pPr>
        <w:pStyle w:val="ConsPlusNormal"/>
        <w:spacing w:before="200"/>
        <w:ind w:firstLine="540"/>
        <w:jc w:val="both"/>
      </w:pPr>
      <w:r>
        <w:t>5) проверить наличие и исправность защитных штор и откидывающихся прозрачных экранов или щитков;</w:t>
      </w:r>
    </w:p>
    <w:p w:rsidR="003B4EE6" w:rsidRDefault="003B4EE6">
      <w:pPr>
        <w:pStyle w:val="ConsPlusNormal"/>
        <w:spacing w:before="200"/>
        <w:ind w:firstLine="540"/>
        <w:jc w:val="both"/>
      </w:pPr>
      <w:r>
        <w:t>6) закрепить свариваемое изделие;</w:t>
      </w:r>
    </w:p>
    <w:p w:rsidR="003B4EE6" w:rsidRDefault="003B4EE6">
      <w:pPr>
        <w:pStyle w:val="ConsPlusNormal"/>
        <w:spacing w:before="200"/>
        <w:ind w:firstLine="540"/>
        <w:jc w:val="both"/>
      </w:pPr>
      <w:r>
        <w:t>7) произвести пробный пуск машины контактной сварки без сварки и убедиться в исправной работе всех ее узлов и возможности регулирования цикла сварки.</w:t>
      </w:r>
    </w:p>
    <w:p w:rsidR="003B4EE6" w:rsidRDefault="003B4EE6">
      <w:pPr>
        <w:pStyle w:val="ConsPlusNormal"/>
        <w:spacing w:before="200"/>
        <w:ind w:firstLine="540"/>
        <w:jc w:val="both"/>
      </w:pPr>
      <w:r>
        <w:t>60. Во время работы работник, выполняющий контактную сварку, обязан:</w:t>
      </w:r>
    </w:p>
    <w:p w:rsidR="003B4EE6" w:rsidRDefault="003B4EE6">
      <w:pPr>
        <w:pStyle w:val="ConsPlusNormal"/>
        <w:spacing w:before="200"/>
        <w:ind w:firstLine="540"/>
        <w:jc w:val="both"/>
      </w:pPr>
      <w:r>
        <w:t>1) не допускать на рабочее место лиц, не имеющих отношения к работе, не передавать управление машиной контактной сварки посторонним лицам;</w:t>
      </w:r>
    </w:p>
    <w:p w:rsidR="003B4EE6" w:rsidRDefault="003B4EE6">
      <w:pPr>
        <w:pStyle w:val="ConsPlusNormal"/>
        <w:spacing w:before="200"/>
        <w:ind w:firstLine="540"/>
        <w:jc w:val="both"/>
      </w:pPr>
      <w:r>
        <w:t>2) не производить смазку, чистку и уборку машины во время ее работы;</w:t>
      </w:r>
    </w:p>
    <w:p w:rsidR="003B4EE6" w:rsidRDefault="003B4EE6">
      <w:pPr>
        <w:pStyle w:val="ConsPlusNormal"/>
        <w:spacing w:before="200"/>
        <w:ind w:firstLine="540"/>
        <w:jc w:val="both"/>
      </w:pPr>
      <w:r>
        <w:t>3) следить за тем, чтобы провода не соприкасались с водой, а также чтобы на них не падали брызги расплавленного металла;</w:t>
      </w:r>
    </w:p>
    <w:p w:rsidR="003B4EE6" w:rsidRDefault="003B4EE6">
      <w:pPr>
        <w:pStyle w:val="ConsPlusNormal"/>
        <w:spacing w:before="200"/>
        <w:ind w:firstLine="540"/>
        <w:jc w:val="both"/>
      </w:pPr>
      <w:r>
        <w:t>4) проверять электроды: в случае "прилипания" электродов немедленно остановить машину контактной сварки и сообщить руководителю работ;</w:t>
      </w:r>
    </w:p>
    <w:p w:rsidR="003B4EE6" w:rsidRDefault="003B4EE6">
      <w:pPr>
        <w:pStyle w:val="ConsPlusNormal"/>
        <w:spacing w:before="200"/>
        <w:ind w:firstLine="540"/>
        <w:jc w:val="both"/>
      </w:pPr>
      <w:r>
        <w:t>5) соблюдать технологический режим, предусмотренный технологическим процессом;</w:t>
      </w:r>
    </w:p>
    <w:p w:rsidR="003B4EE6" w:rsidRDefault="003B4EE6">
      <w:pPr>
        <w:pStyle w:val="ConsPlusNormal"/>
        <w:spacing w:before="200"/>
        <w:ind w:firstLine="540"/>
        <w:jc w:val="both"/>
      </w:pPr>
      <w:r>
        <w:t>6)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 следить за исправностью механизмов сжатия и зажимных устройств, не допускать самопроизвольного их срабатывания);</w:t>
      </w:r>
    </w:p>
    <w:p w:rsidR="003B4EE6" w:rsidRDefault="003B4EE6">
      <w:pPr>
        <w:pStyle w:val="ConsPlusNormal"/>
        <w:spacing w:before="200"/>
        <w:ind w:firstLine="540"/>
        <w:jc w:val="both"/>
      </w:pPr>
      <w:r>
        <w:t>7) не трогать электроды и не проверять руками места сварки;</w:t>
      </w:r>
    </w:p>
    <w:p w:rsidR="003B4EE6" w:rsidRDefault="003B4EE6">
      <w:pPr>
        <w:pStyle w:val="ConsPlusNormal"/>
        <w:spacing w:before="200"/>
        <w:ind w:firstLine="540"/>
        <w:jc w:val="both"/>
      </w:pPr>
      <w:r>
        <w:t>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3B4EE6" w:rsidRDefault="003B4EE6">
      <w:pPr>
        <w:pStyle w:val="ConsPlusNormal"/>
        <w:spacing w:before="200"/>
        <w:ind w:firstLine="540"/>
        <w:jc w:val="both"/>
      </w:pPr>
      <w:r>
        <w:t>9) не реже двух раз в смену производить полную очистку сварочного контура от грата, брызг расплавленного металла, окислов, окалины.</w:t>
      </w:r>
    </w:p>
    <w:p w:rsidR="003B4EE6" w:rsidRDefault="003B4EE6">
      <w:pPr>
        <w:pStyle w:val="ConsPlusNormal"/>
        <w:spacing w:before="200"/>
        <w:ind w:firstLine="540"/>
        <w:jc w:val="both"/>
      </w:pPr>
      <w:r>
        <w:t>Работы по наладке машины контактной сварки производятся при выключенном рубильнике.</w:t>
      </w:r>
    </w:p>
    <w:p w:rsidR="003B4EE6" w:rsidRDefault="003B4EE6">
      <w:pPr>
        <w:pStyle w:val="ConsPlusNormal"/>
        <w:spacing w:before="200"/>
        <w:ind w:firstLine="540"/>
        <w:jc w:val="both"/>
      </w:pPr>
      <w:r>
        <w:t>61.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3B4EE6" w:rsidRDefault="003B4EE6">
      <w:pPr>
        <w:pStyle w:val="ConsPlusNormal"/>
        <w:spacing w:before="200"/>
        <w:ind w:firstLine="540"/>
        <w:jc w:val="both"/>
      </w:pPr>
      <w:r>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3B4EE6" w:rsidRDefault="003B4EE6">
      <w:pPr>
        <w:pStyle w:val="ConsPlusNormal"/>
        <w:spacing w:before="200"/>
        <w:ind w:firstLine="540"/>
        <w:jc w:val="both"/>
      </w:pPr>
      <w:r>
        <w:t>62. При перерыве в работе следует выключить рубильник машины контактной сварки, закрыть вентили воды, охлаждающей системы, воздуха.</w:t>
      </w:r>
    </w:p>
    <w:p w:rsidR="003B4EE6" w:rsidRDefault="003B4EE6">
      <w:pPr>
        <w:pStyle w:val="ConsPlusNormal"/>
        <w:spacing w:before="200"/>
        <w:ind w:firstLine="540"/>
        <w:jc w:val="both"/>
      </w:pPr>
      <w:r>
        <w:t>В зимнее время необходимо обеспечивать постоянную циркуляцию воды.</w:t>
      </w:r>
    </w:p>
    <w:p w:rsidR="003B4EE6" w:rsidRDefault="003B4EE6">
      <w:pPr>
        <w:pStyle w:val="ConsPlusNormal"/>
        <w:spacing w:before="200"/>
        <w:ind w:firstLine="540"/>
        <w:jc w:val="both"/>
      </w:pPr>
      <w:r>
        <w:t>63. При обнаружении на машине контактной сварки неисправности электропроводов и ненормальной работы электроаппаратуры (реле времени, электроклапанов, пусковых приборов), а также при прекращении подачи электроэнергии следует немедленно выключить рубильник машины контактной сварки и не приступать к работе до устранения, возникших неисправностей. Информацию о возникших неисправностях доложить руководителю работ.</w:t>
      </w:r>
    </w:p>
    <w:p w:rsidR="003B4EE6" w:rsidRDefault="003B4EE6">
      <w:pPr>
        <w:pStyle w:val="ConsPlusNormal"/>
        <w:spacing w:before="200"/>
        <w:ind w:firstLine="540"/>
        <w:jc w:val="both"/>
      </w:pPr>
      <w:r>
        <w:t>64. При ремонте, осмотре, смене и зачистке электродов машину контактной сварки следует отключить от источников питания электрическим током, сжатым воздухом и водой и вывесить таблички с надписью:</w:t>
      </w:r>
    </w:p>
    <w:p w:rsidR="003B4EE6" w:rsidRDefault="003B4EE6">
      <w:pPr>
        <w:pStyle w:val="ConsPlusNormal"/>
        <w:spacing w:before="200"/>
        <w:ind w:firstLine="540"/>
        <w:jc w:val="both"/>
      </w:pPr>
      <w:r>
        <w:t>1) на рубильнике сварочной машины - "Не включать! Работают люди";</w:t>
      </w:r>
    </w:p>
    <w:p w:rsidR="003B4EE6" w:rsidRDefault="003B4EE6">
      <w:pPr>
        <w:pStyle w:val="ConsPlusNormal"/>
        <w:spacing w:before="200"/>
        <w:ind w:firstLine="540"/>
        <w:jc w:val="both"/>
      </w:pPr>
      <w:r>
        <w:t>2) на вентилях сжатого воздуха и воды - "Не открывать! Работают люди".</w:t>
      </w:r>
    </w:p>
    <w:p w:rsidR="003B4EE6" w:rsidRDefault="003B4EE6">
      <w:pPr>
        <w:pStyle w:val="ConsPlusNormal"/>
        <w:spacing w:before="200"/>
        <w:ind w:firstLine="540"/>
        <w:jc w:val="both"/>
      </w:pPr>
      <w:r>
        <w:t>65.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предназначенными для этого первичными средствами пожаротушения. Информацию о возникших неисправностях доложить руководителю работ.</w:t>
      </w:r>
    </w:p>
    <w:p w:rsidR="003B4EE6" w:rsidRDefault="003B4EE6">
      <w:pPr>
        <w:pStyle w:val="ConsPlusNormal"/>
        <w:spacing w:before="200"/>
        <w:ind w:firstLine="540"/>
        <w:jc w:val="both"/>
      </w:pPr>
      <w:r>
        <w:t>66. По окончании работы работник, выполняющий контактную сварку, обязан:</w:t>
      </w:r>
    </w:p>
    <w:p w:rsidR="003B4EE6" w:rsidRDefault="003B4EE6">
      <w:pPr>
        <w:pStyle w:val="ConsPlusNormal"/>
        <w:spacing w:before="200"/>
        <w:ind w:firstLine="540"/>
        <w:jc w:val="both"/>
      </w:pPr>
      <w:r>
        <w:t>1) отключить машину контактной сварки в следующем порядке:</w:t>
      </w:r>
    </w:p>
    <w:p w:rsidR="003B4EE6" w:rsidRDefault="003B4EE6">
      <w:pPr>
        <w:pStyle w:val="ConsPlusNormal"/>
        <w:spacing w:before="200"/>
        <w:ind w:firstLine="540"/>
        <w:jc w:val="both"/>
      </w:pPr>
      <w:r>
        <w:t>отключить питание электроэнергией;</w:t>
      </w:r>
    </w:p>
    <w:p w:rsidR="003B4EE6" w:rsidRDefault="003B4EE6">
      <w:pPr>
        <w:pStyle w:val="ConsPlusNormal"/>
        <w:spacing w:before="200"/>
        <w:ind w:firstLine="540"/>
        <w:jc w:val="both"/>
      </w:pPr>
      <w:r>
        <w:t>отключить питание воздухом;</w:t>
      </w:r>
    </w:p>
    <w:p w:rsidR="003B4EE6" w:rsidRDefault="003B4EE6">
      <w:pPr>
        <w:pStyle w:val="ConsPlusNormal"/>
        <w:spacing w:before="200"/>
        <w:ind w:firstLine="540"/>
        <w:jc w:val="both"/>
      </w:pPr>
      <w:r>
        <w:t>отключить питание водой;</w:t>
      </w:r>
    </w:p>
    <w:p w:rsidR="003B4EE6" w:rsidRDefault="003B4EE6">
      <w:pPr>
        <w:pStyle w:val="ConsPlusNormal"/>
        <w:spacing w:before="200"/>
        <w:ind w:firstLine="540"/>
        <w:jc w:val="both"/>
      </w:pPr>
      <w:r>
        <w:t>2) убрать свое рабочее место, сложить детали, сварные узлы, приспособления и инструмент на специально отведенные для них места;</w:t>
      </w:r>
    </w:p>
    <w:p w:rsidR="003B4EE6" w:rsidRDefault="003B4EE6">
      <w:pPr>
        <w:pStyle w:val="ConsPlusNormal"/>
        <w:spacing w:before="200"/>
        <w:ind w:firstLine="540"/>
        <w:jc w:val="both"/>
      </w:pPr>
      <w:r>
        <w:t>3) убедиться, что после работы не осталось тлеющих материалов;</w:t>
      </w:r>
    </w:p>
    <w:p w:rsidR="003B4EE6" w:rsidRDefault="003B4EE6">
      <w:pPr>
        <w:pStyle w:val="ConsPlusNormal"/>
        <w:spacing w:before="200"/>
        <w:ind w:firstLine="540"/>
        <w:jc w:val="both"/>
      </w:pPr>
      <w:r>
        <w:t>4) доложить руководителю работ обо всех имевших место во время работы неисправностях оборудования.</w:t>
      </w:r>
    </w:p>
    <w:p w:rsidR="003B4EE6" w:rsidRDefault="003B4EE6">
      <w:pPr>
        <w:pStyle w:val="ConsPlusNormal"/>
        <w:jc w:val="both"/>
      </w:pPr>
    </w:p>
    <w:p w:rsidR="003B4EE6" w:rsidRDefault="003B4EE6">
      <w:pPr>
        <w:pStyle w:val="ConsPlusTitle"/>
        <w:jc w:val="center"/>
        <w:outlineLvl w:val="1"/>
      </w:pPr>
      <w:r>
        <w:t>VIII. Требования охраны труда при выполнении</w:t>
      </w:r>
    </w:p>
    <w:p w:rsidR="003B4EE6" w:rsidRDefault="003B4EE6">
      <w:pPr>
        <w:pStyle w:val="ConsPlusTitle"/>
        <w:jc w:val="center"/>
      </w:pPr>
      <w:r>
        <w:t>сварки под флюсом</w:t>
      </w:r>
    </w:p>
    <w:p w:rsidR="003B4EE6" w:rsidRDefault="003B4EE6">
      <w:pPr>
        <w:pStyle w:val="ConsPlusNormal"/>
        <w:jc w:val="both"/>
      </w:pPr>
    </w:p>
    <w:p w:rsidR="003B4EE6" w:rsidRDefault="003B4EE6">
      <w:pPr>
        <w:pStyle w:val="ConsPlusNormal"/>
        <w:ind w:firstLine="540"/>
        <w:jc w:val="both"/>
      </w:pPr>
      <w:r>
        <w:t>67.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3B4EE6" w:rsidRDefault="003B4EE6">
      <w:pPr>
        <w:pStyle w:val="ConsPlusNormal"/>
        <w:spacing w:before="200"/>
        <w:ind w:firstLine="540"/>
        <w:jc w:val="both"/>
      </w:pPr>
      <w:r>
        <w:t>68. Установки для сварки под флюсом должны иметь:</w:t>
      </w:r>
    </w:p>
    <w:p w:rsidR="003B4EE6" w:rsidRDefault="003B4EE6">
      <w:pPr>
        <w:pStyle w:val="ConsPlusNormal"/>
        <w:spacing w:before="200"/>
        <w:ind w:firstLine="540"/>
        <w:jc w:val="both"/>
      </w:pPr>
      <w:r>
        <w:t>1) приспособление для механизированной засыпки флюса в сварочную ванну;</w:t>
      </w:r>
    </w:p>
    <w:p w:rsidR="003B4EE6" w:rsidRDefault="003B4EE6">
      <w:pPr>
        <w:pStyle w:val="ConsPlusNormal"/>
        <w:spacing w:before="200"/>
        <w:ind w:firstLine="540"/>
        <w:jc w:val="both"/>
      </w:pPr>
      <w:r>
        <w:t>2) флюсоотсос с бункером-накопителем и фильтром (при возврате воздуха в помещение) для уборки использованного флюса со шва.</w:t>
      </w:r>
    </w:p>
    <w:p w:rsidR="003B4EE6" w:rsidRDefault="003B4EE6">
      <w:pPr>
        <w:pStyle w:val="ConsPlusNormal"/>
        <w:spacing w:before="200"/>
        <w:ind w:firstLine="540"/>
        <w:jc w:val="both"/>
      </w:pPr>
      <w:r>
        <w:t>69.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флюсоотсосов не представляется возможным. При этом обязательно применение средств индивидуальной защиты органов дыхания.</w:t>
      </w:r>
    </w:p>
    <w:p w:rsidR="003B4EE6" w:rsidRDefault="003B4EE6">
      <w:pPr>
        <w:pStyle w:val="ConsPlusNormal"/>
        <w:spacing w:before="200"/>
        <w:ind w:firstLine="540"/>
        <w:jc w:val="both"/>
      </w:pPr>
      <w:r>
        <w:t>70. В системе подачи и сбора флюса должна предусматриваться очистка выбрасываемого воздуха от пыли и газов.</w:t>
      </w:r>
    </w:p>
    <w:p w:rsidR="003B4EE6" w:rsidRDefault="003B4EE6">
      <w:pPr>
        <w:pStyle w:val="ConsPlusNormal"/>
        <w:spacing w:before="200"/>
        <w:ind w:firstLine="540"/>
        <w:jc w:val="both"/>
      </w:pPr>
      <w:r>
        <w:t>71. Рабочие места сварщиков при выполнении сварки под флюсом труб и других крупногабаритных конструкций, в том числе колонн, ферм, балок,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3B4EE6" w:rsidRDefault="003B4EE6">
      <w:pPr>
        <w:pStyle w:val="ConsPlusNormal"/>
        <w:jc w:val="both"/>
      </w:pPr>
    </w:p>
    <w:p w:rsidR="003B4EE6" w:rsidRDefault="003B4EE6">
      <w:pPr>
        <w:pStyle w:val="ConsPlusTitle"/>
        <w:jc w:val="center"/>
        <w:outlineLvl w:val="1"/>
      </w:pPr>
      <w:r>
        <w:t>IX. Требования охраны труда при выполнении плазменной резки</w:t>
      </w:r>
    </w:p>
    <w:p w:rsidR="003B4EE6" w:rsidRDefault="003B4EE6">
      <w:pPr>
        <w:pStyle w:val="ConsPlusNormal"/>
        <w:jc w:val="both"/>
      </w:pPr>
    </w:p>
    <w:p w:rsidR="003B4EE6" w:rsidRDefault="003B4EE6">
      <w:pPr>
        <w:pStyle w:val="ConsPlusNormal"/>
        <w:ind w:firstLine="540"/>
        <w:jc w:val="both"/>
      </w:pPr>
      <w:r>
        <w:t>72. Перед выполнением плазменной резки необходимо:</w:t>
      </w:r>
    </w:p>
    <w:p w:rsidR="003B4EE6" w:rsidRDefault="003B4EE6">
      <w:pPr>
        <w:pStyle w:val="ConsPlusNormal"/>
        <w:spacing w:before="200"/>
        <w:ind w:firstLine="540"/>
        <w:jc w:val="both"/>
      </w:pPr>
      <w:r>
        <w:t>1) проверить действие системы охлаждения установки плазменной резки;</w:t>
      </w:r>
    </w:p>
    <w:p w:rsidR="003B4EE6" w:rsidRDefault="003B4EE6">
      <w:pPr>
        <w:pStyle w:val="ConsPlusNormal"/>
        <w:spacing w:before="200"/>
        <w:ind w:firstLine="540"/>
        <w:jc w:val="both"/>
      </w:pPr>
      <w:r>
        <w:t>2) установить необходимую скорость резки;</w:t>
      </w:r>
    </w:p>
    <w:p w:rsidR="003B4EE6" w:rsidRDefault="003B4EE6">
      <w:pPr>
        <w:pStyle w:val="ConsPlusNormal"/>
        <w:spacing w:before="200"/>
        <w:ind w:firstLine="540"/>
        <w:jc w:val="both"/>
      </w:pPr>
      <w:r>
        <w:t>3) установить расход плазмообразующей среды в соответствии с технологическим процессом;</w:t>
      </w:r>
    </w:p>
    <w:p w:rsidR="003B4EE6" w:rsidRDefault="003B4EE6">
      <w:pPr>
        <w:pStyle w:val="ConsPlusNormal"/>
        <w:spacing w:before="200"/>
        <w:ind w:firstLine="540"/>
        <w:jc w:val="both"/>
      </w:pPr>
      <w:r>
        <w:t>4) проверить наличие воды в поддоне раскроечного стола или рамы установки плазменной резки.</w:t>
      </w:r>
    </w:p>
    <w:p w:rsidR="003B4EE6" w:rsidRDefault="003B4EE6">
      <w:pPr>
        <w:pStyle w:val="ConsPlusNormal"/>
        <w:spacing w:before="200"/>
        <w:ind w:firstLine="540"/>
        <w:jc w:val="both"/>
      </w:pPr>
      <w:r>
        <w:t>73.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3B4EE6" w:rsidRDefault="003B4EE6">
      <w:pPr>
        <w:pStyle w:val="ConsPlusNormal"/>
        <w:spacing w:before="200"/>
        <w:ind w:firstLine="540"/>
        <w:jc w:val="both"/>
      </w:pPr>
      <w:r>
        <w:t>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rsidR="003B4EE6" w:rsidRDefault="003B4EE6">
      <w:pPr>
        <w:pStyle w:val="ConsPlusNormal"/>
        <w:spacing w:before="200"/>
        <w:ind w:firstLine="540"/>
        <w:jc w:val="both"/>
      </w:pPr>
      <w:r>
        <w:t>74.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3B4EE6" w:rsidRDefault="003B4EE6">
      <w:pPr>
        <w:pStyle w:val="ConsPlusNormal"/>
        <w:spacing w:before="200"/>
        <w:ind w:firstLine="540"/>
        <w:jc w:val="both"/>
      </w:pPr>
      <w:r>
        <w:t>75. При зажигании "дежурной дуги" отверстие сопла направляется в сторону от работающих рядом.</w:t>
      </w:r>
    </w:p>
    <w:p w:rsidR="003B4EE6" w:rsidRDefault="003B4EE6">
      <w:pPr>
        <w:pStyle w:val="ConsPlusNormal"/>
        <w:spacing w:before="200"/>
        <w:ind w:firstLine="540"/>
        <w:jc w:val="both"/>
      </w:pPr>
      <w:r>
        <w:t>При зажигании "дежурной дуги" замыканием следует пользоваться специальным приспособлением с изолированной ручкой длиной не менее 150 мм.</w:t>
      </w:r>
    </w:p>
    <w:p w:rsidR="003B4EE6" w:rsidRDefault="003B4EE6">
      <w:pPr>
        <w:pStyle w:val="ConsPlusNormal"/>
        <w:spacing w:before="200"/>
        <w:ind w:firstLine="540"/>
        <w:jc w:val="both"/>
      </w:pPr>
      <w:r>
        <w:t>76.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3B4EE6" w:rsidRDefault="003B4EE6">
      <w:pPr>
        <w:pStyle w:val="ConsPlusNormal"/>
        <w:jc w:val="both"/>
      </w:pPr>
    </w:p>
    <w:p w:rsidR="003B4EE6" w:rsidRDefault="003B4EE6">
      <w:pPr>
        <w:pStyle w:val="ConsPlusTitle"/>
        <w:jc w:val="center"/>
        <w:outlineLvl w:val="1"/>
      </w:pPr>
      <w:r>
        <w:t>X. Требования охраны труда</w:t>
      </w:r>
    </w:p>
    <w:p w:rsidR="003B4EE6" w:rsidRDefault="003B4EE6">
      <w:pPr>
        <w:pStyle w:val="ConsPlusTitle"/>
        <w:jc w:val="center"/>
      </w:pPr>
      <w:r>
        <w:t>при выполнении работ по газовой сварке и газовой резке</w:t>
      </w:r>
    </w:p>
    <w:p w:rsidR="003B4EE6" w:rsidRDefault="003B4EE6">
      <w:pPr>
        <w:pStyle w:val="ConsPlusNormal"/>
        <w:jc w:val="both"/>
      </w:pPr>
    </w:p>
    <w:p w:rsidR="003B4EE6" w:rsidRDefault="003B4EE6">
      <w:pPr>
        <w:pStyle w:val="ConsPlusNormal"/>
        <w:ind w:firstLine="540"/>
        <w:jc w:val="both"/>
      </w:pPr>
      <w:r>
        <w:t>77.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3B4EE6" w:rsidRDefault="003B4EE6">
      <w:pPr>
        <w:pStyle w:val="ConsPlusNormal"/>
        <w:spacing w:before="200"/>
        <w:ind w:firstLine="540"/>
        <w:jc w:val="both"/>
      </w:pPr>
      <w:r>
        <w:t>1) герметичность присоединения рукавов к горелке, резаку, редуктору, предохранительным устройствам;</w:t>
      </w:r>
    </w:p>
    <w:p w:rsidR="003B4EE6" w:rsidRDefault="003B4EE6">
      <w:pPr>
        <w:pStyle w:val="ConsPlusNormal"/>
        <w:spacing w:before="200"/>
        <w:ind w:firstLine="540"/>
        <w:jc w:val="both"/>
      </w:pPr>
      <w:r>
        <w:t>2) исправность аппаратуры, приборов контроля (манометров), наличие разрежения в канале для горючего газа инжекторной аппаратуры;</w:t>
      </w:r>
    </w:p>
    <w:p w:rsidR="003B4EE6" w:rsidRDefault="003B4EE6">
      <w:pPr>
        <w:pStyle w:val="ConsPlusNormal"/>
        <w:spacing w:before="200"/>
        <w:ind w:firstLine="540"/>
        <w:jc w:val="both"/>
      </w:pPr>
      <w:r>
        <w:t>3) состояние предохранительных устройств;</w:t>
      </w:r>
    </w:p>
    <w:p w:rsidR="003B4EE6" w:rsidRDefault="003B4EE6">
      <w:pPr>
        <w:pStyle w:val="ConsPlusNormal"/>
        <w:spacing w:before="200"/>
        <w:ind w:firstLine="540"/>
        <w:jc w:val="both"/>
      </w:pPr>
      <w:r>
        <w:t>4) правильность подводки кислорода и горючего газа к горелке, резаку или газорезательной машине;</w:t>
      </w:r>
    </w:p>
    <w:p w:rsidR="003B4EE6" w:rsidRDefault="003B4EE6">
      <w:pPr>
        <w:pStyle w:val="ConsPlusNormal"/>
        <w:spacing w:before="200"/>
        <w:ind w:firstLine="540"/>
        <w:jc w:val="both"/>
      </w:pPr>
      <w:r>
        <w:t>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3B4EE6" w:rsidRDefault="003B4EE6">
      <w:pPr>
        <w:pStyle w:val="ConsPlusNormal"/>
        <w:spacing w:before="200"/>
        <w:ind w:firstLine="540"/>
        <w:jc w:val="both"/>
      </w:pPr>
      <w:r>
        <w:t>6) наличие и исправность средств пожаротушения;</w:t>
      </w:r>
    </w:p>
    <w:p w:rsidR="003B4EE6" w:rsidRDefault="003B4EE6">
      <w:pPr>
        <w:pStyle w:val="ConsPlusNormal"/>
        <w:spacing w:before="200"/>
        <w:ind w:firstLine="540"/>
        <w:jc w:val="both"/>
      </w:pPr>
      <w:r>
        <w:t>7) исправность и срок поверки манометра на баллоне с газом.</w:t>
      </w:r>
    </w:p>
    <w:p w:rsidR="003B4EE6" w:rsidRDefault="003B4EE6">
      <w:pPr>
        <w:pStyle w:val="ConsPlusNormal"/>
        <w:spacing w:before="200"/>
        <w:ind w:firstLine="540"/>
        <w:jc w:val="both"/>
      </w:pPr>
      <w:r>
        <w:t>78. В случае обнаружения утечек кислорода и ацетилена из трубопроводов и газоразборных постов и невозможности быстрого устранения неисправностей поврежденные участки трубопроводов и газоразборные посты должны быть отключены, а помещение - провентилировано.</w:t>
      </w:r>
    </w:p>
    <w:p w:rsidR="003B4EE6" w:rsidRDefault="003B4EE6">
      <w:pPr>
        <w:pStyle w:val="ConsPlusNormal"/>
        <w:spacing w:before="200"/>
        <w:ind w:firstLine="540"/>
        <w:jc w:val="both"/>
      </w:pPr>
      <w:r>
        <w:t>79. Отогрев замерзших ацетиленопроводов и кислородопроводов производится только паром или горячей водой. Запрещается применение открытого огня и электрического подогрева.</w:t>
      </w:r>
    </w:p>
    <w:p w:rsidR="003B4EE6" w:rsidRDefault="003B4EE6">
      <w:pPr>
        <w:pStyle w:val="ConsPlusNormal"/>
        <w:spacing w:before="200"/>
        <w:ind w:firstLine="540"/>
        <w:jc w:val="both"/>
      </w:pPr>
      <w:r>
        <w:t>80. В помещениях, в которых проводятся газопламенные работы, предусматривается вентиляция для удаления выделяющихся вредных газов.</w:t>
      </w:r>
    </w:p>
    <w:p w:rsidR="003B4EE6" w:rsidRDefault="003B4EE6">
      <w:pPr>
        <w:pStyle w:val="ConsPlusNormal"/>
        <w:spacing w:before="200"/>
        <w:ind w:firstLine="540"/>
        <w:jc w:val="both"/>
      </w:pPr>
      <w:r>
        <w:t>81.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3B4EE6" w:rsidRDefault="003B4EE6">
      <w:pPr>
        <w:pStyle w:val="ConsPlusNormal"/>
        <w:spacing w:before="200"/>
        <w:ind w:firstLine="540"/>
        <w:jc w:val="both"/>
      </w:pPr>
      <w:r>
        <w:t>1) от отдельных баллонов с кислородом и горючими газами - 5 м;</w:t>
      </w:r>
    </w:p>
    <w:p w:rsidR="003B4EE6" w:rsidRDefault="003B4EE6">
      <w:pPr>
        <w:pStyle w:val="ConsPlusNormal"/>
        <w:spacing w:before="200"/>
        <w:ind w:firstLine="540"/>
        <w:jc w:val="both"/>
      </w:pPr>
      <w:r>
        <w:t>2) от групп баллонов (более 2-х), предназначенных для проведения газопламенных работ - 10 м;</w:t>
      </w:r>
    </w:p>
    <w:p w:rsidR="003B4EE6" w:rsidRDefault="003B4EE6">
      <w:pPr>
        <w:pStyle w:val="ConsPlusNormal"/>
        <w:spacing w:before="200"/>
        <w:ind w:firstLine="540"/>
        <w:jc w:val="both"/>
      </w:pPr>
      <w:r>
        <w:t>3) от газопроводов горючих газов, а также газоразборных постов, размещенных в металлических шкафах:</w:t>
      </w:r>
    </w:p>
    <w:p w:rsidR="003B4EE6" w:rsidRDefault="003B4EE6">
      <w:pPr>
        <w:pStyle w:val="ConsPlusNormal"/>
        <w:spacing w:before="200"/>
        <w:ind w:firstLine="540"/>
        <w:jc w:val="both"/>
      </w:pPr>
      <w:r>
        <w:t>при ручных работах - 3 м;</w:t>
      </w:r>
    </w:p>
    <w:p w:rsidR="003B4EE6" w:rsidRDefault="003B4EE6">
      <w:pPr>
        <w:pStyle w:val="ConsPlusNormal"/>
        <w:spacing w:before="200"/>
        <w:ind w:firstLine="540"/>
        <w:jc w:val="both"/>
      </w:pPr>
      <w:r>
        <w:t>при механизированных работах - 1,5 м.</w:t>
      </w:r>
    </w:p>
    <w:p w:rsidR="003B4EE6" w:rsidRDefault="003B4EE6">
      <w:pPr>
        <w:pStyle w:val="ConsPlusNormal"/>
        <w:spacing w:before="200"/>
        <w:ind w:firstLine="540"/>
        <w:jc w:val="both"/>
      </w:pPr>
      <w:r>
        <w:t>В случае направления пламени и искр в сторону источников питания кислородом и ацетиленом устанавливаются защитные экраны из несгораемого материала.</w:t>
      </w:r>
    </w:p>
    <w:p w:rsidR="003B4EE6" w:rsidRDefault="003B4EE6">
      <w:pPr>
        <w:pStyle w:val="ConsPlusNormal"/>
        <w:spacing w:before="200"/>
        <w:ind w:firstLine="540"/>
        <w:jc w:val="both"/>
      </w:pPr>
      <w:r>
        <w:t>82.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 °C вода заменяется незамерзающей жидкостью.</w:t>
      </w:r>
    </w:p>
    <w:p w:rsidR="003B4EE6" w:rsidRDefault="003B4EE6">
      <w:pPr>
        <w:pStyle w:val="ConsPlusNormal"/>
        <w:spacing w:before="200"/>
        <w:ind w:firstLine="540"/>
        <w:jc w:val="both"/>
      </w:pPr>
      <w:r>
        <w:t>Ацетиленовые генераторы могут комплектоваться сухими предохранительными затворами, эксплуатация которых допускается при температуре наружного воздуха выше 0 °C.</w:t>
      </w:r>
    </w:p>
    <w:p w:rsidR="003B4EE6" w:rsidRDefault="003B4EE6">
      <w:pPr>
        <w:pStyle w:val="ConsPlusNormal"/>
        <w:spacing w:before="200"/>
        <w:ind w:firstLine="540"/>
        <w:jc w:val="both"/>
      </w:pPr>
      <w:r>
        <w:t>83. Запрещается устанавливать жидкостные затворы открытого типа на газопроводах для природного газа или пропан-бутана.</w:t>
      </w:r>
    </w:p>
    <w:p w:rsidR="003B4EE6" w:rsidRDefault="003B4EE6">
      <w:pPr>
        <w:pStyle w:val="ConsPlusNormal"/>
        <w:spacing w:before="200"/>
        <w:ind w:firstLine="540"/>
        <w:jc w:val="both"/>
      </w:pPr>
      <w:r>
        <w:t>84.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3B4EE6" w:rsidRDefault="003B4EE6">
      <w:pPr>
        <w:pStyle w:val="ConsPlusNormal"/>
        <w:spacing w:before="200"/>
        <w:ind w:firstLine="540"/>
        <w:jc w:val="both"/>
      </w:pPr>
      <w:r>
        <w:t>Если газоразборный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rsidR="003B4EE6" w:rsidRDefault="003B4EE6">
      <w:pPr>
        <w:pStyle w:val="ConsPlusNormal"/>
        <w:spacing w:before="200"/>
        <w:ind w:firstLine="540"/>
        <w:jc w:val="both"/>
      </w:pPr>
      <w:r>
        <w:t>При ручных газопламенных работах к затвору может быть присоединена только одна горелка или один резак.</w:t>
      </w:r>
    </w:p>
    <w:p w:rsidR="003B4EE6" w:rsidRDefault="003B4EE6">
      <w:pPr>
        <w:pStyle w:val="ConsPlusNormal"/>
        <w:spacing w:before="200"/>
        <w:ind w:firstLine="540"/>
        <w:jc w:val="both"/>
      </w:pPr>
      <w:r>
        <w:t>85. Подача воздуха в резак тепловой машины от цеховой магистрали с давлением более 0,5 МПа производится через редуктор.</w:t>
      </w:r>
    </w:p>
    <w:p w:rsidR="003B4EE6" w:rsidRDefault="003B4EE6">
      <w:pPr>
        <w:pStyle w:val="ConsPlusNormal"/>
        <w:spacing w:before="200"/>
        <w:ind w:firstLine="540"/>
        <w:jc w:val="both"/>
      </w:pPr>
      <w:r>
        <w:t>86.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3B4EE6" w:rsidRDefault="003B4EE6">
      <w:pPr>
        <w:pStyle w:val="ConsPlusNormal"/>
        <w:spacing w:before="200"/>
        <w:ind w:firstLine="540"/>
        <w:jc w:val="both"/>
      </w:pPr>
      <w:r>
        <w:t>87. Стойки оборудуются навесами, предохраняющими баллоны от попадания на них масла.</w:t>
      </w:r>
    </w:p>
    <w:p w:rsidR="003B4EE6" w:rsidRDefault="003B4EE6">
      <w:pPr>
        <w:pStyle w:val="ConsPlusNormal"/>
        <w:spacing w:before="200"/>
        <w:ind w:firstLine="540"/>
        <w:jc w:val="both"/>
      </w:pPr>
      <w:r>
        <w:t>88. При питании постов для выполнения газопламенных работ от единичных баллонов с газами между баллонными редукторами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закрепляются.</w:t>
      </w:r>
    </w:p>
    <w:p w:rsidR="003B4EE6" w:rsidRDefault="003B4EE6">
      <w:pPr>
        <w:pStyle w:val="ConsPlusNormal"/>
        <w:spacing w:before="200"/>
        <w:ind w:firstLine="540"/>
        <w:jc w:val="both"/>
      </w:pPr>
      <w:r>
        <w:t>89.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3B4EE6" w:rsidRDefault="003B4EE6">
      <w:pPr>
        <w:pStyle w:val="ConsPlusNormal"/>
        <w:spacing w:before="200"/>
        <w:ind w:firstLine="540"/>
        <w:jc w:val="both"/>
      </w:pPr>
      <w:r>
        <w:t>1) вентили баллонов располагаются выше башмаков баллонов, не допускается перекатывание баллонов;</w:t>
      </w:r>
    </w:p>
    <w:p w:rsidR="003B4EE6" w:rsidRDefault="003B4EE6">
      <w:pPr>
        <w:pStyle w:val="ConsPlusNormal"/>
        <w:spacing w:before="200"/>
        <w:ind w:firstLine="540"/>
        <w:jc w:val="both"/>
      </w:pPr>
      <w:r>
        <w:t>2) верхние части баллонов размещаются на прокладках с вырезом, выполненных из дерева или иного материала, исключающего искрообразование.</w:t>
      </w:r>
    </w:p>
    <w:p w:rsidR="003B4EE6" w:rsidRDefault="003B4EE6">
      <w:pPr>
        <w:pStyle w:val="ConsPlusNormal"/>
        <w:spacing w:before="200"/>
        <w:ind w:firstLine="540"/>
        <w:jc w:val="both"/>
      </w:pPr>
      <w:r>
        <w:t>Не допускается эксплуатация в горизонтальном положении баллонов со сжиженными и растворенными под давлением газами (пропан-бутан, ацетилен).</w:t>
      </w:r>
    </w:p>
    <w:p w:rsidR="003B4EE6" w:rsidRDefault="003B4EE6">
      <w:pPr>
        <w:pStyle w:val="ConsPlusNormal"/>
        <w:spacing w:before="200"/>
        <w:ind w:firstLine="540"/>
        <w:jc w:val="both"/>
      </w:pPr>
      <w:r>
        <w:t>3) вентили и редукторы, находящиеся на баллоне необходимо защитить от загрязнений и механических воздействий.</w:t>
      </w:r>
    </w:p>
    <w:p w:rsidR="003B4EE6" w:rsidRDefault="003B4EE6">
      <w:pPr>
        <w:pStyle w:val="ConsPlusNormal"/>
        <w:spacing w:before="200"/>
        <w:ind w:firstLine="540"/>
        <w:jc w:val="both"/>
      </w:pPr>
      <w:r>
        <w:t>90.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3B4EE6" w:rsidRDefault="003B4EE6">
      <w:pPr>
        <w:pStyle w:val="ConsPlusNormal"/>
        <w:spacing w:before="200"/>
        <w:ind w:firstLine="540"/>
        <w:jc w:val="both"/>
      </w:pPr>
      <w:r>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3B4EE6" w:rsidRDefault="003B4EE6">
      <w:pPr>
        <w:pStyle w:val="ConsPlusNormal"/>
        <w:spacing w:before="200"/>
        <w:ind w:firstLine="540"/>
        <w:jc w:val="both"/>
      </w:pPr>
      <w:r>
        <w:t>91.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3B4EE6" w:rsidRDefault="003B4EE6">
      <w:pPr>
        <w:pStyle w:val="ConsPlusNormal"/>
        <w:spacing w:before="200"/>
        <w:ind w:firstLine="540"/>
        <w:jc w:val="both"/>
      </w:pPr>
      <w:r>
        <w:t>Не допускается установка баллонов с газами в местах прохода людей, перемещения грузов и проезда транспортных средств.</w:t>
      </w:r>
    </w:p>
    <w:p w:rsidR="003B4EE6" w:rsidRDefault="003B4EE6">
      <w:pPr>
        <w:pStyle w:val="ConsPlusNormal"/>
        <w:spacing w:before="200"/>
        <w:ind w:firstLine="540"/>
        <w:jc w:val="both"/>
      </w:pPr>
      <w:r>
        <w:t>92.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w:t>
      </w:r>
      <w:r>
        <w:rPr>
          <w:vertAlign w:val="superscript"/>
        </w:rPr>
        <w:t>2</w:t>
      </w:r>
      <w:r>
        <w:t>), если иное не предусмотрено техническими условиями на газ.</w:t>
      </w:r>
    </w:p>
    <w:p w:rsidR="003B4EE6" w:rsidRDefault="003B4EE6">
      <w:pPr>
        <w:pStyle w:val="ConsPlusNormal"/>
        <w:spacing w:before="200"/>
        <w:ind w:firstLine="540"/>
        <w:jc w:val="both"/>
      </w:pPr>
      <w:r>
        <w:t>93. Запрещается использовать газовые баллоны с неисправными вентилями и с вентилями, пропускающими газ.</w:t>
      </w:r>
    </w:p>
    <w:p w:rsidR="003B4EE6" w:rsidRDefault="003B4EE6">
      <w:pPr>
        <w:pStyle w:val="ConsPlusNormal"/>
        <w:spacing w:before="200"/>
        <w:ind w:firstLine="540"/>
        <w:jc w:val="both"/>
      </w:pPr>
      <w:r>
        <w:t>94.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3B4EE6" w:rsidRDefault="003B4EE6">
      <w:pPr>
        <w:pStyle w:val="ConsPlusNormal"/>
        <w:spacing w:before="200"/>
        <w:ind w:firstLine="540"/>
        <w:jc w:val="both"/>
      </w:pPr>
      <w:r>
        <w:t>Запрещается подтягивать накидную гайку редуктора при открытом вентиле баллона.</w:t>
      </w:r>
    </w:p>
    <w:p w:rsidR="003B4EE6" w:rsidRDefault="003B4EE6">
      <w:pPr>
        <w:pStyle w:val="ConsPlusNormal"/>
        <w:spacing w:before="200"/>
        <w:ind w:firstLine="540"/>
        <w:jc w:val="both"/>
      </w:pPr>
      <w:r>
        <w:t>95.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rsidR="003B4EE6" w:rsidRDefault="003B4EE6">
      <w:pPr>
        <w:pStyle w:val="ConsPlusNormal"/>
        <w:spacing w:before="200"/>
        <w:ind w:firstLine="540"/>
        <w:jc w:val="both"/>
      </w:pPr>
      <w:r>
        <w:t>Запрещается применение обычных гаечных ключей для открывания вентиля ацетиленового баллона и для управления редуктором.</w:t>
      </w:r>
    </w:p>
    <w:p w:rsidR="003B4EE6" w:rsidRDefault="003B4EE6">
      <w:pPr>
        <w:pStyle w:val="ConsPlusNormal"/>
        <w:spacing w:before="200"/>
        <w:ind w:firstLine="540"/>
        <w:jc w:val="both"/>
      </w:pPr>
      <w:r>
        <w:t>96.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3B4EE6" w:rsidRDefault="003B4EE6">
      <w:pPr>
        <w:pStyle w:val="ConsPlusNormal"/>
        <w:spacing w:before="200"/>
        <w:ind w:firstLine="540"/>
        <w:jc w:val="both"/>
      </w:pPr>
      <w:r>
        <w:t>97.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rsidR="003B4EE6" w:rsidRDefault="003B4EE6">
      <w:pPr>
        <w:pStyle w:val="ConsPlusNormal"/>
        <w:spacing w:before="200"/>
        <w:ind w:firstLine="540"/>
        <w:jc w:val="both"/>
      </w:pPr>
      <w:r>
        <w:t>98. При эксплуатации шлангов необходимо соблюдать следующие требования:</w:t>
      </w:r>
    </w:p>
    <w:p w:rsidR="003B4EE6" w:rsidRDefault="003B4EE6">
      <w:pPr>
        <w:pStyle w:val="ConsPlusNormal"/>
        <w:spacing w:before="200"/>
        <w:ind w:firstLine="540"/>
        <w:jc w:val="both"/>
      </w:pPr>
      <w:r>
        <w:t>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3B4EE6" w:rsidRDefault="003B4EE6">
      <w:pPr>
        <w:pStyle w:val="ConsPlusNormal"/>
        <w:spacing w:before="200"/>
        <w:ind w:firstLine="540"/>
        <w:jc w:val="both"/>
      </w:pPr>
      <w:r>
        <w:t>2) при укладке шлангов не допускается их сплющивание, скручивание, перегибание и передавливание какими-либо предметами;</w:t>
      </w:r>
    </w:p>
    <w:p w:rsidR="003B4EE6" w:rsidRDefault="003B4EE6">
      <w:pPr>
        <w:pStyle w:val="ConsPlusNormal"/>
        <w:spacing w:before="200"/>
        <w:ind w:firstLine="540"/>
        <w:jc w:val="both"/>
      </w:pPr>
      <w:r>
        <w:t>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3B4EE6" w:rsidRDefault="003B4EE6">
      <w:pPr>
        <w:pStyle w:val="ConsPlusNormal"/>
        <w:spacing w:before="200"/>
        <w:ind w:firstLine="540"/>
        <w:jc w:val="both"/>
      </w:pPr>
      <w:r>
        <w:t>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3B4EE6" w:rsidRDefault="003B4EE6">
      <w:pPr>
        <w:pStyle w:val="ConsPlusNormal"/>
        <w:spacing w:before="200"/>
        <w:ind w:firstLine="540"/>
        <w:jc w:val="both"/>
      </w:pPr>
      <w:r>
        <w:t>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w:t>
      </w:r>
    </w:p>
    <w:p w:rsidR="003B4EE6" w:rsidRDefault="003B4EE6">
      <w:pPr>
        <w:pStyle w:val="ConsPlusNormal"/>
        <w:spacing w:before="200"/>
        <w:ind w:firstLine="540"/>
        <w:jc w:val="both"/>
      </w:pPr>
      <w:r>
        <w:t>6) не допускается попадание на шланги искр, а также воздействие огня и высоких температур;</w:t>
      </w:r>
    </w:p>
    <w:p w:rsidR="003B4EE6" w:rsidRDefault="003B4EE6">
      <w:pPr>
        <w:pStyle w:val="ConsPlusNormal"/>
        <w:spacing w:before="200"/>
        <w:ind w:firstLine="540"/>
        <w:jc w:val="both"/>
      </w:pPr>
      <w:r>
        <w:t>7) не реже одного раза в месяц шланги подвергаются осмотру и испытанию в порядке, установленном локальным нормативным актом работодателя.</w:t>
      </w:r>
    </w:p>
    <w:p w:rsidR="003B4EE6" w:rsidRDefault="003B4EE6">
      <w:pPr>
        <w:pStyle w:val="ConsPlusNormal"/>
        <w:spacing w:before="200"/>
        <w:ind w:firstLine="540"/>
        <w:jc w:val="both"/>
      </w:pPr>
      <w:r>
        <w:t>99.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3B4EE6" w:rsidRDefault="003B4EE6">
      <w:pPr>
        <w:pStyle w:val="ConsPlusNormal"/>
        <w:spacing w:before="200"/>
        <w:ind w:firstLine="540"/>
        <w:jc w:val="both"/>
      </w:pPr>
      <w:r>
        <w:t>100.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3B4EE6" w:rsidRDefault="003B4EE6">
      <w:pPr>
        <w:pStyle w:val="ConsPlusNormal"/>
        <w:spacing w:before="200"/>
        <w:ind w:firstLine="540"/>
        <w:jc w:val="both"/>
      </w:pPr>
      <w:r>
        <w:t>101.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3B4EE6" w:rsidRDefault="003B4EE6">
      <w:pPr>
        <w:pStyle w:val="ConsPlusNormal"/>
        <w:spacing w:before="200"/>
        <w:ind w:firstLine="540"/>
        <w:jc w:val="both"/>
      </w:pPr>
      <w:r>
        <w:t>102.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3B4EE6" w:rsidRDefault="003B4EE6">
      <w:pPr>
        <w:pStyle w:val="ConsPlusNormal"/>
        <w:spacing w:before="200"/>
        <w:ind w:firstLine="540"/>
        <w:jc w:val="both"/>
      </w:pPr>
      <w:r>
        <w:t>103.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rsidR="003B4EE6" w:rsidRDefault="003B4EE6">
      <w:pPr>
        <w:pStyle w:val="ConsPlusNormal"/>
        <w:spacing w:before="200"/>
        <w:ind w:firstLine="540"/>
        <w:jc w:val="both"/>
      </w:pPr>
      <w:r>
        <w:t>104.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3B4EE6" w:rsidRDefault="003B4EE6">
      <w:pPr>
        <w:pStyle w:val="ConsPlusNormal"/>
        <w:spacing w:before="200"/>
        <w:ind w:firstLine="540"/>
        <w:jc w:val="both"/>
      </w:pPr>
      <w:r>
        <w:t>105. При длительных перерывах в работе помимо горелок и резаков закрываются вентили на газоразборных постах, аппаратуре и баллонах, а нажимные винты редукторов выворачиваются до освобождения пружин.</w:t>
      </w:r>
    </w:p>
    <w:p w:rsidR="003B4EE6" w:rsidRDefault="003B4EE6">
      <w:pPr>
        <w:pStyle w:val="ConsPlusNormal"/>
        <w:spacing w:before="200"/>
        <w:ind w:firstLine="540"/>
        <w:jc w:val="both"/>
      </w:pPr>
      <w:r>
        <w:t>106.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газоподводящих шлангов, а резак охлаждается в ведре с чистой холодной водой.</w:t>
      </w:r>
    </w:p>
    <w:p w:rsidR="003B4EE6" w:rsidRDefault="003B4EE6">
      <w:pPr>
        <w:pStyle w:val="ConsPlusNormal"/>
        <w:spacing w:before="200"/>
        <w:ind w:firstLine="540"/>
        <w:jc w:val="both"/>
      </w:pPr>
      <w:r>
        <w:t>После каждого обратного удара работник делает соответствующую запись в паспорте генератора.</w:t>
      </w:r>
    </w:p>
    <w:p w:rsidR="003B4EE6" w:rsidRDefault="003B4EE6">
      <w:pPr>
        <w:pStyle w:val="ConsPlusNormal"/>
        <w:spacing w:before="200"/>
        <w:ind w:firstLine="540"/>
        <w:jc w:val="both"/>
      </w:pPr>
      <w:r>
        <w:t>107. При временном прекращении газопламенных работ подача газа к оборудованию приостанавливается.</w:t>
      </w:r>
    </w:p>
    <w:p w:rsidR="003B4EE6" w:rsidRDefault="003B4EE6">
      <w:pPr>
        <w:pStyle w:val="ConsPlusNormal"/>
        <w:spacing w:before="200"/>
        <w:ind w:firstLine="540"/>
        <w:jc w:val="both"/>
      </w:pPr>
      <w:r>
        <w:t>108. 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
    <w:p w:rsidR="003B4EE6" w:rsidRDefault="003B4EE6">
      <w:pPr>
        <w:pStyle w:val="ConsPlusNormal"/>
        <w:spacing w:before="200"/>
        <w:ind w:firstLine="540"/>
        <w:jc w:val="both"/>
      </w:pPr>
      <w:r>
        <w:t>109.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3B4EE6" w:rsidRDefault="003B4EE6">
      <w:pPr>
        <w:pStyle w:val="ConsPlusNormal"/>
        <w:spacing w:before="200"/>
        <w:ind w:firstLine="540"/>
        <w:jc w:val="both"/>
      </w:pPr>
      <w:r>
        <w:t>110.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3B4EE6" w:rsidRDefault="003B4EE6">
      <w:pPr>
        <w:pStyle w:val="ConsPlusNormal"/>
        <w:spacing w:before="200"/>
        <w:ind w:firstLine="540"/>
        <w:jc w:val="both"/>
      </w:pPr>
      <w:r>
        <w:t>111. Перед выполнением газопламенных работ в замкнутых пространствах и труднодоступных местах должны быть выполнены следующие требования:</w:t>
      </w:r>
    </w:p>
    <w:p w:rsidR="003B4EE6" w:rsidRDefault="003B4EE6">
      <w:pPr>
        <w:pStyle w:val="ConsPlusNormal"/>
        <w:spacing w:before="200"/>
        <w:ind w:firstLine="540"/>
        <w:jc w:val="both"/>
      </w:pPr>
      <w:r>
        <w:t>1) проведена проверка воздуха рабочей зоны на содержание в нем вредных и опасных веществ, содержание кислорода;</w:t>
      </w:r>
    </w:p>
    <w:p w:rsidR="003B4EE6" w:rsidRDefault="003B4EE6">
      <w:pPr>
        <w:pStyle w:val="ConsPlusNormal"/>
        <w:spacing w:before="200"/>
        <w:ind w:firstLine="540"/>
        <w:jc w:val="both"/>
      </w:pPr>
      <w:r>
        <w:t>2) обеспечено наличие не менее двух открытых проемов (окон, дверей, люков, иллюминаторов, горловин);</w:t>
      </w:r>
    </w:p>
    <w:p w:rsidR="003B4EE6" w:rsidRDefault="003B4EE6">
      <w:pPr>
        <w:pStyle w:val="ConsPlusNormal"/>
        <w:spacing w:before="200"/>
        <w:ind w:firstLine="540"/>
        <w:jc w:val="both"/>
      </w:pPr>
      <w:r>
        <w:t>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
    <w:p w:rsidR="003B4EE6" w:rsidRDefault="003B4EE6">
      <w:pPr>
        <w:pStyle w:val="ConsPlusNormal"/>
        <w:spacing w:before="200"/>
        <w:ind w:firstLine="540"/>
        <w:jc w:val="both"/>
      </w:pPr>
      <w:r>
        <w:t>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rsidR="003B4EE6" w:rsidRDefault="003B4EE6">
      <w:pPr>
        <w:pStyle w:val="ConsPlusNormal"/>
        <w:spacing w:before="200"/>
        <w:ind w:firstLine="540"/>
        <w:jc w:val="both"/>
      </w:pPr>
      <w:r>
        <w:t>112.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3B4EE6" w:rsidRDefault="003B4EE6">
      <w:pPr>
        <w:pStyle w:val="ConsPlusNormal"/>
        <w:spacing w:before="200"/>
        <w:ind w:firstLine="540"/>
        <w:jc w:val="both"/>
      </w:pPr>
      <w:r>
        <w:t>113. При выполнении газопламенных работ в замкнутых пространствах запрещается:</w:t>
      </w:r>
    </w:p>
    <w:p w:rsidR="003B4EE6" w:rsidRDefault="003B4EE6">
      <w:pPr>
        <w:pStyle w:val="ConsPlusNormal"/>
        <w:spacing w:before="200"/>
        <w:ind w:firstLine="540"/>
        <w:jc w:val="both"/>
      </w:pPr>
      <w:r>
        <w:t>1) применять аппаратуру, работающую на жидком горючем;</w:t>
      </w:r>
    </w:p>
    <w:p w:rsidR="003B4EE6" w:rsidRDefault="003B4EE6">
      <w:pPr>
        <w:pStyle w:val="ConsPlusNormal"/>
        <w:spacing w:before="200"/>
        <w:ind w:firstLine="540"/>
        <w:jc w:val="both"/>
      </w:pPr>
      <w:r>
        <w:t>2) применять бензорезы;</w:t>
      </w:r>
    </w:p>
    <w:p w:rsidR="003B4EE6" w:rsidRDefault="003B4EE6">
      <w:pPr>
        <w:pStyle w:val="ConsPlusNormal"/>
        <w:spacing w:before="200"/>
        <w:ind w:firstLine="540"/>
        <w:jc w:val="both"/>
      </w:pPr>
      <w:r>
        <w:t>3) оставлять без присмотра горелки, резаки, рукава во время перерыва или после окончания работы.</w:t>
      </w:r>
    </w:p>
    <w:p w:rsidR="003B4EE6" w:rsidRDefault="003B4EE6">
      <w:pPr>
        <w:pStyle w:val="ConsPlusNormal"/>
        <w:spacing w:before="200"/>
        <w:ind w:firstLine="540"/>
        <w:jc w:val="both"/>
      </w:pPr>
      <w:r>
        <w:t>114. При выполнении газопламенных работ ацетиленовые генераторы должны устанавливаться на открытых площадках. Допускается временная их установка в вентилируемых (проветриваемых) помещениях.</w:t>
      </w:r>
    </w:p>
    <w:p w:rsidR="003B4EE6" w:rsidRDefault="003B4EE6">
      <w:pPr>
        <w:pStyle w:val="ConsPlusNormal"/>
        <w:spacing w:before="200"/>
        <w:ind w:firstLine="540"/>
        <w:jc w:val="both"/>
      </w:pPr>
      <w:r>
        <w:t>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rsidR="003B4EE6" w:rsidRDefault="003B4EE6">
      <w:pPr>
        <w:pStyle w:val="ConsPlusNormal"/>
        <w:spacing w:before="200"/>
        <w:ind w:firstLine="540"/>
        <w:jc w:val="both"/>
      </w:pPr>
      <w:r>
        <w:t>В местах установки ацетиленовых генераторов должны быть вывешены таблички: "Вход посторонним запрещен - огнеопасно", "Не курить", "Не проходить с огнем".</w:t>
      </w:r>
    </w:p>
    <w:p w:rsidR="003B4EE6" w:rsidRDefault="003B4EE6">
      <w:pPr>
        <w:pStyle w:val="ConsPlusNormal"/>
        <w:spacing w:before="200"/>
        <w:ind w:firstLine="540"/>
        <w:jc w:val="both"/>
      </w:pPr>
      <w:r>
        <w:t>При эксплуатации ацетиленовых генераторов должны соблюдаться меры безопасности, указанные в технической документации организации-изготовителя.</w:t>
      </w:r>
    </w:p>
    <w:p w:rsidR="003B4EE6" w:rsidRDefault="003B4EE6">
      <w:pPr>
        <w:pStyle w:val="ConsPlusNormal"/>
        <w:spacing w:before="200"/>
        <w:ind w:firstLine="540"/>
        <w:jc w:val="both"/>
      </w:pPr>
      <w:r>
        <w:t>115. При выполнении газопламенных работ запрещается:</w:t>
      </w:r>
    </w:p>
    <w:p w:rsidR="003B4EE6" w:rsidRDefault="003B4EE6">
      <w:pPr>
        <w:pStyle w:val="ConsPlusNormal"/>
        <w:spacing w:before="200"/>
        <w:ind w:firstLine="540"/>
        <w:jc w:val="both"/>
      </w:pPr>
      <w:r>
        <w:t>1)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rsidR="003B4EE6" w:rsidRDefault="003B4EE6">
      <w:pPr>
        <w:pStyle w:val="ConsPlusNormal"/>
        <w:spacing w:before="200"/>
        <w:ind w:firstLine="540"/>
        <w:jc w:val="both"/>
      </w:pPr>
      <w:r>
        <w:t>2) применять инструмент из искрообразующего материала для вскрытия барабанов с карбидом кальция;</w:t>
      </w:r>
    </w:p>
    <w:p w:rsidR="003B4EE6" w:rsidRDefault="003B4EE6">
      <w:pPr>
        <w:pStyle w:val="ConsPlusNormal"/>
        <w:spacing w:before="200"/>
        <w:ind w:firstLine="540"/>
        <w:jc w:val="both"/>
      </w:pPr>
      <w:r>
        <w:t>3) загружать в загрузочные устройства переносных ацетиленовых генераторов карбид кальция завышенной грануляции;</w:t>
      </w:r>
    </w:p>
    <w:p w:rsidR="003B4EE6" w:rsidRDefault="003B4EE6">
      <w:pPr>
        <w:pStyle w:val="ConsPlusNormal"/>
        <w:spacing w:before="200"/>
        <w:ind w:firstLine="540"/>
        <w:jc w:val="both"/>
      </w:pPr>
      <w:r>
        <w:t>4) загружать карбид кальция в мокрые загрузочные устройства;</w:t>
      </w:r>
    </w:p>
    <w:p w:rsidR="003B4EE6" w:rsidRDefault="003B4EE6">
      <w:pPr>
        <w:pStyle w:val="ConsPlusNormal"/>
        <w:spacing w:before="200"/>
        <w:ind w:firstLine="540"/>
        <w:jc w:val="both"/>
      </w:pPr>
      <w:r>
        <w:t>5) переносить ацетиленовый генератор при наличии в газосборнике ацетилена;</w:t>
      </w:r>
    </w:p>
    <w:p w:rsidR="003B4EE6" w:rsidRDefault="003B4EE6">
      <w:pPr>
        <w:pStyle w:val="ConsPlusNormal"/>
        <w:spacing w:before="200"/>
        <w:ind w:firstLine="540"/>
        <w:jc w:val="both"/>
      </w:pPr>
      <w:r>
        <w:t>6) работать от одного предохранительного затвора двум работникам;</w:t>
      </w:r>
    </w:p>
    <w:p w:rsidR="003B4EE6" w:rsidRDefault="003B4EE6">
      <w:pPr>
        <w:pStyle w:val="ConsPlusNormal"/>
        <w:spacing w:before="200"/>
        <w:ind w:firstLine="540"/>
        <w:jc w:val="both"/>
      </w:pPr>
      <w:r>
        <w:t>7) форсировать работу ацетиленового генератора;</w:t>
      </w:r>
    </w:p>
    <w:p w:rsidR="003B4EE6" w:rsidRDefault="003B4EE6">
      <w:pPr>
        <w:pStyle w:val="ConsPlusNormal"/>
        <w:spacing w:before="200"/>
        <w:ind w:firstLine="540"/>
        <w:jc w:val="both"/>
      </w:pPr>
      <w:r>
        <w:t>8) допускать соприкосновение баллонов, а также газоподводящих шлангов с токоведущими проводами;</w:t>
      </w:r>
    </w:p>
    <w:p w:rsidR="003B4EE6" w:rsidRDefault="003B4EE6">
      <w:pPr>
        <w:pStyle w:val="ConsPlusNormal"/>
        <w:spacing w:before="200"/>
        <w:ind w:firstLine="540"/>
        <w:jc w:val="both"/>
      </w:pPr>
      <w:r>
        <w:t>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3B4EE6" w:rsidRDefault="003B4EE6">
      <w:pPr>
        <w:pStyle w:val="ConsPlusNormal"/>
        <w:spacing w:before="200"/>
        <w:ind w:firstLine="540"/>
        <w:jc w:val="both"/>
      </w:pPr>
      <w:r>
        <w:t>10) производить продувку шлангов для ацетилена кислородом и кислородных шлангов ацетиленом;</w:t>
      </w:r>
    </w:p>
    <w:p w:rsidR="003B4EE6" w:rsidRDefault="003B4EE6">
      <w:pPr>
        <w:pStyle w:val="ConsPlusNormal"/>
        <w:spacing w:before="200"/>
        <w:ind w:firstLine="540"/>
        <w:jc w:val="both"/>
      </w:pPr>
      <w:r>
        <w:t>11) использовать газоподводящие шланги, длина которых превышает 30 м, а при производстве строительно-монтажных работ - 40 м;</w:t>
      </w:r>
    </w:p>
    <w:p w:rsidR="003B4EE6" w:rsidRDefault="003B4EE6">
      <w:pPr>
        <w:pStyle w:val="ConsPlusNormal"/>
        <w:spacing w:before="200"/>
        <w:ind w:firstLine="540"/>
        <w:jc w:val="both"/>
      </w:pPr>
      <w:r>
        <w:t>12) натягивать, перекручивать, заламывать или зажимать газоподводящие шланги;</w:t>
      </w:r>
    </w:p>
    <w:p w:rsidR="003B4EE6" w:rsidRDefault="003B4EE6">
      <w:pPr>
        <w:pStyle w:val="ConsPlusNormal"/>
        <w:spacing w:before="200"/>
        <w:ind w:firstLine="540"/>
        <w:jc w:val="both"/>
      </w:pPr>
      <w:r>
        <w:t>13) пользоваться замасленными газоподводящими шлангами;</w:t>
      </w:r>
    </w:p>
    <w:p w:rsidR="003B4EE6" w:rsidRDefault="003B4EE6">
      <w:pPr>
        <w:pStyle w:val="ConsPlusNormal"/>
        <w:spacing w:before="200"/>
        <w:ind w:firstLine="540"/>
        <w:jc w:val="both"/>
      </w:pPr>
      <w:r>
        <w:t>14) выполнять газопламенные работы при неработающей вентиляции;</w:t>
      </w:r>
    </w:p>
    <w:p w:rsidR="003B4EE6" w:rsidRDefault="003B4EE6">
      <w:pPr>
        <w:pStyle w:val="ConsPlusNormal"/>
        <w:spacing w:before="200"/>
        <w:ind w:firstLine="540"/>
        <w:jc w:val="both"/>
      </w:pPr>
      <w:r>
        <w:t>15)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rsidR="003B4EE6" w:rsidRDefault="003B4EE6">
      <w:pPr>
        <w:pStyle w:val="ConsPlusNormal"/>
        <w:spacing w:before="200"/>
        <w:ind w:firstLine="540"/>
        <w:jc w:val="both"/>
      </w:pPr>
      <w:r>
        <w:t>16) применять пропан-бутановые смеси и жидкое горючее при выполнении газопламенных работ в замкнутых и труднодоступных помещениях;</w:t>
      </w:r>
    </w:p>
    <w:p w:rsidR="003B4EE6" w:rsidRDefault="003B4EE6">
      <w:pPr>
        <w:pStyle w:val="ConsPlusNormal"/>
        <w:spacing w:before="200"/>
        <w:ind w:firstLine="540"/>
        <w:jc w:val="both"/>
      </w:pPr>
      <w:r>
        <w:t>17) допускать нахождение посторонних лиц в местах, где выполняются газопламенные работы.</w:t>
      </w:r>
    </w:p>
    <w:p w:rsidR="003B4EE6" w:rsidRDefault="003B4EE6">
      <w:pPr>
        <w:pStyle w:val="ConsPlusNormal"/>
        <w:spacing w:before="200"/>
        <w:ind w:firstLine="540"/>
        <w:jc w:val="both"/>
      </w:pPr>
      <w:r>
        <w:t>116.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3B4EE6" w:rsidRDefault="003B4EE6">
      <w:pPr>
        <w:pStyle w:val="ConsPlusNormal"/>
        <w:spacing w:before="200"/>
        <w:ind w:firstLine="540"/>
        <w:jc w:val="both"/>
      </w:pPr>
      <w:r>
        <w:t>Открытые иловые ямы должны быть ограждены перилами.</w:t>
      </w:r>
    </w:p>
    <w:p w:rsidR="003B4EE6" w:rsidRDefault="003B4EE6">
      <w:pPr>
        <w:pStyle w:val="ConsPlusNormal"/>
        <w:spacing w:before="200"/>
        <w:ind w:firstLine="540"/>
        <w:jc w:val="both"/>
      </w:pPr>
      <w:r>
        <w:t>Закрытые иловые ямы должны быть оборудованы вытяжной вентиляцией, люками для удаления ила и должны иметь негорючее покрытие.</w:t>
      </w:r>
    </w:p>
    <w:p w:rsidR="003B4EE6" w:rsidRDefault="003B4EE6">
      <w:pPr>
        <w:pStyle w:val="ConsPlusNormal"/>
        <w:spacing w:before="200"/>
        <w:ind w:firstLine="540"/>
        <w:jc w:val="both"/>
      </w:pPr>
      <w:r>
        <w:t>Курение и применение открытого огня в радиусе 10 м от места хранения ила запрещаются. Для извещения о запрещении курения и применения открытого огня вывешиваются соответствующие запрещающие знаки.</w:t>
      </w:r>
    </w:p>
    <w:p w:rsidR="003B4EE6" w:rsidRDefault="003B4EE6">
      <w:pPr>
        <w:pStyle w:val="ConsPlusNormal"/>
        <w:spacing w:before="200"/>
        <w:ind w:firstLine="540"/>
        <w:jc w:val="both"/>
      </w:pPr>
      <w:r>
        <w:t>117. После окончания работы:</w:t>
      </w:r>
    </w:p>
    <w:p w:rsidR="003B4EE6" w:rsidRDefault="003B4EE6">
      <w:pPr>
        <w:pStyle w:val="ConsPlusNormal"/>
        <w:spacing w:before="200"/>
        <w:ind w:firstLine="540"/>
        <w:jc w:val="both"/>
      </w:pPr>
      <w:r>
        <w:t>1) не допускается оставлять открытыми вентили всех баллонов, требуется выпустить газы из всех коммуникаций и освободить нажимные пружины всех редукторов;</w:t>
      </w:r>
    </w:p>
    <w:p w:rsidR="003B4EE6" w:rsidRDefault="003B4EE6">
      <w:pPr>
        <w:pStyle w:val="ConsPlusNormal"/>
        <w:spacing w:before="200"/>
        <w:ind w:firstLine="540"/>
        <w:jc w:val="both"/>
      </w:pPr>
      <w:r>
        <w:t>2) отключить баллоны от коммуникаций, ведущих внутрь помещений;</w:t>
      </w:r>
    </w:p>
    <w:p w:rsidR="003B4EE6" w:rsidRDefault="003B4EE6">
      <w:pPr>
        <w:pStyle w:val="ConsPlusNormal"/>
        <w:spacing w:before="200"/>
        <w:ind w:firstLine="540"/>
        <w:jc w:val="both"/>
      </w:pPr>
      <w:r>
        <w:t>3) с баллонов, используемых на открытом воздухе, снять всю аппаратуру, отсоединить рукава и перенести на место хранения.</w:t>
      </w:r>
    </w:p>
    <w:p w:rsidR="003B4EE6" w:rsidRDefault="003B4EE6">
      <w:pPr>
        <w:pStyle w:val="ConsPlusNormal"/>
        <w:jc w:val="both"/>
      </w:pPr>
    </w:p>
    <w:p w:rsidR="003B4EE6" w:rsidRDefault="003B4EE6">
      <w:pPr>
        <w:pStyle w:val="ConsPlusTitle"/>
        <w:jc w:val="center"/>
        <w:outlineLvl w:val="1"/>
      </w:pPr>
      <w:r>
        <w:t>XI. Требования охраны труда при работе с углекислым газом</w:t>
      </w:r>
    </w:p>
    <w:p w:rsidR="003B4EE6" w:rsidRDefault="003B4EE6">
      <w:pPr>
        <w:pStyle w:val="ConsPlusNormal"/>
        <w:jc w:val="both"/>
      </w:pPr>
    </w:p>
    <w:p w:rsidR="003B4EE6" w:rsidRDefault="003B4EE6">
      <w:pPr>
        <w:pStyle w:val="ConsPlusNormal"/>
        <w:ind w:firstLine="540"/>
        <w:jc w:val="both"/>
      </w:pPr>
      <w:r>
        <w:t>118.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 °C.</w:t>
      </w:r>
    </w:p>
    <w:p w:rsidR="003B4EE6" w:rsidRDefault="003B4EE6">
      <w:pPr>
        <w:pStyle w:val="ConsPlusNormal"/>
        <w:spacing w:before="200"/>
        <w:ind w:firstLine="540"/>
        <w:jc w:val="both"/>
      </w:pPr>
      <w:r>
        <w:t>119. На площадке подачи углекислого газа к сварочным постам допускается размещать не более 20 баллонов.</w:t>
      </w:r>
    </w:p>
    <w:p w:rsidR="003B4EE6" w:rsidRDefault="003B4EE6">
      <w:pPr>
        <w:pStyle w:val="ConsPlusNormal"/>
        <w:spacing w:before="200"/>
        <w:ind w:firstLine="540"/>
        <w:jc w:val="both"/>
      </w:pPr>
      <w:r>
        <w:t>Запрещается размещать на площадке подачи углекислого газа к сварочным постам посторонние предметы и горючие вещества.</w:t>
      </w:r>
    </w:p>
    <w:p w:rsidR="003B4EE6" w:rsidRDefault="003B4EE6">
      <w:pPr>
        <w:pStyle w:val="ConsPlusNormal"/>
        <w:spacing w:before="200"/>
        <w:ind w:firstLine="540"/>
        <w:jc w:val="both"/>
      </w:pPr>
      <w:r>
        <w:t>120. При замене пустых газовых баллонов на заполненные необходимо закрывать вентили газовых баллонов и коллектора.</w:t>
      </w:r>
    </w:p>
    <w:p w:rsidR="003B4EE6" w:rsidRDefault="003B4EE6">
      <w:pPr>
        <w:pStyle w:val="ConsPlusNormal"/>
        <w:spacing w:before="200"/>
        <w:ind w:firstLine="540"/>
        <w:jc w:val="both"/>
      </w:pPr>
      <w:r>
        <w:t>121.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3B4EE6" w:rsidRDefault="003B4EE6">
      <w:pPr>
        <w:pStyle w:val="ConsPlusNormal"/>
        <w:spacing w:before="200"/>
        <w:ind w:firstLine="540"/>
        <w:jc w:val="both"/>
      </w:pPr>
      <w:r>
        <w:t>122.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3B4EE6" w:rsidRDefault="003B4EE6">
      <w:pPr>
        <w:pStyle w:val="ConsPlusNormal"/>
        <w:spacing w:before="200"/>
        <w:ind w:firstLine="540"/>
        <w:jc w:val="both"/>
      </w:pPr>
      <w:r>
        <w:t>123. Во время отбора газа из контейнера запрещается:</w:t>
      </w:r>
    </w:p>
    <w:p w:rsidR="003B4EE6" w:rsidRDefault="003B4EE6">
      <w:pPr>
        <w:pStyle w:val="ConsPlusNormal"/>
        <w:spacing w:before="200"/>
        <w:ind w:firstLine="540"/>
        <w:jc w:val="both"/>
      </w:pPr>
      <w:r>
        <w:t>1) производить ремонтные операции;</w:t>
      </w:r>
    </w:p>
    <w:p w:rsidR="003B4EE6" w:rsidRDefault="003B4EE6">
      <w:pPr>
        <w:pStyle w:val="ConsPlusNormal"/>
        <w:spacing w:before="200"/>
        <w:ind w:firstLine="540"/>
        <w:jc w:val="both"/>
      </w:pPr>
      <w:r>
        <w:t>2) отогревать трубы и аппараты открытым огнем;</w:t>
      </w:r>
    </w:p>
    <w:p w:rsidR="003B4EE6" w:rsidRDefault="003B4EE6">
      <w:pPr>
        <w:pStyle w:val="ConsPlusNormal"/>
        <w:spacing w:before="200"/>
        <w:ind w:firstLine="540"/>
        <w:jc w:val="both"/>
      </w:pPr>
      <w:r>
        <w:t>3) перегибать гибкие соединительные шланги;</w:t>
      </w:r>
    </w:p>
    <w:p w:rsidR="003B4EE6" w:rsidRDefault="003B4EE6">
      <w:pPr>
        <w:pStyle w:val="ConsPlusNormal"/>
        <w:spacing w:before="200"/>
        <w:ind w:firstLine="540"/>
        <w:jc w:val="both"/>
      </w:pPr>
      <w:r>
        <w:t>4) производить подтяжку соединений под давлением.</w:t>
      </w:r>
    </w:p>
    <w:p w:rsidR="003B4EE6" w:rsidRDefault="003B4EE6">
      <w:pPr>
        <w:pStyle w:val="ConsPlusNormal"/>
        <w:spacing w:before="200"/>
        <w:ind w:firstLine="540"/>
        <w:jc w:val="both"/>
      </w:pPr>
      <w:r>
        <w:t>124.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3B4EE6" w:rsidRDefault="003B4EE6">
      <w:pPr>
        <w:pStyle w:val="ConsPlusNormal"/>
        <w:spacing w:before="200"/>
        <w:ind w:firstLine="540"/>
        <w:jc w:val="both"/>
      </w:pPr>
      <w:r>
        <w:t>125.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 °C и оставить до отепления.</w:t>
      </w:r>
    </w:p>
    <w:p w:rsidR="003B4EE6" w:rsidRDefault="003B4EE6">
      <w:pPr>
        <w:pStyle w:val="ConsPlusNormal"/>
        <w:spacing w:before="200"/>
        <w:ind w:firstLine="540"/>
        <w:jc w:val="both"/>
      </w:pPr>
      <w:r>
        <w:t>Допускается отогревание замерзшего редуктора водой с температурой не выше 25 °C.</w:t>
      </w:r>
    </w:p>
    <w:p w:rsidR="003B4EE6" w:rsidRDefault="003B4EE6">
      <w:pPr>
        <w:pStyle w:val="ConsPlusNormal"/>
        <w:spacing w:before="200"/>
        <w:ind w:firstLine="540"/>
        <w:jc w:val="both"/>
      </w:pPr>
      <w:r>
        <w:t>126.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3B4EE6" w:rsidRDefault="003B4EE6">
      <w:pPr>
        <w:pStyle w:val="ConsPlusNormal"/>
        <w:spacing w:before="200"/>
        <w:ind w:firstLine="540"/>
        <w:jc w:val="both"/>
      </w:pPr>
      <w:r>
        <w:t>Питание подогревателя осуществляется от электрической сети напряжением не выше 42 В и мощностью не более 70 Вт, исключающей возможность нагрева газового баллона.</w:t>
      </w:r>
    </w:p>
    <w:p w:rsidR="003B4EE6" w:rsidRDefault="003B4EE6">
      <w:pPr>
        <w:pStyle w:val="ConsPlusNormal"/>
        <w:jc w:val="both"/>
      </w:pPr>
    </w:p>
    <w:p w:rsidR="003B4EE6" w:rsidRDefault="003B4EE6">
      <w:pPr>
        <w:pStyle w:val="ConsPlusTitle"/>
        <w:jc w:val="center"/>
        <w:outlineLvl w:val="1"/>
      </w:pPr>
      <w:r>
        <w:t>XII. Требования охраны труда при работе с аргоном</w:t>
      </w:r>
    </w:p>
    <w:p w:rsidR="003B4EE6" w:rsidRDefault="003B4EE6">
      <w:pPr>
        <w:pStyle w:val="ConsPlusNormal"/>
        <w:jc w:val="both"/>
      </w:pPr>
    </w:p>
    <w:p w:rsidR="003B4EE6" w:rsidRDefault="003B4EE6">
      <w:pPr>
        <w:pStyle w:val="ConsPlusNormal"/>
        <w:ind w:firstLine="540"/>
        <w:jc w:val="both"/>
      </w:pPr>
      <w:r>
        <w:t>127.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3B4EE6" w:rsidRDefault="003B4EE6">
      <w:pPr>
        <w:pStyle w:val="ConsPlusNormal"/>
        <w:spacing w:before="200"/>
        <w:ind w:firstLine="540"/>
        <w:jc w:val="both"/>
      </w:pPr>
      <w:r>
        <w:t>128. В процессе эксплуатации контейнера со сжиженным аргоном должны соблюдаться следующие требования:</w:t>
      </w:r>
    </w:p>
    <w:p w:rsidR="003B4EE6" w:rsidRDefault="003B4EE6">
      <w:pPr>
        <w:pStyle w:val="ConsPlusNormal"/>
        <w:spacing w:before="200"/>
        <w:ind w:firstLine="540"/>
        <w:jc w:val="both"/>
      </w:pPr>
      <w:r>
        <w:t>1) опорожнение контейнера производится с помощью испарителя;</w:t>
      </w:r>
    </w:p>
    <w:p w:rsidR="003B4EE6" w:rsidRDefault="003B4EE6">
      <w:pPr>
        <w:pStyle w:val="ConsPlusNormal"/>
        <w:spacing w:before="200"/>
        <w:ind w:firstLine="540"/>
        <w:jc w:val="both"/>
      </w:pPr>
      <w:r>
        <w:t>2) открытие и закрытие вентилей производится плавно, без толчков и ударов;</w:t>
      </w:r>
    </w:p>
    <w:p w:rsidR="003B4EE6" w:rsidRDefault="003B4EE6">
      <w:pPr>
        <w:pStyle w:val="ConsPlusNormal"/>
        <w:spacing w:before="200"/>
        <w:ind w:firstLine="540"/>
        <w:jc w:val="both"/>
      </w:pPr>
      <w:r>
        <w:t>3) не допускается подтяжка болтов и сальников на вентилях и трубопроводах, находящихся под давлением;</w:t>
      </w:r>
    </w:p>
    <w:p w:rsidR="003B4EE6" w:rsidRDefault="003B4EE6">
      <w:pPr>
        <w:pStyle w:val="ConsPlusNormal"/>
        <w:spacing w:before="200"/>
        <w:ind w:firstLine="540"/>
        <w:jc w:val="both"/>
      </w:pPr>
      <w:r>
        <w:t>4) отсоединение шлангов производится после полного испарения аргона;</w:t>
      </w:r>
    </w:p>
    <w:p w:rsidR="003B4EE6" w:rsidRDefault="003B4EE6">
      <w:pPr>
        <w:pStyle w:val="ConsPlusNormal"/>
        <w:spacing w:before="200"/>
        <w:ind w:firstLine="540"/>
        <w:jc w:val="both"/>
      </w:pPr>
      <w:r>
        <w:t>5) не допускается попадание жидкого аргона на кожу работника во избежание обморожения;</w:t>
      </w:r>
    </w:p>
    <w:p w:rsidR="003B4EE6" w:rsidRDefault="003B4EE6">
      <w:pPr>
        <w:pStyle w:val="ConsPlusNormal"/>
        <w:spacing w:before="200"/>
        <w:ind w:firstLine="540"/>
        <w:jc w:val="both"/>
      </w:pPr>
      <w:r>
        <w:t>6) при отсоединении шлангов работники не должны стоять напротив, так как возможен выброс из шланга газообразного или капельного аргона.</w:t>
      </w:r>
    </w:p>
    <w:p w:rsidR="003B4EE6" w:rsidRDefault="003B4EE6">
      <w:pPr>
        <w:pStyle w:val="ConsPlusNormal"/>
        <w:spacing w:before="200"/>
        <w:ind w:firstLine="540"/>
        <w:jc w:val="both"/>
      </w:pPr>
      <w:r>
        <w:t>129. В процессе эксплуатации контейнеров (сосудов-накопителей), рамп для централизованного обеспечения аргоном осуществляется контроль за исправностью всей предохранительной арматуры. Предохранительные клапаны должны быть отрегулированы, опломбированы и содержаться в чистоте.</w:t>
      </w:r>
    </w:p>
    <w:p w:rsidR="003B4EE6" w:rsidRDefault="003B4EE6">
      <w:pPr>
        <w:pStyle w:val="ConsPlusNormal"/>
        <w:jc w:val="both"/>
      </w:pPr>
    </w:p>
    <w:p w:rsidR="003B4EE6" w:rsidRDefault="003B4EE6">
      <w:pPr>
        <w:pStyle w:val="ConsPlusTitle"/>
        <w:jc w:val="center"/>
        <w:outlineLvl w:val="1"/>
      </w:pPr>
      <w:r>
        <w:t>XIII. Требования охраны труда при выполнении работ</w:t>
      </w:r>
    </w:p>
    <w:p w:rsidR="003B4EE6" w:rsidRDefault="003B4EE6">
      <w:pPr>
        <w:pStyle w:val="ConsPlusTitle"/>
        <w:jc w:val="center"/>
      </w:pPr>
      <w:r>
        <w:t>по обезжириванию свариваемых поверхностей</w:t>
      </w:r>
    </w:p>
    <w:p w:rsidR="003B4EE6" w:rsidRDefault="003B4EE6">
      <w:pPr>
        <w:pStyle w:val="ConsPlusNormal"/>
        <w:jc w:val="both"/>
      </w:pPr>
    </w:p>
    <w:p w:rsidR="003B4EE6" w:rsidRDefault="003B4EE6">
      <w:pPr>
        <w:pStyle w:val="ConsPlusNormal"/>
        <w:ind w:firstLine="540"/>
        <w:jc w:val="both"/>
      </w:pPr>
      <w:r>
        <w:t>130. Обезжиривание свариваемых поверхностей должно производиться безопасными водными смывками.</w:t>
      </w:r>
    </w:p>
    <w:p w:rsidR="003B4EE6" w:rsidRDefault="003B4EE6">
      <w:pPr>
        <w:pStyle w:val="ConsPlusNormal"/>
        <w:spacing w:before="200"/>
        <w:ind w:firstLine="540"/>
        <w:jc w:val="both"/>
      </w:pPr>
      <w:r>
        <w:t>131. При обезжиривании свариваемых поверхностей органическими растворителями (ацетоном, уайт-спиритом, этиловым спиртом) должны соблюдаться следующие требования:</w:t>
      </w:r>
    </w:p>
    <w:p w:rsidR="003B4EE6" w:rsidRDefault="003B4EE6">
      <w:pPr>
        <w:pStyle w:val="ConsPlusNormal"/>
        <w:spacing w:before="200"/>
        <w:ind w:firstLine="540"/>
        <w:jc w:val="both"/>
      </w:pPr>
      <w:r>
        <w:t>1) обезжиривание производится в отдельном помещении, оборудованном приточно-вытяжной вентиляцией и средствами пожаротушения;</w:t>
      </w:r>
    </w:p>
    <w:p w:rsidR="003B4EE6" w:rsidRDefault="003B4EE6">
      <w:pPr>
        <w:pStyle w:val="ConsPlusNormal"/>
        <w:spacing w:before="200"/>
        <w:ind w:firstLine="540"/>
        <w:jc w:val="both"/>
      </w:pPr>
      <w:r>
        <w:t>2) при обезжиривании применяются растворители с антистатическими присадками;</w:t>
      </w:r>
    </w:p>
    <w:p w:rsidR="003B4EE6" w:rsidRDefault="003B4EE6">
      <w:pPr>
        <w:pStyle w:val="ConsPlusNormal"/>
        <w:spacing w:before="200"/>
        <w:ind w:firstLine="540"/>
        <w:jc w:val="both"/>
      </w:pPr>
      <w:r>
        <w:t>3) обезжиривание производится механизированным способом;</w:t>
      </w:r>
    </w:p>
    <w:p w:rsidR="003B4EE6" w:rsidRDefault="003B4EE6">
      <w:pPr>
        <w:pStyle w:val="ConsPlusNormal"/>
        <w:spacing w:before="200"/>
        <w:ind w:firstLine="540"/>
        <w:jc w:val="both"/>
      </w:pPr>
      <w:r>
        <w:t>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заземляются;</w:t>
      </w:r>
    </w:p>
    <w:p w:rsidR="003B4EE6" w:rsidRDefault="003B4EE6">
      <w:pPr>
        <w:pStyle w:val="ConsPlusNormal"/>
        <w:spacing w:before="200"/>
        <w:ind w:firstLine="540"/>
        <w:jc w:val="both"/>
      </w:pPr>
      <w:r>
        <w:t>5) при обезжиривании вручную протиркой применяются антистатические материалы;</w:t>
      </w:r>
    </w:p>
    <w:p w:rsidR="003B4EE6" w:rsidRDefault="003B4EE6">
      <w:pPr>
        <w:pStyle w:val="ConsPlusNormal"/>
        <w:spacing w:before="200"/>
        <w:ind w:firstLine="540"/>
        <w:jc w:val="both"/>
      </w:pPr>
      <w:r>
        <w:t>6) не допускается пользоваться электронагревательными приборами, а также производить работы, связанные с образованием искр и огня.</w:t>
      </w:r>
    </w:p>
    <w:p w:rsidR="003B4EE6" w:rsidRDefault="003B4EE6">
      <w:pPr>
        <w:pStyle w:val="ConsPlusNormal"/>
        <w:spacing w:before="200"/>
        <w:ind w:firstLine="540"/>
        <w:jc w:val="both"/>
      </w:pPr>
      <w:r>
        <w:t>132. При обезжиривании свариваемых поверхностей запрещается:</w:t>
      </w:r>
    </w:p>
    <w:p w:rsidR="003B4EE6" w:rsidRDefault="003B4EE6">
      <w:pPr>
        <w:pStyle w:val="ConsPlusNormal"/>
        <w:spacing w:before="200"/>
        <w:ind w:firstLine="540"/>
        <w:jc w:val="both"/>
      </w:pPr>
      <w:r>
        <w:t>1) протирать растворителями кромки изделий, нагретых до температуры выше 45 °C;</w:t>
      </w:r>
    </w:p>
    <w:p w:rsidR="003B4EE6" w:rsidRDefault="003B4EE6">
      <w:pPr>
        <w:pStyle w:val="ConsPlusNormal"/>
        <w:spacing w:before="200"/>
        <w:ind w:firstLine="540"/>
        <w:jc w:val="both"/>
      </w:pPr>
      <w:r>
        <w:t>2) применять для обезжиривания трихлорэтилен, дихлорэтан и другие хлорсодержащие углеводороды.</w:t>
      </w:r>
    </w:p>
    <w:p w:rsidR="003B4EE6" w:rsidRDefault="003B4EE6">
      <w:pPr>
        <w:pStyle w:val="ConsPlusNormal"/>
        <w:spacing w:before="200"/>
        <w:ind w:firstLine="540"/>
        <w:jc w:val="both"/>
      </w:pPr>
      <w:r>
        <w:t>133.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3B4EE6" w:rsidRDefault="003B4EE6">
      <w:pPr>
        <w:pStyle w:val="ConsPlusNormal"/>
        <w:spacing w:before="200"/>
        <w:ind w:firstLine="540"/>
        <w:jc w:val="both"/>
      </w:pPr>
      <w:r>
        <w:t>134.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3B4EE6" w:rsidRDefault="003B4EE6">
      <w:pPr>
        <w:pStyle w:val="ConsPlusNormal"/>
        <w:spacing w:before="200"/>
        <w:ind w:firstLine="540"/>
        <w:jc w:val="both"/>
      </w:pPr>
      <w:r>
        <w:t>При продувке включаются вентиляционные устройства, предотвращающие загрязнение воздуха помещения парами органических растворителей.</w:t>
      </w:r>
    </w:p>
    <w:p w:rsidR="003B4EE6" w:rsidRDefault="003B4EE6">
      <w:pPr>
        <w:pStyle w:val="ConsPlusNormal"/>
        <w:jc w:val="both"/>
      </w:pPr>
    </w:p>
    <w:p w:rsidR="003B4EE6" w:rsidRDefault="003B4EE6">
      <w:pPr>
        <w:pStyle w:val="ConsPlusTitle"/>
        <w:jc w:val="center"/>
        <w:outlineLvl w:val="1"/>
      </w:pPr>
      <w:r>
        <w:t>XIV. Требования охраны труда при хранении и транспортировке</w:t>
      </w:r>
    </w:p>
    <w:p w:rsidR="003B4EE6" w:rsidRDefault="003B4EE6">
      <w:pPr>
        <w:pStyle w:val="ConsPlusTitle"/>
        <w:jc w:val="center"/>
      </w:pPr>
      <w:r>
        <w:t>исходных материалов, заготовок, полуфабрикатов, готовой</w:t>
      </w:r>
    </w:p>
    <w:p w:rsidR="003B4EE6" w:rsidRDefault="003B4EE6">
      <w:pPr>
        <w:pStyle w:val="ConsPlusTitle"/>
        <w:jc w:val="center"/>
      </w:pPr>
      <w:r>
        <w:t>продукции и отходов производства</w:t>
      </w:r>
    </w:p>
    <w:p w:rsidR="003B4EE6" w:rsidRDefault="003B4EE6">
      <w:pPr>
        <w:pStyle w:val="ConsPlusNormal"/>
        <w:jc w:val="both"/>
      </w:pPr>
    </w:p>
    <w:p w:rsidR="003B4EE6" w:rsidRDefault="003B4EE6">
      <w:pPr>
        <w:pStyle w:val="ConsPlusNormal"/>
        <w:ind w:firstLine="540"/>
        <w:jc w:val="both"/>
      </w:pPr>
      <w:r>
        <w:t>135. При хранении исходных материалов, заготовок, полуфабрикатов, готовой продукции и отходов производства предусматривается:</w:t>
      </w:r>
    </w:p>
    <w:p w:rsidR="003B4EE6" w:rsidRDefault="003B4EE6">
      <w:pPr>
        <w:pStyle w:val="ConsPlusNormal"/>
        <w:spacing w:before="200"/>
        <w:ind w:firstLine="540"/>
        <w:jc w:val="both"/>
      </w:pPr>
      <w:r>
        <w:t>1) применение способов хранения, исключающих возникновение вредных и опасных производственных факторов, загрязнение окружающей среды;</w:t>
      </w:r>
    </w:p>
    <w:p w:rsidR="003B4EE6" w:rsidRDefault="003B4EE6">
      <w:pPr>
        <w:pStyle w:val="ConsPlusNormal"/>
        <w:spacing w:before="200"/>
        <w:ind w:firstLine="540"/>
        <w:jc w:val="both"/>
      </w:pPr>
      <w:r>
        <w:t>2) использование безопасных устройств для хранения;</w:t>
      </w:r>
    </w:p>
    <w:p w:rsidR="003B4EE6" w:rsidRDefault="003B4EE6">
      <w:pPr>
        <w:pStyle w:val="ConsPlusNormal"/>
        <w:spacing w:before="200"/>
        <w:ind w:firstLine="540"/>
        <w:jc w:val="both"/>
      </w:pPr>
      <w:r>
        <w:t>3) механизация и автоматизация погрузочно-разгрузочных работ.</w:t>
      </w:r>
    </w:p>
    <w:p w:rsidR="003B4EE6" w:rsidRDefault="003B4EE6">
      <w:pPr>
        <w:pStyle w:val="ConsPlusNormal"/>
        <w:spacing w:before="200"/>
        <w:ind w:firstLine="540"/>
        <w:jc w:val="both"/>
      </w:pPr>
      <w:r>
        <w:t>136. При транспортировке исходных материалов, заготовок, полуфабрикатов, готовой продукции и отходов производства обеспечивается:</w:t>
      </w:r>
    </w:p>
    <w:p w:rsidR="003B4EE6" w:rsidRDefault="003B4EE6">
      <w:pPr>
        <w:pStyle w:val="ConsPlusNormal"/>
        <w:spacing w:before="200"/>
        <w:ind w:firstLine="540"/>
        <w:jc w:val="both"/>
      </w:pPr>
      <w:r>
        <w:t>1) использование безопасных транспортных коммуникаций;</w:t>
      </w:r>
    </w:p>
    <w:p w:rsidR="003B4EE6" w:rsidRDefault="003B4EE6">
      <w:pPr>
        <w:pStyle w:val="ConsPlusNormal"/>
        <w:spacing w:before="200"/>
        <w:ind w:firstLine="540"/>
        <w:jc w:val="both"/>
      </w:pPr>
      <w:r>
        <w:t>2) применение средств транспортирования, исключающих возникновение вредных и опасных производственных факторов;</w:t>
      </w:r>
    </w:p>
    <w:p w:rsidR="003B4EE6" w:rsidRDefault="003B4EE6">
      <w:pPr>
        <w:pStyle w:val="ConsPlusNormal"/>
        <w:spacing w:before="200"/>
        <w:ind w:firstLine="540"/>
        <w:jc w:val="both"/>
      </w:pPr>
      <w:r>
        <w:t>3) механизация и автоматизация процессов транспортирования.</w:t>
      </w:r>
    </w:p>
    <w:p w:rsidR="003B4EE6" w:rsidRDefault="003B4EE6">
      <w:pPr>
        <w:pStyle w:val="ConsPlusNormal"/>
        <w:spacing w:before="200"/>
        <w:ind w:firstLine="540"/>
        <w:jc w:val="both"/>
      </w:pPr>
      <w:r>
        <w:t>137. Исходные материалы (металл, сварочная проволока, электроды, флюсы, жидкости, растворители) хранятся в крытых сухих помещениях в соответствии с требованиями технической документации организации-изготовителя на хранение конкретного материала.</w:t>
      </w:r>
    </w:p>
    <w:p w:rsidR="003B4EE6" w:rsidRDefault="003B4EE6">
      <w:pPr>
        <w:pStyle w:val="ConsPlusNormal"/>
        <w:spacing w:before="200"/>
        <w:ind w:firstLine="540"/>
        <w:jc w:val="both"/>
      </w:pPr>
      <w:r>
        <w:t>Не допускается наличие в воздухе складских помещений паров щелочей, кислот и других агрессивных веществ.</w:t>
      </w:r>
    </w:p>
    <w:p w:rsidR="003B4EE6" w:rsidRDefault="003B4EE6">
      <w:pPr>
        <w:pStyle w:val="ConsPlusNormal"/>
        <w:spacing w:before="200"/>
        <w:ind w:firstLine="540"/>
        <w:jc w:val="both"/>
      </w:pPr>
      <w:r>
        <w:t>138.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3B4EE6" w:rsidRDefault="003B4EE6">
      <w:pPr>
        <w:pStyle w:val="ConsPlusNormal"/>
        <w:spacing w:before="200"/>
        <w:ind w:firstLine="540"/>
        <w:jc w:val="both"/>
      </w:pPr>
      <w:r>
        <w:t>139. Баллоны с газами при их хранении защищаются от действия солнечных лучей и других источников тепла.</w:t>
      </w:r>
    </w:p>
    <w:p w:rsidR="003B4EE6" w:rsidRDefault="003B4EE6">
      <w:pPr>
        <w:pStyle w:val="ConsPlusNormal"/>
        <w:spacing w:before="200"/>
        <w:ind w:firstLine="540"/>
        <w:jc w:val="both"/>
      </w:pPr>
      <w:r>
        <w:t>Баллоны, устанавливаемые в помещениях, размещаются на расстоянии не менее 1,5 м от приборов отопления и не менее 5 м - от источников тепла с открытым огнем и печей.</w:t>
      </w:r>
    </w:p>
    <w:p w:rsidR="003B4EE6" w:rsidRDefault="003B4EE6">
      <w:pPr>
        <w:pStyle w:val="ConsPlusNormal"/>
        <w:spacing w:before="200"/>
        <w:ind w:firstLine="540"/>
        <w:jc w:val="both"/>
      </w:pPr>
      <w:r>
        <w:t>140. Баллоны, не имеющие башмаков, должны храниться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3B4EE6" w:rsidRDefault="003B4EE6">
      <w:pPr>
        <w:pStyle w:val="ConsPlusNormal"/>
        <w:spacing w:before="200"/>
        <w:ind w:firstLine="540"/>
        <w:jc w:val="both"/>
      </w:pPr>
      <w:r>
        <w:t>141. Порожние газовые баллоны должны храниться отдельно от баллонов, наполненных газами.</w:t>
      </w:r>
    </w:p>
    <w:p w:rsidR="003B4EE6" w:rsidRDefault="003B4EE6">
      <w:pPr>
        <w:pStyle w:val="ConsPlusNormal"/>
        <w:spacing w:before="200"/>
        <w:ind w:firstLine="540"/>
        <w:jc w:val="both"/>
      </w:pPr>
      <w:r>
        <w:t>142. При обращении с порожними баллонами из-под кислорода или горючих газов должны соблюдаться такие же меры безопасности, как при обращении с наполненными баллонами.</w:t>
      </w:r>
    </w:p>
    <w:p w:rsidR="003B4EE6" w:rsidRDefault="003B4EE6">
      <w:pPr>
        <w:pStyle w:val="ConsPlusNormal"/>
        <w:spacing w:before="200"/>
        <w:ind w:firstLine="540"/>
        <w:jc w:val="both"/>
      </w:pPr>
      <w:r>
        <w:t>143. По окончании работы баллоны с газами размещаются в специально отведенном для хранения баллонов месте, исключающем доступ посторонних лиц.</w:t>
      </w:r>
    </w:p>
    <w:p w:rsidR="003B4EE6" w:rsidRDefault="003B4EE6">
      <w:pPr>
        <w:pStyle w:val="ConsPlusNormal"/>
        <w:jc w:val="both"/>
      </w:pPr>
    </w:p>
    <w:p w:rsidR="003B4EE6" w:rsidRDefault="003B4EE6">
      <w:pPr>
        <w:pStyle w:val="ConsPlusNormal"/>
        <w:jc w:val="both"/>
      </w:pPr>
    </w:p>
    <w:p w:rsidR="003B4EE6" w:rsidRDefault="003B4EE6">
      <w:pPr>
        <w:pStyle w:val="ConsPlusNormal"/>
        <w:pBdr>
          <w:top w:val="single" w:sz="6" w:space="0" w:color="auto"/>
        </w:pBdr>
        <w:spacing w:before="100" w:after="100"/>
        <w:jc w:val="both"/>
        <w:rPr>
          <w:sz w:val="2"/>
          <w:szCs w:val="2"/>
        </w:rPr>
      </w:pPr>
    </w:p>
    <w:p w:rsidR="00657939" w:rsidRDefault="00657939">
      <w:bookmarkStart w:id="1" w:name="_GoBack"/>
      <w:bookmarkEnd w:id="1"/>
    </w:p>
    <w:sectPr w:rsidR="00657939" w:rsidSect="008E0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E6"/>
    <w:rsid w:val="003B4EE6"/>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B4EE6"/>
    <w:pPr>
      <w:widowControl w:val="0"/>
      <w:autoSpaceDE w:val="0"/>
      <w:autoSpaceDN w:val="0"/>
    </w:pPr>
    <w:rPr>
      <w:lang w:eastAsia="ru-RU"/>
    </w:rPr>
  </w:style>
  <w:style w:type="paragraph" w:customStyle="1" w:styleId="ConsPlusTitle">
    <w:name w:val="ConsPlusTitle"/>
    <w:rsid w:val="003B4EE6"/>
    <w:pPr>
      <w:widowControl w:val="0"/>
      <w:autoSpaceDE w:val="0"/>
      <w:autoSpaceDN w:val="0"/>
    </w:pPr>
    <w:rPr>
      <w:b/>
      <w:lang w:eastAsia="ru-RU"/>
    </w:rPr>
  </w:style>
  <w:style w:type="paragraph" w:customStyle="1" w:styleId="ConsPlusTitlePage">
    <w:name w:val="ConsPlusTitlePage"/>
    <w:rsid w:val="003B4EE6"/>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B4EE6"/>
    <w:pPr>
      <w:widowControl w:val="0"/>
      <w:autoSpaceDE w:val="0"/>
      <w:autoSpaceDN w:val="0"/>
    </w:pPr>
    <w:rPr>
      <w:lang w:eastAsia="ru-RU"/>
    </w:rPr>
  </w:style>
  <w:style w:type="paragraph" w:customStyle="1" w:styleId="ConsPlusTitle">
    <w:name w:val="ConsPlusTitle"/>
    <w:rsid w:val="003B4EE6"/>
    <w:pPr>
      <w:widowControl w:val="0"/>
      <w:autoSpaceDE w:val="0"/>
      <w:autoSpaceDN w:val="0"/>
    </w:pPr>
    <w:rPr>
      <w:b/>
      <w:lang w:eastAsia="ru-RU"/>
    </w:rPr>
  </w:style>
  <w:style w:type="paragraph" w:customStyle="1" w:styleId="ConsPlusTitlePage">
    <w:name w:val="ConsPlusTitlePage"/>
    <w:rsid w:val="003B4EE6"/>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AB0EF11C8CE58FA7154F109DF02C56BAB70E2F01FE4B911BC69706A6D0FB53CC5EB1D90BFAC83F66E5366C3pBf6K" TargetMode="External"/><Relationship Id="rId3" Type="http://schemas.openxmlformats.org/officeDocument/2006/relationships/settings" Target="settings.xml"/><Relationship Id="rId7" Type="http://schemas.openxmlformats.org/officeDocument/2006/relationships/hyperlink" Target="consultantplus://offline/ref=B6CAB0EF11C8CE58FA7154F109DF02C569A57DE4F61EE4B911BC69706A6D0FB52EC5B31190B9B287F67B053785E1DA4017FDCE4605645141p4fE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6CAB0EF11C8CE58FA7154F109DF02C569A47CE4FE19E4B911BC69706A6D0FB52EC5B31195BEBB88A4211533CCB4D15E11E5D0421B64p5f3K"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AB0EF11C8CE58FA7154F109DF02C569A472E6F71BE4B911BC69706A6D0FB52EC5B31195B8B9D7A134046BC1B2C94017FDCC4019p6f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8711</Words>
  <Characters>49658</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Зарегистрировано в Минюсте России 29 декабря 2020 г. N 61904</vt:lpstr>
      <vt:lpstr>Приложение</vt:lpstr>
      <vt:lpstr>    I. Общие положения</vt:lpstr>
      <vt:lpstr>    II. Требования охраны труда, предъявляемые</vt:lpstr>
      <vt:lpstr>    III. Требования охраны труда к организации рабочих мест</vt:lpstr>
      <vt:lpstr>    IV. Требования охраны труда при осуществлении</vt:lpstr>
      <vt:lpstr>    V. Требования охраны труда</vt:lpstr>
      <vt:lpstr>    VI. Требования охраны труда</vt:lpstr>
      <vt:lpstr>    VII. Требования охраны труда</vt:lpstr>
      <vt:lpstr>    VIII. Требования охраны труда при выполнении</vt:lpstr>
      <vt:lpstr>    IX. Требования охраны труда при выполнении плазменной резки</vt:lpstr>
      <vt:lpstr>    X. Требования охраны труда</vt:lpstr>
      <vt:lpstr>    XI. Требования охраны труда при работе с углекислым газом</vt:lpstr>
      <vt:lpstr>    XII. Требования охраны труда при работе с аргоном</vt:lpstr>
      <vt:lpstr>    XIII. Требования охраны труда при выполнении работ</vt:lpstr>
      <vt:lpstr>    XIV. Требования охраны труда при хранении и транспортировке</vt:lpstr>
    </vt:vector>
  </TitlesOfParts>
  <Company/>
  <LinksUpToDate>false</LinksUpToDate>
  <CharactersWithSpaces>58253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2022-06-06T10:31:00Z</dcterms:created>
  <dcterms:modified xsi:type="dcterms:W3CDTF">2022-06-06T10:32:00Z</dcterms:modified>
</cp:coreProperties>
</file>