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40" w:rsidRDefault="0031284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2840" w:rsidRDefault="00312840">
      <w:pPr>
        <w:pStyle w:val="ConsPlusNormal"/>
        <w:jc w:val="both"/>
        <w:outlineLvl w:val="0"/>
      </w:pPr>
    </w:p>
    <w:p w:rsidR="00312840" w:rsidRDefault="0031284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2840" w:rsidRDefault="00312840">
      <w:pPr>
        <w:pStyle w:val="ConsPlusTitle"/>
        <w:jc w:val="center"/>
      </w:pPr>
    </w:p>
    <w:p w:rsidR="00312840" w:rsidRDefault="00312840">
      <w:pPr>
        <w:pStyle w:val="ConsPlusTitle"/>
        <w:jc w:val="center"/>
      </w:pPr>
      <w:r>
        <w:t>ПОСТАНОВЛЕНИЕ</w:t>
      </w:r>
    </w:p>
    <w:p w:rsidR="00312840" w:rsidRDefault="00312840">
      <w:pPr>
        <w:pStyle w:val="ConsPlusTitle"/>
        <w:jc w:val="center"/>
      </w:pPr>
      <w:r>
        <w:t>от 3 марта 1997 г. N 240</w:t>
      </w:r>
    </w:p>
    <w:p w:rsidR="00312840" w:rsidRDefault="00312840">
      <w:pPr>
        <w:pStyle w:val="ConsPlusTitle"/>
        <w:jc w:val="center"/>
      </w:pPr>
    </w:p>
    <w:p w:rsidR="00312840" w:rsidRDefault="00312840">
      <w:pPr>
        <w:pStyle w:val="ConsPlusTitle"/>
        <w:jc w:val="center"/>
      </w:pPr>
      <w:r>
        <w:t>ОБ УТВЕРЖДЕНИИ ПЕРЕЧНЯ ДОЛЖНОСТЕЙ</w:t>
      </w:r>
    </w:p>
    <w:p w:rsidR="00312840" w:rsidRDefault="00312840">
      <w:pPr>
        <w:pStyle w:val="ConsPlusTitle"/>
        <w:jc w:val="center"/>
      </w:pPr>
      <w:r>
        <w:t>РАБОТНИКОВ ОБЪЕКТОВ ИСПОЛЬЗОВАНИЯ АТОМНОЙ ЭНЕРГИИ,</w:t>
      </w:r>
    </w:p>
    <w:p w:rsidR="00312840" w:rsidRDefault="00312840">
      <w:pPr>
        <w:pStyle w:val="ConsPlusTitle"/>
        <w:jc w:val="center"/>
      </w:pPr>
      <w:r>
        <w:t>КОТОРЫЕ ДОЛЖНЫ ПОЛУЧАТЬ РАЗРЕШЕНИЯ ФЕДЕРАЛЬНОЙ СЛУЖБЫ</w:t>
      </w:r>
    </w:p>
    <w:p w:rsidR="00312840" w:rsidRDefault="00312840">
      <w:pPr>
        <w:pStyle w:val="ConsPlusTitle"/>
        <w:jc w:val="center"/>
      </w:pPr>
      <w:r>
        <w:t>ПО ЭКОЛОГИЧЕСКОМУ, ТЕХНОЛОГИЧЕСКОМУ И АТОМНОМУ НАДЗОРУ</w:t>
      </w:r>
    </w:p>
    <w:p w:rsidR="00312840" w:rsidRDefault="00312840">
      <w:pPr>
        <w:pStyle w:val="ConsPlusTitle"/>
        <w:jc w:val="center"/>
      </w:pPr>
      <w:r>
        <w:t xml:space="preserve">НА </w:t>
      </w:r>
      <w:proofErr w:type="gramStart"/>
      <w:r>
        <w:t>ПРАВО ВЕДЕНИЯ</w:t>
      </w:r>
      <w:proofErr w:type="gramEnd"/>
      <w:r>
        <w:t xml:space="preserve"> РАБОТ В ОБЛАСТИ ИСПОЛЬЗОВАНИЯ</w:t>
      </w:r>
    </w:p>
    <w:p w:rsidR="00312840" w:rsidRDefault="00312840">
      <w:pPr>
        <w:pStyle w:val="ConsPlusTitle"/>
        <w:jc w:val="center"/>
      </w:pPr>
      <w:r>
        <w:t>АТОМНОЙ ЭНЕРГИИ</w:t>
      </w:r>
    </w:p>
    <w:p w:rsidR="00312840" w:rsidRDefault="00312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2840" w:rsidRDefault="00312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2840" w:rsidRDefault="003128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6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2840" w:rsidRDefault="00312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7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04.02.2011 </w:t>
            </w:r>
            <w:hyperlink r:id="rId8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20.07.2011 </w:t>
            </w:r>
            <w:hyperlink r:id="rId9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,</w:t>
            </w:r>
          </w:p>
          <w:p w:rsidR="00312840" w:rsidRDefault="00312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30.09.2016 </w:t>
            </w:r>
            <w:hyperlink r:id="rId10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 xml:space="preserve">, от 12.04.2018 </w:t>
            </w:r>
            <w:hyperlink r:id="rId11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</w:tr>
    </w:tbl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 xml:space="preserve">Во исполнение </w:t>
      </w:r>
      <w:hyperlink r:id="rId12">
        <w:r>
          <w:rPr>
            <w:color w:val="0000FF"/>
          </w:rPr>
          <w:t>статьи 27</w:t>
        </w:r>
      </w:hyperlink>
      <w:r>
        <w:t xml:space="preserve"> Федерального закона "Об использовании атомной энергии" Правительство Российской Федерации постановляет: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0">
        <w:r>
          <w:rPr>
            <w:color w:val="0000FF"/>
          </w:rPr>
          <w:t>Перечень</w:t>
        </w:r>
      </w:hyperlink>
      <w:r>
        <w:t xml:space="preserve"> должностей работников объектов использования атомной энергии, которые должны получать разрешения Федеральной службы по экологическому, технологическому и атомному надзору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 (далее именуется - перечень должностей).</w:t>
      </w:r>
    </w:p>
    <w:p w:rsidR="00312840" w:rsidRDefault="0031284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01.02.2005 N 49)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Федеральным органам исполнительной власти, органам исполнительной власти субъектов Российской Федерации и уполномоченному органу управления использованием атомной энергии, в ведении которых находятся объекты использования атомной энергии, разработать и утвердить на основании </w:t>
      </w:r>
      <w:hyperlink w:anchor="P40">
        <w:r>
          <w:rPr>
            <w:color w:val="0000FF"/>
          </w:rPr>
          <w:t>перечня</w:t>
        </w:r>
      </w:hyperlink>
      <w:r>
        <w:t xml:space="preserve"> должностей соответствующие перечни должностей работников, которые должны получать разрешения на право ведения работ в области использования атомной энергии на конкретном объекте.</w:t>
      </w:r>
      <w:proofErr w:type="gramEnd"/>
    </w:p>
    <w:p w:rsidR="00312840" w:rsidRDefault="003128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20.07.2011 N 597)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 xml:space="preserve">3. К работникам, указанным в </w:t>
      </w:r>
      <w:hyperlink w:anchor="P40">
        <w:r>
          <w:rPr>
            <w:color w:val="0000FF"/>
          </w:rPr>
          <w:t>перечне</w:t>
        </w:r>
      </w:hyperlink>
      <w:r>
        <w:t xml:space="preserve"> должностей, предъявляются квалификационные требования, содержащиеся в профессиональных стандартах, утверждаемых в соответствии с законодательством Российской Федерации о труде, а в случае их отсутствия - в Едином квалификационном </w:t>
      </w:r>
      <w:hyperlink r:id="rId15">
        <w:r>
          <w:rPr>
            <w:color w:val="0000FF"/>
          </w:rPr>
          <w:t>справочнике</w:t>
        </w:r>
      </w:hyperlink>
      <w:r>
        <w:t xml:space="preserve"> должностей руководителей, специалистов и служащих.</w:t>
      </w:r>
    </w:p>
    <w:p w:rsidR="00312840" w:rsidRDefault="0031284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12.04.2018 N 441)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 xml:space="preserve">4. </w:t>
      </w:r>
      <w:hyperlink r:id="rId17">
        <w:r>
          <w:rPr>
            <w:color w:val="0000FF"/>
          </w:rPr>
          <w:t>Порядок</w:t>
        </w:r>
      </w:hyperlink>
      <w:r>
        <w:t xml:space="preserve"> выдачи работникам, указанным в </w:t>
      </w:r>
      <w:hyperlink w:anchor="P40">
        <w:r>
          <w:rPr>
            <w:color w:val="0000FF"/>
          </w:rPr>
          <w:t>перечне</w:t>
        </w:r>
      </w:hyperlink>
      <w:r>
        <w:t xml:space="preserve"> должностей, разрешений на </w:t>
      </w:r>
      <w:proofErr w:type="gramStart"/>
      <w:r>
        <w:t>право ведения</w:t>
      </w:r>
      <w:proofErr w:type="gramEnd"/>
      <w:r>
        <w:t xml:space="preserve"> работ в области использования атомной энергии устанавливается Федеральной службой по экологическому, технологическому и атомному надзору.</w:t>
      </w:r>
    </w:p>
    <w:p w:rsidR="00312840" w:rsidRDefault="003128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01.02.2005 </w:t>
      </w:r>
      <w:hyperlink r:id="rId18">
        <w:r>
          <w:rPr>
            <w:color w:val="0000FF"/>
          </w:rPr>
          <w:t>N 49</w:t>
        </w:r>
      </w:hyperlink>
      <w:r>
        <w:t xml:space="preserve">, от 22.04.2009 </w:t>
      </w:r>
      <w:hyperlink r:id="rId19">
        <w:r>
          <w:rPr>
            <w:color w:val="0000FF"/>
          </w:rPr>
          <w:t>N 351</w:t>
        </w:r>
      </w:hyperlink>
      <w:r>
        <w:t xml:space="preserve">, от 04.02.2011 </w:t>
      </w:r>
      <w:hyperlink r:id="rId20">
        <w:r>
          <w:rPr>
            <w:color w:val="0000FF"/>
          </w:rPr>
          <w:t>N 48</w:t>
        </w:r>
      </w:hyperlink>
      <w:r>
        <w:t>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jc w:val="right"/>
      </w:pPr>
      <w:r>
        <w:t>Председатель Правительства</w:t>
      </w:r>
    </w:p>
    <w:p w:rsidR="00312840" w:rsidRDefault="00312840">
      <w:pPr>
        <w:pStyle w:val="ConsPlusNormal"/>
        <w:jc w:val="right"/>
      </w:pPr>
      <w:r>
        <w:t>Российской Федерации</w:t>
      </w:r>
    </w:p>
    <w:p w:rsidR="00312840" w:rsidRDefault="00312840">
      <w:pPr>
        <w:pStyle w:val="ConsPlusNormal"/>
        <w:jc w:val="right"/>
      </w:pPr>
      <w:r>
        <w:t>В.ЧЕРНОМЫРДИН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</w:pPr>
    </w:p>
    <w:p w:rsidR="00312840" w:rsidRDefault="00312840">
      <w:pPr>
        <w:pStyle w:val="ConsPlusNormal"/>
      </w:pPr>
    </w:p>
    <w:p w:rsidR="00312840" w:rsidRDefault="00312840">
      <w:pPr>
        <w:pStyle w:val="ConsPlusNormal"/>
      </w:pPr>
    </w:p>
    <w:p w:rsidR="00312840" w:rsidRDefault="00312840">
      <w:pPr>
        <w:pStyle w:val="ConsPlusNormal"/>
      </w:pPr>
    </w:p>
    <w:p w:rsidR="00312840" w:rsidRDefault="00312840">
      <w:pPr>
        <w:pStyle w:val="ConsPlusNormal"/>
        <w:jc w:val="right"/>
        <w:outlineLvl w:val="0"/>
      </w:pPr>
      <w:r>
        <w:t>Утвержден</w:t>
      </w:r>
    </w:p>
    <w:p w:rsidR="00312840" w:rsidRDefault="00312840">
      <w:pPr>
        <w:pStyle w:val="ConsPlusNormal"/>
        <w:jc w:val="right"/>
      </w:pPr>
      <w:r>
        <w:t>Постановлением Правительства</w:t>
      </w:r>
    </w:p>
    <w:p w:rsidR="00312840" w:rsidRDefault="00312840">
      <w:pPr>
        <w:pStyle w:val="ConsPlusNormal"/>
        <w:jc w:val="right"/>
      </w:pPr>
      <w:r>
        <w:t>Российской Федерации</w:t>
      </w:r>
    </w:p>
    <w:p w:rsidR="00312840" w:rsidRDefault="00312840">
      <w:pPr>
        <w:pStyle w:val="ConsPlusNormal"/>
        <w:jc w:val="right"/>
      </w:pPr>
      <w:r>
        <w:t>от 3 марта 1997 г. N 240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</w:pPr>
      <w:bookmarkStart w:id="0" w:name="P40"/>
      <w:bookmarkEnd w:id="0"/>
      <w:r>
        <w:lastRenderedPageBreak/>
        <w:t>ПЕРЕЧЕНЬ</w:t>
      </w:r>
    </w:p>
    <w:p w:rsidR="00312840" w:rsidRDefault="00312840">
      <w:pPr>
        <w:pStyle w:val="ConsPlusTitle"/>
        <w:jc w:val="center"/>
      </w:pPr>
      <w:r>
        <w:t>ДОЛЖНОСТЕЙ РАБОТНИКОВ ОБЪЕКТОВ ИСПОЛЬЗОВАНИЯ</w:t>
      </w:r>
    </w:p>
    <w:p w:rsidR="00312840" w:rsidRDefault="00312840">
      <w:pPr>
        <w:pStyle w:val="ConsPlusTitle"/>
        <w:jc w:val="center"/>
      </w:pPr>
      <w:r>
        <w:t>АТОМНОЙ ЭНЕРГИИ, КОТОРЫЕ ДОЛЖНЫ ПОЛУЧАТЬ РАЗРЕШЕНИЯ</w:t>
      </w:r>
    </w:p>
    <w:p w:rsidR="00312840" w:rsidRDefault="00312840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312840" w:rsidRDefault="00312840">
      <w:pPr>
        <w:pStyle w:val="ConsPlusTitle"/>
        <w:jc w:val="center"/>
      </w:pPr>
      <w:r>
        <w:t xml:space="preserve">И АТОМНОМУ НАДЗОРУ НА </w:t>
      </w:r>
      <w:proofErr w:type="gramStart"/>
      <w:r>
        <w:t>ПРАВО ВЕДЕНИЯ</w:t>
      </w:r>
      <w:proofErr w:type="gramEnd"/>
      <w:r>
        <w:t xml:space="preserve"> РАБОТ В ОБЛАСТИ</w:t>
      </w:r>
    </w:p>
    <w:p w:rsidR="00312840" w:rsidRDefault="00312840">
      <w:pPr>
        <w:pStyle w:val="ConsPlusTitle"/>
        <w:jc w:val="center"/>
      </w:pPr>
      <w:r>
        <w:t>ИСПОЛЬЗОВАНИЯ АТОМНОЙ ЭНЕРГИИ</w:t>
      </w:r>
    </w:p>
    <w:p w:rsidR="00312840" w:rsidRDefault="003128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28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2840" w:rsidRDefault="003128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2840" w:rsidRDefault="003128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01.02.2005 </w:t>
            </w:r>
            <w:hyperlink r:id="rId2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12840" w:rsidRDefault="003128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30.09.2016 </w:t>
            </w:r>
            <w:hyperlink r:id="rId22">
              <w:r>
                <w:rPr>
                  <w:color w:val="0000FF"/>
                </w:rPr>
                <w:t>N 987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2840" w:rsidRDefault="00312840">
            <w:pPr>
              <w:pStyle w:val="ConsPlusNormal"/>
            </w:pPr>
          </w:p>
        </w:tc>
      </w:tr>
    </w:tbl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1. Работники атомных станций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эксплуатации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безопасности и надежности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отдела ядерной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отдела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ядерно-физической лаборатории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технической инспекции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инспектор по надзору за подконтрольным оборудованием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инспектор по эксплуатации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смены атомной станции (дежурный диспетчер атомной станции)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смены очереди атомной станции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смены блока атомной станции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Ведущий инженер (инженер) по управлению блоком атомной станции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Ведущий инженер (инженер) по управлению реактором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Ведущий инженер (инженер) по управлению турбиной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2. Работники эксплуатирующих организаций, осуществляющих деятельность по эксплуатации и (или) выводу из эксплуатации промышленных и экспериментальных (энергетических) реакторов и стендов - прототипов ядерных энергетических установок</w:t>
      </w:r>
    </w:p>
    <w:p w:rsidR="00312840" w:rsidRDefault="0031284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30.09.2016 N 987)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директора (главного инженера) по ядерной и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эксплуатации ядерных установок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выводу из эксплуатации ядерных установок</w:t>
      </w:r>
    </w:p>
    <w:p w:rsidR="00312840" w:rsidRDefault="00312840">
      <w:pPr>
        <w:pStyle w:val="ConsPlusNormal"/>
        <w:jc w:val="both"/>
      </w:pPr>
      <w:r>
        <w:t xml:space="preserve">(позиция введена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30.09.2016 N 987)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(главный инженер) комплекса экспериментальных энергетических реакторов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(главный инженер) стенда-прототипа ядерной энергетической установки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отдела (группы) ядерной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отдела (группы)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Контролирующий физик ядерной установки (реактора)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отдела (лаборатории) дозиметрического контроля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смены ядерной установки (реактора)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службы (участка) по выводу из эксплуатации ядерных установок</w:t>
      </w:r>
    </w:p>
    <w:p w:rsidR="00312840" w:rsidRDefault="00312840">
      <w:pPr>
        <w:pStyle w:val="ConsPlusNormal"/>
        <w:jc w:val="both"/>
      </w:pPr>
      <w:r>
        <w:t xml:space="preserve">(позиция введена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30.09.2016 N 987)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Инженер по управлению ядерной установкой (реактором)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Инженер службы (участка) по выводу из эксплуатации ядерных установок</w:t>
      </w:r>
    </w:p>
    <w:p w:rsidR="00312840" w:rsidRDefault="00312840">
      <w:pPr>
        <w:pStyle w:val="ConsPlusNormal"/>
        <w:jc w:val="both"/>
      </w:pPr>
      <w:r>
        <w:t xml:space="preserve">(позиция введена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30.09.2016 N 987)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3. Работники исследовательских реакторов, критических и подкритических стендов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Главный инженер исследовательского реактора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эксплуатации исследовательского реактора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(отдела, группы) ядерной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службы (отдела, группы)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смены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стенда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Инженер по управлению исследовательским реактором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Контролирующий физик исследовательского реактора (стенда)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4. Работники судов с ядерными энергетическими установками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Капитан судна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Дублер капитана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помощник капитана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инженер-механик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инженер-механик (старший механик)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механик атомной паропроизводящей установки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физик атомного судна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proofErr w:type="gramStart"/>
      <w:r>
        <w:t>Персонал, ведущий технологический процесс (оперативный</w:t>
      </w:r>
      <w:proofErr w:type="gramEnd"/>
    </w:p>
    <w:p w:rsidR="00312840" w:rsidRDefault="00312840">
      <w:pPr>
        <w:pStyle w:val="ConsPlusTitle"/>
        <w:jc w:val="center"/>
      </w:pPr>
      <w:r>
        <w:t>персонал) на ядерной энергетической установке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Старший вахтенный механик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Инженер-оператор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5. Работники судов атомно-технологического обслуживания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Капитан судна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помощник капитана (помощник капитана)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Старший механик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Инженер атомной технологической установки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6. Работники предприятий судостроительной промышленности, осуществляющих строительство и ремонт судов с ядерными энергетическими установками гражданского назначения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монтажного цеха судов с ядерными энергетическими установками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конструктор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технолог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строитель судов с ядерными энергетическими установками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Ответственный сдатчик судна с ядерными энергетическими установками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Сдаточный механик судна с ядерными энергетическими установками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Строитель энергоустановки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отдела ядерной и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лаборатории отдела ядерной и радиационной безопасности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отдела (бюро) технического контроля цехов, осуществляющих монтаж ядерных энергетических установок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стенда комплектации активных зон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7. Работники предприятий топливного цикла с ядерно-опасными и радиационно-опасными участками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эксплуатации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главного инженера по 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отдела ядерной и (или)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смены ядерной установки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Инженер по управлению ядерной установкой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ядерно-опасного и радиационно-опасного участка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8. Работники пунктов хранения радиоактивных отходов (специализированных предприятий по обращению с радиоактивными отходами)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директора по основному производству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(отдела, группы)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цеха (участка) по сбору радиоактивных отходов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цеха (участка) по транспортировке радиоактивных отходов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цеха (участка) по переработке радиоактивных отходов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Начальник цеха (участка, хранилища) по хранению и захоронению радиоактивных отходов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9. Работники предприятий (учреждений, организаций), эксплуатирующих радиационные источники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Заместитель руководителя предприятия (учреждения, организации) по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(отдела, группы)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цеха (участка, отделения, лаборатории, мастерской), эксплуатирующего радиационные источники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10. Работники предприятий (организаций), осуществляющих транспортировку ядерных материалов, радиоактивных веществ или изделий на их основе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Руководящий персонал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Директор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Главный инженер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директора (главного инженера) по ядерной и (или)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 ведомственного (производственного) контроля</w:t>
      </w:r>
    </w:p>
    <w:p w:rsidR="00312840" w:rsidRDefault="00312840">
      <w:pPr>
        <w:pStyle w:val="ConsPlusTitle"/>
        <w:jc w:val="center"/>
      </w:pPr>
      <w:r>
        <w:t>ядерной и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Начальник службы (отдела, группы, лаборатории) ядерной и (или) радиационной безопасности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jc w:val="center"/>
        <w:outlineLvl w:val="2"/>
      </w:pPr>
      <w:r>
        <w:t>Персонал, ведущий технологический процесс</w:t>
      </w:r>
    </w:p>
    <w:p w:rsidR="00312840" w:rsidRDefault="00312840">
      <w:pPr>
        <w:pStyle w:val="ConsPlusTitle"/>
        <w:jc w:val="center"/>
      </w:pPr>
      <w:r>
        <w:t>(оперативный персонал)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Руководитель бригады (экипажа, группы), непосредственно осуществляющей управление транспортным средством, выполняющим транспортировку ядерных материалов, радиоактивных веществ или изделий на их основе</w:t>
      </w:r>
    </w:p>
    <w:p w:rsidR="00312840" w:rsidRDefault="00312840">
      <w:pPr>
        <w:pStyle w:val="ConsPlusNormal"/>
      </w:pPr>
    </w:p>
    <w:p w:rsidR="00312840" w:rsidRDefault="00312840">
      <w:pPr>
        <w:pStyle w:val="ConsPlusTitle"/>
        <w:ind w:firstLine="540"/>
        <w:jc w:val="both"/>
        <w:outlineLvl w:val="1"/>
      </w:pPr>
      <w:r>
        <w:t>11. Руководящий персонал объектов использования атомной энергии, обеспечивающий учет и контроль ядерных материалов и радиоактивных веществ, а также их физическую защиту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  <w:ind w:firstLine="540"/>
        <w:jc w:val="both"/>
      </w:pPr>
      <w:r>
        <w:t>Заместитель руководителя объекта использования атомной энергии по физической защите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Заместитель руководителя объекта использования атомной энергии по учету и контролю ядерных материалов (радиоактивных веществ)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Руководитель подразделения объекта использования атомной энергии по физической защите</w:t>
      </w:r>
    </w:p>
    <w:p w:rsidR="00312840" w:rsidRDefault="00312840">
      <w:pPr>
        <w:pStyle w:val="ConsPlusNormal"/>
        <w:spacing w:before="200"/>
        <w:ind w:firstLine="540"/>
        <w:jc w:val="both"/>
      </w:pPr>
      <w:r>
        <w:t>Руководитель службы учета и контроля ядерных материалов (радиоактивных веществ) объекта использования атомной энергии</w:t>
      </w:r>
    </w:p>
    <w:p w:rsidR="00312840" w:rsidRDefault="00312840">
      <w:pPr>
        <w:pStyle w:val="ConsPlusNormal"/>
      </w:pPr>
    </w:p>
    <w:p w:rsidR="00312840" w:rsidRDefault="00312840">
      <w:pPr>
        <w:pStyle w:val="ConsPlusNormal"/>
      </w:pPr>
    </w:p>
    <w:p w:rsidR="00312840" w:rsidRDefault="003128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31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40"/>
    <w:rsid w:val="00312840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31284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31284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31284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312840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  <w:style w:type="paragraph" w:customStyle="1" w:styleId="ConsPlusTitle">
    <w:name w:val="ConsPlusTitle"/>
    <w:rsid w:val="00312840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  <w:lang w:eastAsia="ru-RU"/>
    </w:rPr>
  </w:style>
  <w:style w:type="paragraph" w:customStyle="1" w:styleId="ConsPlusTitlePage">
    <w:name w:val="ConsPlusTitlePage"/>
    <w:rsid w:val="00312840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F1336005146E702161CF4B406AE9F27A4C587B724750CA3D7CB5F06799D2ADD4112085142D4C4050725D1FC8A5305E9AF814CA4C6D7429f9M3E" TargetMode="External"/><Relationship Id="rId13" Type="http://schemas.openxmlformats.org/officeDocument/2006/relationships/hyperlink" Target="consultantplus://offline/ref=C3F1336005146E702161CF4B406AE9F27A4E5A76784750CA3D7CB5F06799D2ADD4112085142D4D4153725D1FC8A5305E9AF814CA4C6D7429f9M3E" TargetMode="External"/><Relationship Id="rId18" Type="http://schemas.openxmlformats.org/officeDocument/2006/relationships/hyperlink" Target="consultantplus://offline/ref=C3F1336005146E702161CF4B406AE9F27A4E5A76784750CA3D7CB5F06799D2ADD4112085142D4D4151725D1FC8A5305E9AF814CA4C6D7429f9M3E" TargetMode="External"/><Relationship Id="rId26" Type="http://schemas.openxmlformats.org/officeDocument/2006/relationships/hyperlink" Target="consultantplus://offline/ref=C3F1336005146E702161CF4B406AE9F27C4C5F7B7A4350CA3D7CB5F06799D2ADD4112085142D4C4054725D1FC8A5305E9AF814CA4C6D7429f9M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3F1336005146E702161CF4B406AE9F27A4E5A76784750CA3D7CB5F06799D2ADD4112085142D4D4157725D1FC8A5305E9AF814CA4C6D7429f9M3E" TargetMode="External"/><Relationship Id="rId7" Type="http://schemas.openxmlformats.org/officeDocument/2006/relationships/hyperlink" Target="consultantplus://offline/ref=C3F1336005146E702161CF4B406AE9F27A4C5F777D4450CA3D7CB5F06799D2ADD4112085142D4C4056725D1FC8A5305E9AF814CA4C6D7429f9M3E" TargetMode="External"/><Relationship Id="rId12" Type="http://schemas.openxmlformats.org/officeDocument/2006/relationships/hyperlink" Target="consultantplus://offline/ref=C3F1336005146E702161CF4B406AE9F27D44597B794150CA3D7CB5F06799D2ADD4112085142D4E4156725D1FC8A5305E9AF814CA4C6D7429f9M3E" TargetMode="External"/><Relationship Id="rId17" Type="http://schemas.openxmlformats.org/officeDocument/2006/relationships/hyperlink" Target="consultantplus://offline/ref=C3F1336005146E702161CF4B406AE9F27D4E5E7A724050CA3D7CB5F06799D2ADD4112085142D4C4056725D1FC8A5305E9AF814CA4C6D7429f9M3E" TargetMode="External"/><Relationship Id="rId25" Type="http://schemas.openxmlformats.org/officeDocument/2006/relationships/hyperlink" Target="consultantplus://offline/ref=C3F1336005146E702161CF4B406AE9F27C4C5F7B7A4350CA3D7CB5F06799D2ADD4112085142D4C4050725D1FC8A5305E9AF814CA4C6D7429f9M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3F1336005146E702161CF4B406AE9F27C455F78734350CA3D7CB5F06799D2ADD4112085142D4C4157725D1FC8A5305E9AF814CA4C6D7429f9M3E" TargetMode="External"/><Relationship Id="rId20" Type="http://schemas.openxmlformats.org/officeDocument/2006/relationships/hyperlink" Target="consultantplus://offline/ref=C3F1336005146E702161CF4B406AE9F27A4C587B724750CA3D7CB5F06799D2ADD4112085142D4C4050725D1FC8A5305E9AF814CA4C6D7429f9M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F1336005146E702161CF4B406AE9F27A4E5A76784750CA3D7CB5F06799D2ADD4112085142D4D4152725D1FC8A5305E9AF814CA4C6D7429f9M3E" TargetMode="External"/><Relationship Id="rId11" Type="http://schemas.openxmlformats.org/officeDocument/2006/relationships/hyperlink" Target="consultantplus://offline/ref=C3F1336005146E702161CF4B406AE9F27C455F78734350CA3D7CB5F06799D2ADD4112085142D4C4157725D1FC8A5305E9AF814CA4C6D7429f9M3E" TargetMode="External"/><Relationship Id="rId24" Type="http://schemas.openxmlformats.org/officeDocument/2006/relationships/hyperlink" Target="consultantplus://offline/ref=C3F1336005146E702161CF4B406AE9F27C4C5F7B7A4350CA3D7CB5F06799D2ADD4112085142D4C415A725D1FC8A5305E9AF814CA4C6D7429f9M3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3F1336005146E702161CF4B406AE9F27F49537E724050CA3D7CB5F06799D2ADD4112085142D4C4050725D1FC8A5305E9AF814CA4C6D7429f9M3E" TargetMode="External"/><Relationship Id="rId23" Type="http://schemas.openxmlformats.org/officeDocument/2006/relationships/hyperlink" Target="consultantplus://offline/ref=C3F1336005146E702161CF4B406AE9F27C4C5F7B7A4350CA3D7CB5F06799D2ADD4112085142D4C4154725D1FC8A5305E9AF814CA4C6D7429f9M3E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F1336005146E702161CF4B406AE9F27C4C5F7B7A4350CA3D7CB5F06799D2ADD4112085142D4C4157725D1FC8A5305E9AF814CA4C6D7429f9M3E" TargetMode="External"/><Relationship Id="rId19" Type="http://schemas.openxmlformats.org/officeDocument/2006/relationships/hyperlink" Target="consultantplus://offline/ref=C3F1336005146E702161CF4B406AE9F27A4C5F777D4450CA3D7CB5F06799D2ADD4112085142D4C4056725D1FC8A5305E9AF814CA4C6D7429f9M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F1336005146E702161CF4B406AE9F27D485A7C7B4250CA3D7CB5F06799D2ADD4112085142D4C4154725D1FC8A5305E9AF814CA4C6D7429f9M3E" TargetMode="External"/><Relationship Id="rId14" Type="http://schemas.openxmlformats.org/officeDocument/2006/relationships/hyperlink" Target="consultantplus://offline/ref=C3F1336005146E702161CF4B406AE9F27D485A7C7B4250CA3D7CB5F06799D2ADD4112085142D4C4154725D1FC8A5305E9AF814CA4C6D7429f9M3E" TargetMode="External"/><Relationship Id="rId22" Type="http://schemas.openxmlformats.org/officeDocument/2006/relationships/hyperlink" Target="consultantplus://offline/ref=C3F1336005146E702161CF4B406AE9F27C4C5F7B7A4350CA3D7CB5F06799D2ADD4112085142D4C4157725D1FC8A5305E9AF814CA4C6D7429f9M3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2179</Words>
  <Characters>12421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44</vt:i4>
      </vt:variant>
    </vt:vector>
  </HeadingPairs>
  <TitlesOfParts>
    <vt:vector size="45" baseType="lpstr">
      <vt:lpstr/>
      <vt:lpstr/>
      <vt:lpstr>ПРАВИТЕЛЬСТВО РОССИЙСКОЙ ФЕДЕРАЦИИ</vt:lpstr>
      <vt:lpstr>Утвержден</vt:lpstr>
      <vt:lpstr>    1. Работники атомных станций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2. Работники эксплуатирующих организаций, осуществляющих деятельность по эксплуа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3. Работники исследовательских реакторов, критических и подкритических стендов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4. Работники судов с ядерными энергетическими установками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 (оперативный</vt:lpstr>
      <vt:lpstr>    5. Работники судов атомно-технологического обслуживания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6. Работники предприятий судостроительной промышленности, осуществляющих строите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7. Работники предприятий топливного цикла с ядерно-опасными и радиационно-опасны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8. Работники пунктов хранения радиоактивных отходов (специализированных предприя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9. Работники предприятий (учреждений, организаций), эксплуатирующих радиационные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10. Работники предприятий (организаций), осуществляющих транспортировку ядерных </vt:lpstr>
      <vt:lpstr>        Руководящий персонал</vt:lpstr>
      <vt:lpstr>        Персонал ведомственного (производственного) контроля</vt:lpstr>
      <vt:lpstr>        Персонал, ведущий технологический процесс</vt:lpstr>
      <vt:lpstr>    11. Руководящий персонал объектов использования атомной энергии, обеспечивающий </vt:lpstr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2022-08-30T04:12:00Z</dcterms:created>
  <dcterms:modified xsi:type="dcterms:W3CDTF">2022-08-30T04:13:00Z</dcterms:modified>
</cp:coreProperties>
</file>