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18" w:rsidRDefault="00F83918" w:rsidP="00FE20CD">
      <w:pPr>
        <w:spacing w:after="0"/>
        <w:ind w:right="-1"/>
        <w:jc w:val="center"/>
        <w:rPr>
          <w:shadow/>
        </w:rPr>
      </w:pPr>
      <w:r>
        <w:rPr>
          <w:shadow/>
          <w:noProof/>
          <w:lang w:eastAsia="ru-RU"/>
        </w:rPr>
        <w:drawing>
          <wp:inline distT="0" distB="0" distL="0" distR="0">
            <wp:extent cx="725170" cy="882650"/>
            <wp:effectExtent l="19050" t="0" r="0" b="0"/>
            <wp:docPr id="29" name="Рисунок 29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18" w:rsidRDefault="00F83918" w:rsidP="00FE20CD">
      <w:pPr>
        <w:spacing w:after="0"/>
        <w:jc w:val="center"/>
        <w:rPr>
          <w:shadow/>
          <w:sz w:val="10"/>
        </w:rPr>
      </w:pPr>
    </w:p>
    <w:p w:rsidR="00F83918" w:rsidRDefault="00F83918" w:rsidP="00FE20CD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  снежинского  городского  округа</w:t>
      </w:r>
    </w:p>
    <w:p w:rsidR="00F83918" w:rsidRDefault="00F83918" w:rsidP="00FE20CD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FE20CD" w:rsidRDefault="000136D8" w:rsidP="00FE20CD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.3pt;width:453.55pt;height:1.75pt;z-index:-251656192;mso-wrap-edited:f" wrapcoords="-34 0 -34 14400 21600 14400 21600 0 -34 0" o:hrpct="0" o:hralign="center" o:hr="t">
            <v:imagedata r:id="rId9" o:title="BD21319_"/>
          </v:shape>
        </w:pict>
      </w:r>
      <w:r>
        <w:rPr>
          <w:b w:val="0"/>
          <w:bCs/>
          <w:noProof/>
          <w:sz w:val="20"/>
        </w:rPr>
        <w:pict>
          <v:shape id="_x0000_s1034" type="#_x0000_t75" style="position:absolute;margin-left:0;margin-top:-.3pt;width:453.55pt;height:1.75pt;z-index:-251654144;mso-wrap-edited:f" wrapcoords="-34 0 -34 14400 21600 14400 21600 0 -34 0" o:hrpct="0" o:hralign="center" o:hr="t">
            <v:imagedata r:id="rId9" o:title="BD21319_"/>
          </v:shape>
        </w:pict>
      </w:r>
    </w:p>
    <w:p w:rsidR="00FE20CD" w:rsidRPr="00FE20CD" w:rsidRDefault="00FE20CD" w:rsidP="00FE20CD">
      <w:pPr>
        <w:spacing w:after="0" w:line="36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/>
      </w:tblPr>
      <w:tblGrid>
        <w:gridCol w:w="423"/>
        <w:gridCol w:w="1953"/>
        <w:gridCol w:w="426"/>
        <w:gridCol w:w="850"/>
      </w:tblGrid>
      <w:tr w:rsidR="00FE20CD" w:rsidTr="00FE20CD">
        <w:trPr>
          <w:trHeight w:val="80"/>
        </w:trPr>
        <w:tc>
          <w:tcPr>
            <w:tcW w:w="423" w:type="dxa"/>
            <w:vAlign w:val="bottom"/>
          </w:tcPr>
          <w:p w:rsidR="00FE20CD" w:rsidRPr="00FE20CD" w:rsidRDefault="00FE20CD" w:rsidP="00FE2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0C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:rsidR="00FE20CD" w:rsidRPr="00FE20CD" w:rsidRDefault="00FE20CD" w:rsidP="00FE20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FE20CD" w:rsidRPr="00FE20CD" w:rsidRDefault="00FE20CD" w:rsidP="00FE2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0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E20CD" w:rsidRPr="00FE20CD" w:rsidRDefault="00FE20CD" w:rsidP="00FE20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20CD" w:rsidRPr="00FE20CD" w:rsidRDefault="00FE20CD" w:rsidP="00FE20CD">
      <w:pPr>
        <w:spacing w:after="0" w:line="180" w:lineRule="auto"/>
        <w:rPr>
          <w:rFonts w:ascii="Times New Roman" w:hAnsi="Times New Roman" w:cs="Times New Roman"/>
          <w:sz w:val="24"/>
        </w:rPr>
      </w:pPr>
    </w:p>
    <w:p w:rsidR="00B366D3" w:rsidRDefault="00FE20CD" w:rsidP="00FE20CD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66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D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B366D3">
        <w:rPr>
          <w:rFonts w:ascii="Times New Roman" w:hAnsi="Times New Roman" w:cs="Times New Roman"/>
          <w:sz w:val="28"/>
          <w:szCs w:val="28"/>
        </w:rPr>
        <w:t>ой</w:t>
      </w:r>
    </w:p>
    <w:p w:rsidR="00FE20CD" w:rsidRDefault="00FE20CD" w:rsidP="00FE20CD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B366D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</w:p>
    <w:p w:rsidR="00B366D3" w:rsidRDefault="00FE20CD" w:rsidP="00FE20CD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66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Снежинском городском </w:t>
      </w:r>
      <w:r w:rsidR="00B366D3">
        <w:rPr>
          <w:rFonts w:ascii="Times New Roman" w:hAnsi="Times New Roman" w:cs="Times New Roman"/>
          <w:sz w:val="28"/>
          <w:szCs w:val="28"/>
        </w:rPr>
        <w:t>округе»</w:t>
      </w:r>
    </w:p>
    <w:p w:rsidR="00FE20CD" w:rsidRDefault="00FE20CD" w:rsidP="00FE20CD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366D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B366D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E20CD" w:rsidRPr="00FE20CD" w:rsidRDefault="00FE20CD" w:rsidP="00FE20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20CD" w:rsidRPr="00B366D3" w:rsidRDefault="00FE20CD" w:rsidP="00FE20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20CD" w:rsidRPr="00FE20CD" w:rsidRDefault="00FE20CD" w:rsidP="00FE20C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2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Порядком разработки, утверждения и исполнения муниципальных программ в Снежинском городском округе, утвержденным постановлением администрации Снежинского городского округа от 24.02.2022 № 251, на основании статей 34, 39 Устава муниципального образования «Город Снежинск», </w:t>
      </w:r>
    </w:p>
    <w:p w:rsidR="00FE20CD" w:rsidRPr="00FE20CD" w:rsidRDefault="00FE20CD" w:rsidP="00FE20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20CD" w:rsidRPr="00FE20CD" w:rsidRDefault="00FE20CD" w:rsidP="00FE20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20C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FE20CD" w:rsidRPr="00FE20CD" w:rsidRDefault="00FE20CD" w:rsidP="00FE20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4EC6" w:rsidRPr="000E418A" w:rsidRDefault="00B366D3" w:rsidP="00624EC6">
      <w:pPr>
        <w:pStyle w:val="a3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B366D3">
        <w:rPr>
          <w:szCs w:val="28"/>
        </w:rPr>
        <w:t>Утвердить муниципальную Программу «Развитие образования в Снежинском городском округе» на 2023 – 2030 гг. (</w:t>
      </w:r>
      <w:r w:rsidRPr="000E418A">
        <w:rPr>
          <w:szCs w:val="28"/>
        </w:rPr>
        <w:t>прилагается).</w:t>
      </w:r>
    </w:p>
    <w:p w:rsidR="00624EC6" w:rsidRPr="00624EC6" w:rsidRDefault="00624EC6" w:rsidP="00624EC6">
      <w:pPr>
        <w:pStyle w:val="a3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0E418A">
        <w:t>Считать утратившими силу</w:t>
      </w:r>
      <w:r w:rsidR="000E418A" w:rsidRPr="000E418A">
        <w:rPr>
          <w:szCs w:val="28"/>
        </w:rPr>
        <w:t xml:space="preserve"> с 01.01.2023 </w:t>
      </w:r>
      <w:r w:rsidRPr="000E418A">
        <w:t xml:space="preserve"> постановления</w:t>
      </w:r>
      <w:r w:rsidRPr="000B320B">
        <w:t xml:space="preserve"> администрации Снежинского городского округа:</w:t>
      </w:r>
    </w:p>
    <w:p w:rsidR="00801A51" w:rsidRPr="005271D2" w:rsidRDefault="00801A51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14.12.2017 № 1597 «</w:t>
      </w:r>
      <w:r w:rsidRPr="00897C9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5271D2">
        <w:rPr>
          <w:rFonts w:ascii="Times New Roman" w:eastAsia="Calibri" w:hAnsi="Times New Roman" w:cs="Times New Roman"/>
          <w:sz w:val="28"/>
          <w:szCs w:val="28"/>
        </w:rPr>
        <w:t>утверждении муниципальной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Программы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="008F2EBC" w:rsidRPr="005271D2">
        <w:rPr>
          <w:rFonts w:ascii="Times New Roman" w:hAnsi="Times New Roman" w:cs="Times New Roman"/>
          <w:sz w:val="28"/>
          <w:szCs w:val="28"/>
        </w:rPr>
        <w:t>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="008F2EBC"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11.01.2018 № 13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23.03.2018 № 373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04.05.2018 № 588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09.07.2018 № 885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31.08.2018 № 1125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 27.12.2018 № 1855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25.02.2019 № 257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20.05.2019 № 671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24.06.2019 № 855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09.09.2019 № 1172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16.10.2019 № 1330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2018 - 2023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18.12.2019 № 1637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13.01.2020 № 22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20.03.2020 № 354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30.04.2020 № 543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17.06.2020 № 743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10.07.2020 № 849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31.07.2020 № 950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14.10.2020 № 1274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09.12.2020 № 1485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8F2EBC" w:rsidRPr="005271D2" w:rsidRDefault="008F2EBC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от </w:t>
      </w:r>
      <w:r w:rsidR="009445E4"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9445E4"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445E4"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</w:t>
      </w:r>
      <w:r w:rsidR="009445E4"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14.01.2021 № 8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14.01.2021 № 9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28.04.2021 № 572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28.05.2021 № 749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12.07.2021 № 975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26.07.2021 № 1037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445E4" w:rsidRPr="005271D2" w:rsidRDefault="009445E4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30.12.2021 № 1757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90422" w:rsidRPr="005271D2" w:rsidRDefault="00990422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13.01.2022 № 10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90422" w:rsidRPr="005271D2" w:rsidRDefault="00990422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13.01.2022 № 11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90422" w:rsidRPr="005271D2" w:rsidRDefault="00990422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13.01.2022 № 12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90422" w:rsidRPr="005271D2" w:rsidRDefault="00990422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28.01.2022 № 96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90422" w:rsidRPr="005271D2" w:rsidRDefault="00990422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18.03.2022 № 368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990422" w:rsidRPr="005271D2" w:rsidRDefault="00990422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25.04.2022 № 629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4C4433" w:rsidRPr="005271D2" w:rsidRDefault="004C4433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04.07.2022 № 1021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4C4433" w:rsidRPr="005271D2" w:rsidRDefault="004C4433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1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 28.07.2022 № 1147 «</w:t>
      </w:r>
      <w:r w:rsidRPr="005271D2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Pr="005271D2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5271D2">
        <w:rPr>
          <w:rFonts w:ascii="Times New Roman" w:hAnsi="Times New Roman" w:cs="Times New Roman"/>
          <w:sz w:val="28"/>
          <w:szCs w:val="28"/>
        </w:rPr>
        <w:t>у</w:t>
      </w:r>
      <w:r w:rsidRPr="005271D2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Pr="005271D2">
        <w:rPr>
          <w:rFonts w:ascii="Times New Roman" w:hAnsi="Times New Roman" w:cs="Times New Roman"/>
          <w:sz w:val="28"/>
          <w:szCs w:val="28"/>
        </w:rPr>
        <w:t xml:space="preserve"> </w:t>
      </w:r>
      <w:r w:rsidRPr="005271D2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Pr="005271D2">
        <w:rPr>
          <w:rFonts w:ascii="Times New Roman" w:hAnsi="Times New Roman" w:cs="Times New Roman"/>
          <w:sz w:val="28"/>
          <w:szCs w:val="28"/>
        </w:rPr>
        <w:t xml:space="preserve"> на </w:t>
      </w:r>
      <w:r w:rsidRPr="005271D2">
        <w:rPr>
          <w:rFonts w:ascii="Times New Roman" w:eastAsia="Calibri" w:hAnsi="Times New Roman" w:cs="Times New Roman"/>
          <w:sz w:val="28"/>
          <w:szCs w:val="28"/>
        </w:rPr>
        <w:t>2018 - 2024 гг.</w:t>
      </w:r>
      <w:r w:rsidRPr="005271D2">
        <w:rPr>
          <w:rFonts w:ascii="Times New Roman" w:hAnsi="Times New Roman" w:cs="Times New Roman"/>
          <w:sz w:val="28"/>
          <w:szCs w:val="28"/>
        </w:rPr>
        <w:t>»;</w:t>
      </w:r>
    </w:p>
    <w:p w:rsidR="004C4433" w:rsidRPr="008F2EBC" w:rsidRDefault="00D230FB" w:rsidP="00B81F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30F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</w:t>
      </w:r>
      <w:r w:rsidR="004C4433" w:rsidRPr="00D230FB">
        <w:rPr>
          <w:rFonts w:ascii="Times New Roman" w:eastAsia="Times New Roman" w:hAnsi="Times New Roman" w:cs="Times New Roman"/>
          <w:sz w:val="28"/>
          <w:szCs w:val="20"/>
          <w:lang w:eastAsia="ru-RU"/>
        </w:rPr>
        <w:t>.09.2022 № </w:t>
      </w:r>
      <w:r w:rsidRPr="00D230FB">
        <w:rPr>
          <w:rFonts w:ascii="Times New Roman" w:eastAsia="Times New Roman" w:hAnsi="Times New Roman" w:cs="Times New Roman"/>
          <w:sz w:val="28"/>
          <w:szCs w:val="20"/>
          <w:lang w:eastAsia="ru-RU"/>
        </w:rPr>
        <w:t>1455</w:t>
      </w:r>
      <w:r w:rsidR="004C4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4C4433" w:rsidRPr="009C4246">
        <w:rPr>
          <w:rFonts w:ascii="Times New Roman" w:hAnsi="Times New Roman" w:cs="Times New Roman"/>
          <w:sz w:val="28"/>
          <w:szCs w:val="28"/>
        </w:rPr>
        <w:t xml:space="preserve">О внесении изменений в муниципальную </w:t>
      </w:r>
      <w:r w:rsidR="004C4433" w:rsidRPr="009C4246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4C4433" w:rsidRPr="009C4246">
        <w:rPr>
          <w:rFonts w:ascii="Times New Roman" w:hAnsi="Times New Roman" w:cs="Times New Roman"/>
          <w:sz w:val="28"/>
          <w:szCs w:val="28"/>
        </w:rPr>
        <w:t>у</w:t>
      </w:r>
      <w:r w:rsidR="004C4433" w:rsidRPr="009C4246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</w:t>
      </w:r>
      <w:r w:rsidR="004C4433" w:rsidRPr="009C4246">
        <w:rPr>
          <w:rFonts w:ascii="Times New Roman" w:hAnsi="Times New Roman" w:cs="Times New Roman"/>
          <w:sz w:val="28"/>
          <w:szCs w:val="28"/>
        </w:rPr>
        <w:t xml:space="preserve"> </w:t>
      </w:r>
      <w:r w:rsidR="004C4433" w:rsidRPr="009C4246">
        <w:rPr>
          <w:rFonts w:ascii="Times New Roman" w:eastAsia="Calibri" w:hAnsi="Times New Roman" w:cs="Times New Roman"/>
          <w:sz w:val="28"/>
          <w:szCs w:val="28"/>
        </w:rPr>
        <w:t>в Снежинском городском округе»</w:t>
      </w:r>
      <w:r w:rsidR="004C4433" w:rsidRPr="009C4246">
        <w:rPr>
          <w:rFonts w:ascii="Times New Roman" w:hAnsi="Times New Roman" w:cs="Times New Roman"/>
          <w:sz w:val="28"/>
          <w:szCs w:val="28"/>
        </w:rPr>
        <w:t xml:space="preserve"> на </w:t>
      </w:r>
      <w:r w:rsidR="004C4433" w:rsidRPr="009C4246">
        <w:rPr>
          <w:rFonts w:ascii="Times New Roman" w:eastAsia="Calibri" w:hAnsi="Times New Roman" w:cs="Times New Roman"/>
          <w:sz w:val="28"/>
          <w:szCs w:val="28"/>
        </w:rPr>
        <w:t>2018 - 2025 гг.</w:t>
      </w:r>
      <w:r w:rsidR="004C4433" w:rsidRPr="009C4246">
        <w:rPr>
          <w:rFonts w:ascii="Times New Roman" w:hAnsi="Times New Roman" w:cs="Times New Roman"/>
          <w:sz w:val="28"/>
          <w:szCs w:val="28"/>
        </w:rPr>
        <w:t>».</w:t>
      </w:r>
    </w:p>
    <w:p w:rsidR="00B366D3" w:rsidRPr="000E418A" w:rsidRDefault="00FE20CD" w:rsidP="00B366D3">
      <w:pPr>
        <w:pStyle w:val="a3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0E418A">
        <w:rPr>
          <w:szCs w:val="28"/>
        </w:rPr>
        <w:t>Настоящее постановление опубликовать в газете «Известия Собрания депутатов и администрации города Снежинска».</w:t>
      </w:r>
    </w:p>
    <w:p w:rsidR="00FE20CD" w:rsidRPr="000E418A" w:rsidRDefault="00FE20CD" w:rsidP="00B366D3">
      <w:pPr>
        <w:pStyle w:val="a3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0E418A">
        <w:rPr>
          <w:szCs w:val="28"/>
        </w:rPr>
        <w:t xml:space="preserve">Контроль за выполнением настоящего постановления </w:t>
      </w:r>
      <w:r w:rsidR="00B366D3" w:rsidRPr="000E418A">
        <w:rPr>
          <w:szCs w:val="28"/>
        </w:rPr>
        <w:t>возложить на заместителя главы городского округа Ташбулатова М.Т.</w:t>
      </w:r>
    </w:p>
    <w:p w:rsidR="00FE20CD" w:rsidRPr="00FE20CD" w:rsidRDefault="00FE20CD" w:rsidP="00FE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0CD" w:rsidRPr="00FE20CD" w:rsidRDefault="00FE20CD" w:rsidP="00FE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0CD" w:rsidRPr="00FE20CD" w:rsidRDefault="00FE20CD" w:rsidP="00FE2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0CD" w:rsidRPr="00FE20CD" w:rsidRDefault="00FE20CD" w:rsidP="00FE20CD">
      <w:pPr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FE20CD">
        <w:rPr>
          <w:rFonts w:ascii="Times New Roman" w:hAnsi="Times New Roman" w:cs="Times New Roman"/>
          <w:sz w:val="28"/>
          <w:szCs w:val="28"/>
        </w:rPr>
        <w:t xml:space="preserve">Глава Снежинского </w:t>
      </w:r>
    </w:p>
    <w:p w:rsidR="00FE20CD" w:rsidRPr="00FE20CD" w:rsidRDefault="00FE20CD" w:rsidP="00FB3C84">
      <w:pPr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FE20CD"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Pr="00FE20CD">
        <w:rPr>
          <w:rFonts w:ascii="Times New Roman" w:hAnsi="Times New Roman" w:cs="Times New Roman"/>
          <w:sz w:val="28"/>
          <w:szCs w:val="28"/>
        </w:rPr>
        <w:tab/>
      </w:r>
      <w:r w:rsidRPr="00FE20CD">
        <w:rPr>
          <w:rFonts w:ascii="Times New Roman" w:hAnsi="Times New Roman" w:cs="Times New Roman"/>
          <w:sz w:val="28"/>
          <w:szCs w:val="28"/>
        </w:rPr>
        <w:tab/>
      </w:r>
      <w:r w:rsidRPr="00FE20CD">
        <w:rPr>
          <w:rFonts w:ascii="Times New Roman" w:hAnsi="Times New Roman" w:cs="Times New Roman"/>
          <w:sz w:val="28"/>
          <w:szCs w:val="28"/>
        </w:rPr>
        <w:tab/>
      </w:r>
      <w:r w:rsidRPr="00FE20CD">
        <w:rPr>
          <w:rFonts w:ascii="Times New Roman" w:hAnsi="Times New Roman" w:cs="Times New Roman"/>
          <w:sz w:val="28"/>
          <w:szCs w:val="28"/>
        </w:rPr>
        <w:tab/>
      </w:r>
      <w:r w:rsidRPr="00FE20CD">
        <w:rPr>
          <w:rFonts w:ascii="Times New Roman" w:hAnsi="Times New Roman" w:cs="Times New Roman"/>
          <w:sz w:val="28"/>
          <w:szCs w:val="28"/>
        </w:rPr>
        <w:tab/>
      </w:r>
      <w:r w:rsidRPr="00FE20CD">
        <w:rPr>
          <w:rFonts w:ascii="Times New Roman" w:hAnsi="Times New Roman" w:cs="Times New Roman"/>
          <w:sz w:val="28"/>
          <w:szCs w:val="28"/>
        </w:rPr>
        <w:tab/>
        <w:t xml:space="preserve">          А.С.Пульников</w:t>
      </w:r>
    </w:p>
    <w:p w:rsidR="00FE20CD" w:rsidRDefault="00FE20C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FB3C84" w:rsidRDefault="00FB3C84" w:rsidP="00FB3C84">
      <w:pPr>
        <w:pStyle w:val="a3"/>
        <w:ind w:firstLine="709"/>
      </w:pPr>
    </w:p>
    <w:p w:rsidR="00FB3C84" w:rsidRDefault="00FB3C84" w:rsidP="00FB3C84">
      <w:pPr>
        <w:pStyle w:val="a3"/>
        <w:ind w:firstLine="709"/>
      </w:pPr>
    </w:p>
    <w:p w:rsidR="00FB3C84" w:rsidRDefault="00FB3C84" w:rsidP="00FB3C84">
      <w:pPr>
        <w:pStyle w:val="a3"/>
        <w:spacing w:line="180" w:lineRule="auto"/>
        <w:ind w:hanging="1134"/>
      </w:pPr>
    </w:p>
    <w:p w:rsidR="00FB3C84" w:rsidRDefault="00FB3C84" w:rsidP="00FB3C84">
      <w:pPr>
        <w:pStyle w:val="a3"/>
        <w:spacing w:line="180" w:lineRule="auto"/>
        <w:ind w:hanging="1134"/>
      </w:pPr>
    </w:p>
    <w:p w:rsidR="00FB3C84" w:rsidRDefault="00FB3C84" w:rsidP="00FB3C84">
      <w:pPr>
        <w:pStyle w:val="a3"/>
        <w:spacing w:line="180" w:lineRule="auto"/>
        <w:ind w:hanging="1134"/>
      </w:pPr>
    </w:p>
    <w:p w:rsidR="00FB3C84" w:rsidRDefault="00FB3C84" w:rsidP="00FB3C84">
      <w:pPr>
        <w:pStyle w:val="a3"/>
        <w:spacing w:line="180" w:lineRule="auto"/>
        <w:ind w:hanging="1134"/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>СОГЛАСОВАНО:</w:t>
      </w: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B366D3" w:rsidP="00FB3C84">
      <w:pPr>
        <w:pStyle w:val="a3"/>
        <w:spacing w:line="192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>Н</w:t>
      </w:r>
      <w:r w:rsidR="00FB3C84" w:rsidRPr="00F53B7B">
        <w:rPr>
          <w:color w:val="FFFFFF" w:themeColor="background1"/>
        </w:rPr>
        <w:t>ачальник юридического отдела</w:t>
      </w:r>
      <w:r w:rsidR="00FB3C84" w:rsidRPr="00F53B7B">
        <w:rPr>
          <w:color w:val="FFFFFF" w:themeColor="background1"/>
        </w:rPr>
        <w:tab/>
      </w:r>
      <w:r w:rsidR="00FB3C84"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="00FB3C84"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>А</w:t>
      </w:r>
      <w:r w:rsidR="00FB3C84" w:rsidRPr="00F53B7B">
        <w:rPr>
          <w:color w:val="FFFFFF" w:themeColor="background1"/>
        </w:rPr>
        <w:t>.</w:t>
      </w:r>
      <w:r w:rsidRPr="00F53B7B">
        <w:rPr>
          <w:color w:val="FFFFFF" w:themeColor="background1"/>
        </w:rPr>
        <w:t>В</w:t>
      </w:r>
      <w:r w:rsidR="00FB3C84" w:rsidRPr="00F53B7B">
        <w:rPr>
          <w:color w:val="FFFFFF" w:themeColor="background1"/>
        </w:rPr>
        <w:t>.К</w:t>
      </w:r>
      <w:r w:rsidRPr="00F53B7B">
        <w:rPr>
          <w:color w:val="FFFFFF" w:themeColor="background1"/>
        </w:rPr>
        <w:t>узьмин</w:t>
      </w:r>
    </w:p>
    <w:p w:rsidR="00FB3C84" w:rsidRPr="00F53B7B" w:rsidRDefault="00FB3C84" w:rsidP="00FB3C84">
      <w:pPr>
        <w:pStyle w:val="a3"/>
        <w:spacing w:line="192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92" w:lineRule="auto"/>
        <w:ind w:hanging="1134"/>
        <w:rPr>
          <w:color w:val="FFFFFF" w:themeColor="background1"/>
        </w:rPr>
      </w:pPr>
    </w:p>
    <w:p w:rsidR="00FB3C84" w:rsidRPr="00F53B7B" w:rsidRDefault="00256956" w:rsidP="00FB3C84">
      <w:pPr>
        <w:pStyle w:val="a3"/>
        <w:spacing w:line="192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>З</w:t>
      </w:r>
      <w:r w:rsidR="00FB3C84" w:rsidRPr="00F53B7B">
        <w:rPr>
          <w:color w:val="FFFFFF" w:themeColor="background1"/>
        </w:rPr>
        <w:t>аместител</w:t>
      </w:r>
      <w:r w:rsidRPr="00F53B7B">
        <w:rPr>
          <w:color w:val="FFFFFF" w:themeColor="background1"/>
        </w:rPr>
        <w:t>ь</w:t>
      </w:r>
      <w:r w:rsidR="00FB3C84" w:rsidRPr="00F53B7B">
        <w:rPr>
          <w:color w:val="FFFFFF" w:themeColor="background1"/>
        </w:rPr>
        <w:t xml:space="preserve"> главы </w:t>
      </w:r>
    </w:p>
    <w:p w:rsidR="00FB3C84" w:rsidRPr="00F53B7B" w:rsidRDefault="00FB3C84" w:rsidP="00FB3C84">
      <w:pPr>
        <w:pStyle w:val="a3"/>
        <w:spacing w:line="192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>городского округа</w:t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  <w:t>М.Т.Ташбулатов</w:t>
      </w: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 xml:space="preserve">Руководитель МКУ «Финансовое </w:t>
      </w: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>управление Снежинского</w:t>
      </w: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 xml:space="preserve">городского округа»                          </w:t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  <w:t>Н.Ю.Круглик</w:t>
      </w: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 xml:space="preserve">Начальник управления экономики            </w:t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  <w:t>А.М.Карпова</w:t>
      </w:r>
    </w:p>
    <w:p w:rsidR="00FB3C84" w:rsidRPr="00F53B7B" w:rsidRDefault="00FB3C84" w:rsidP="00FB3C84">
      <w:pPr>
        <w:spacing w:line="180" w:lineRule="auto"/>
        <w:ind w:hanging="1134"/>
        <w:rPr>
          <w:color w:val="FFFFFF" w:themeColor="background1"/>
          <w:szCs w:val="28"/>
        </w:rPr>
      </w:pPr>
    </w:p>
    <w:p w:rsidR="00FB3C84" w:rsidRPr="00F53B7B" w:rsidRDefault="00FB3C84" w:rsidP="00FB3C84">
      <w:pPr>
        <w:spacing w:line="180" w:lineRule="auto"/>
        <w:ind w:hanging="1134"/>
        <w:rPr>
          <w:color w:val="FFFFFF" w:themeColor="background1"/>
          <w:szCs w:val="28"/>
        </w:rPr>
      </w:pPr>
    </w:p>
    <w:p w:rsidR="00FB3C84" w:rsidRPr="00F53B7B" w:rsidRDefault="00FB3C84" w:rsidP="00FB3C84">
      <w:pPr>
        <w:pStyle w:val="a3"/>
        <w:spacing w:line="192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 xml:space="preserve">Начальник Управления </w:t>
      </w:r>
    </w:p>
    <w:p w:rsidR="00FB3C84" w:rsidRPr="00F53B7B" w:rsidRDefault="00FB3C84" w:rsidP="00FB3C84">
      <w:pPr>
        <w:pStyle w:val="a3"/>
        <w:spacing w:line="192" w:lineRule="auto"/>
        <w:ind w:hanging="1134"/>
        <w:rPr>
          <w:color w:val="FFFFFF" w:themeColor="background1"/>
        </w:rPr>
      </w:pPr>
      <w:r w:rsidRPr="00F53B7B">
        <w:rPr>
          <w:color w:val="FFFFFF" w:themeColor="background1"/>
        </w:rPr>
        <w:t>образования</w:t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</w:r>
      <w:r w:rsidRPr="00F53B7B">
        <w:rPr>
          <w:color w:val="FFFFFF" w:themeColor="background1"/>
        </w:rPr>
        <w:tab/>
        <w:t>М.В.Александрова</w:t>
      </w: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spacing w:line="180" w:lineRule="auto"/>
        <w:ind w:hanging="1134"/>
        <w:rPr>
          <w:color w:val="FFFFFF" w:themeColor="background1"/>
        </w:rPr>
      </w:pPr>
    </w:p>
    <w:p w:rsidR="00FB3C84" w:rsidRPr="00F53B7B" w:rsidRDefault="00FB3C84" w:rsidP="00FB3C84">
      <w:pPr>
        <w:pStyle w:val="a3"/>
        <w:rPr>
          <w:color w:val="FFFFFF" w:themeColor="background1"/>
        </w:rPr>
      </w:pPr>
    </w:p>
    <w:p w:rsidR="00FB3C84" w:rsidRPr="00F53B7B" w:rsidRDefault="00FB3C84" w:rsidP="00FB3C84">
      <w:pPr>
        <w:pStyle w:val="a3"/>
        <w:rPr>
          <w:color w:val="FFFFFF" w:themeColor="background1"/>
        </w:rPr>
      </w:pPr>
    </w:p>
    <w:p w:rsidR="00FB3C84" w:rsidRPr="00F53B7B" w:rsidRDefault="00FB3C84" w:rsidP="00FB3C84">
      <w:pPr>
        <w:pStyle w:val="a3"/>
        <w:rPr>
          <w:color w:val="FFFFFF" w:themeColor="background1"/>
        </w:rPr>
      </w:pPr>
    </w:p>
    <w:p w:rsidR="00FB3C84" w:rsidRPr="00F53B7B" w:rsidRDefault="00FB3C84" w:rsidP="00FB3C84">
      <w:pPr>
        <w:pStyle w:val="a3"/>
        <w:ind w:hanging="426"/>
        <w:jc w:val="both"/>
        <w:rPr>
          <w:color w:val="FFFFFF" w:themeColor="background1"/>
        </w:rPr>
      </w:pPr>
    </w:p>
    <w:p w:rsidR="00FB3C84" w:rsidRPr="00F53B7B" w:rsidRDefault="00FB3C84" w:rsidP="00FB3C84">
      <w:pPr>
        <w:pStyle w:val="a3"/>
        <w:ind w:hanging="426"/>
        <w:jc w:val="both"/>
        <w:rPr>
          <w:color w:val="FFFFFF" w:themeColor="background1"/>
        </w:rPr>
      </w:pPr>
      <w:r w:rsidRPr="00F53B7B">
        <w:rPr>
          <w:color w:val="FFFFFF" w:themeColor="background1"/>
        </w:rPr>
        <w:t>Рассылка:</w:t>
      </w:r>
    </w:p>
    <w:p w:rsidR="00FB3C84" w:rsidRPr="00F53B7B" w:rsidRDefault="00FB3C84" w:rsidP="00FB3C84">
      <w:pPr>
        <w:pStyle w:val="a3"/>
        <w:ind w:left="720" w:hanging="426"/>
        <w:jc w:val="both"/>
        <w:rPr>
          <w:color w:val="FFFFFF" w:themeColor="background1"/>
        </w:rPr>
      </w:pPr>
    </w:p>
    <w:p w:rsidR="00FB3C84" w:rsidRPr="00F53B7B" w:rsidRDefault="00FB3C84" w:rsidP="00FB3C84">
      <w:pPr>
        <w:pStyle w:val="a3"/>
        <w:overflowPunct w:val="0"/>
        <w:autoSpaceDE w:val="0"/>
        <w:autoSpaceDN w:val="0"/>
        <w:adjustRightInd w:val="0"/>
        <w:ind w:hanging="426"/>
        <w:jc w:val="both"/>
        <w:rPr>
          <w:color w:val="FFFFFF" w:themeColor="background1"/>
        </w:rPr>
      </w:pPr>
      <w:r w:rsidRPr="00F53B7B">
        <w:rPr>
          <w:color w:val="FFFFFF" w:themeColor="background1"/>
        </w:rPr>
        <w:t>в дело – 1 экз.</w:t>
      </w:r>
    </w:p>
    <w:p w:rsidR="00FB3C84" w:rsidRPr="00F53B7B" w:rsidRDefault="00FB3C84" w:rsidP="00FB3C84">
      <w:pPr>
        <w:pStyle w:val="a3"/>
        <w:overflowPunct w:val="0"/>
        <w:autoSpaceDE w:val="0"/>
        <w:autoSpaceDN w:val="0"/>
        <w:adjustRightInd w:val="0"/>
        <w:ind w:hanging="426"/>
        <w:jc w:val="both"/>
        <w:rPr>
          <w:color w:val="FFFFFF" w:themeColor="background1"/>
        </w:rPr>
      </w:pPr>
      <w:r w:rsidRPr="00F53B7B">
        <w:rPr>
          <w:color w:val="FFFFFF" w:themeColor="background1"/>
        </w:rPr>
        <w:t>Управление экономики – 1 экз.</w:t>
      </w:r>
    </w:p>
    <w:p w:rsidR="00FB3C84" w:rsidRPr="00F53B7B" w:rsidRDefault="00FB3C84" w:rsidP="00FB3C84">
      <w:pPr>
        <w:pStyle w:val="a3"/>
        <w:ind w:hanging="426"/>
        <w:jc w:val="both"/>
        <w:rPr>
          <w:color w:val="FFFFFF" w:themeColor="background1"/>
        </w:rPr>
      </w:pPr>
      <w:r w:rsidRPr="00F53B7B">
        <w:rPr>
          <w:color w:val="FFFFFF" w:themeColor="background1"/>
        </w:rPr>
        <w:t>МКУ «Финансовое управление</w:t>
      </w:r>
    </w:p>
    <w:p w:rsidR="00FB3C84" w:rsidRPr="00F53B7B" w:rsidRDefault="00FB3C84" w:rsidP="00FB3C84">
      <w:pPr>
        <w:pStyle w:val="a3"/>
        <w:ind w:hanging="426"/>
        <w:rPr>
          <w:color w:val="FFFFFF" w:themeColor="background1"/>
        </w:rPr>
      </w:pPr>
      <w:r w:rsidRPr="00F53B7B">
        <w:rPr>
          <w:color w:val="FFFFFF" w:themeColor="background1"/>
        </w:rPr>
        <w:t>Снежинского городского округа» – 1 экз.</w:t>
      </w:r>
    </w:p>
    <w:p w:rsidR="00FB3C84" w:rsidRPr="00F53B7B" w:rsidRDefault="00FB3C84" w:rsidP="00FB3C84">
      <w:pPr>
        <w:pStyle w:val="a3"/>
        <w:ind w:hanging="426"/>
        <w:jc w:val="both"/>
        <w:rPr>
          <w:color w:val="FFFFFF" w:themeColor="background1"/>
        </w:rPr>
      </w:pPr>
      <w:r w:rsidRPr="00F53B7B">
        <w:rPr>
          <w:color w:val="FFFFFF" w:themeColor="background1"/>
        </w:rPr>
        <w:t>Управление образования – 1 экз.</w:t>
      </w:r>
    </w:p>
    <w:p w:rsidR="00FB3C84" w:rsidRPr="00F53B7B" w:rsidRDefault="00FB3C84" w:rsidP="00FB3C84">
      <w:pPr>
        <w:pStyle w:val="a3"/>
        <w:ind w:hanging="426"/>
        <w:jc w:val="both"/>
        <w:rPr>
          <w:color w:val="FFFFFF" w:themeColor="background1"/>
        </w:rPr>
      </w:pPr>
      <w:r w:rsidRPr="00F53B7B">
        <w:rPr>
          <w:color w:val="FFFFFF" w:themeColor="background1"/>
        </w:rPr>
        <w:t>газета «Известия Собрания…» – 1 экз.</w:t>
      </w:r>
    </w:p>
    <w:p w:rsidR="00FB3C84" w:rsidRPr="00F53B7B" w:rsidRDefault="00FB3C84" w:rsidP="00FB3C84">
      <w:pPr>
        <w:pStyle w:val="a3"/>
        <w:ind w:left="720"/>
        <w:jc w:val="both"/>
        <w:rPr>
          <w:color w:val="FFFFFF" w:themeColor="background1"/>
        </w:rPr>
      </w:pPr>
    </w:p>
    <w:p w:rsidR="00FB3C84" w:rsidRPr="00F53B7B" w:rsidRDefault="00FB3C84" w:rsidP="00FB3C84">
      <w:pPr>
        <w:pStyle w:val="a3"/>
        <w:ind w:left="720"/>
        <w:jc w:val="both"/>
        <w:rPr>
          <w:color w:val="FFFFFF" w:themeColor="background1"/>
        </w:rPr>
      </w:pPr>
    </w:p>
    <w:p w:rsidR="00FB3C84" w:rsidRPr="00F53B7B" w:rsidRDefault="00FB3C84" w:rsidP="00FB3C84">
      <w:pPr>
        <w:spacing w:after="0" w:line="18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84" w:rsidRPr="00F53B7B" w:rsidRDefault="00FB3C84" w:rsidP="00FB3C84">
      <w:pPr>
        <w:spacing w:after="0" w:line="18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84" w:rsidRPr="00F53B7B" w:rsidRDefault="00FB3C84" w:rsidP="00FB3C84">
      <w:pPr>
        <w:spacing w:after="0" w:line="18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84" w:rsidRPr="00F53B7B" w:rsidRDefault="00FB3C84" w:rsidP="00FB3C84">
      <w:pPr>
        <w:spacing w:after="0" w:line="18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84" w:rsidRPr="00F53B7B" w:rsidRDefault="00FB3C84" w:rsidP="00FB3C84">
      <w:pPr>
        <w:spacing w:after="0" w:line="18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84" w:rsidRPr="00F53B7B" w:rsidRDefault="00FB3C84" w:rsidP="00FB3C84">
      <w:pPr>
        <w:overflowPunct w:val="0"/>
        <w:autoSpaceDE w:val="0"/>
        <w:autoSpaceDN w:val="0"/>
        <w:adjustRightInd w:val="0"/>
        <w:spacing w:after="0" w:line="180" w:lineRule="auto"/>
        <w:ind w:hanging="1134"/>
        <w:textAlignment w:val="baseline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А.А.Вавилина, 22444</w:t>
      </w:r>
    </w:p>
    <w:p w:rsidR="00FB3C84" w:rsidRPr="00F53B7B" w:rsidRDefault="00FB3C84" w:rsidP="00FB3C84">
      <w:pPr>
        <w:overflowPunct w:val="0"/>
        <w:autoSpaceDE w:val="0"/>
        <w:autoSpaceDN w:val="0"/>
        <w:adjustRightInd w:val="0"/>
        <w:spacing w:after="0" w:line="180" w:lineRule="auto"/>
        <w:ind w:hanging="1134"/>
        <w:textAlignment w:val="baseline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экономист 2 категории </w:t>
      </w:r>
    </w:p>
    <w:p w:rsidR="00FB3C84" w:rsidRPr="00F53B7B" w:rsidRDefault="00FB3C84" w:rsidP="00FB3C84">
      <w:pPr>
        <w:overflowPunct w:val="0"/>
        <w:autoSpaceDE w:val="0"/>
        <w:autoSpaceDN w:val="0"/>
        <w:adjustRightInd w:val="0"/>
        <w:spacing w:after="0" w:line="180" w:lineRule="auto"/>
        <w:ind w:hanging="1134"/>
        <w:textAlignment w:val="baseline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Управления образования</w:t>
      </w:r>
    </w:p>
    <w:p w:rsidR="00FB3C84" w:rsidRPr="00F53B7B" w:rsidRDefault="00E363DD" w:rsidP="00FB3C84">
      <w:pPr>
        <w:overflowPunct w:val="0"/>
        <w:autoSpaceDE w:val="0"/>
        <w:autoSpaceDN w:val="0"/>
        <w:adjustRightInd w:val="0"/>
        <w:spacing w:after="0" w:line="180" w:lineRule="auto"/>
        <w:ind w:hanging="1134"/>
        <w:textAlignment w:val="baseline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09</w:t>
      </w:r>
      <w:r w:rsidR="00FB3C84"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.0</w:t>
      </w:r>
      <w:r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9</w:t>
      </w:r>
      <w:r w:rsidR="00FB3C84" w:rsidRPr="00F53B7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.2022 </w:t>
      </w:r>
    </w:p>
    <w:p w:rsidR="00FB3C84" w:rsidRDefault="00FB3C84" w:rsidP="00FB3C84">
      <w:pPr>
        <w:rPr>
          <w:szCs w:val="28"/>
        </w:rPr>
      </w:pPr>
      <w:r>
        <w:rPr>
          <w:szCs w:val="28"/>
        </w:rPr>
        <w:br w:type="page"/>
      </w:r>
    </w:p>
    <w:p w:rsidR="00FB3C84" w:rsidRPr="00FB3C84" w:rsidRDefault="00FB3C84" w:rsidP="00FB3C84">
      <w:pPr>
        <w:spacing w:after="0" w:line="240" w:lineRule="auto"/>
        <w:ind w:left="5760" w:firstLine="4536"/>
        <w:rPr>
          <w:rFonts w:ascii="Times New Roman" w:hAnsi="Times New Roman" w:cs="Times New Roman"/>
          <w:sz w:val="28"/>
          <w:szCs w:val="28"/>
        </w:rPr>
      </w:pPr>
      <w:r w:rsidRPr="00FB3C84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</w:t>
      </w:r>
    </w:p>
    <w:p w:rsidR="00FB3C84" w:rsidRPr="00FB3C84" w:rsidRDefault="00FB3C84" w:rsidP="00FB3C84">
      <w:pPr>
        <w:spacing w:after="0" w:line="240" w:lineRule="auto"/>
        <w:ind w:right="-142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FB3C84"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FB3C84" w:rsidRPr="00FB3C84" w:rsidRDefault="00FB3C84" w:rsidP="00FB3C8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B3C84">
        <w:rPr>
          <w:rFonts w:ascii="Times New Roman" w:hAnsi="Times New Roman" w:cs="Times New Roman"/>
          <w:sz w:val="28"/>
          <w:szCs w:val="28"/>
        </w:rPr>
        <w:t xml:space="preserve">        Снежинского городского округа</w:t>
      </w:r>
    </w:p>
    <w:p w:rsidR="00FB3C84" w:rsidRPr="00FB3C84" w:rsidRDefault="00FB3C84" w:rsidP="00FB3C8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B3C84">
        <w:rPr>
          <w:rFonts w:ascii="Times New Roman" w:hAnsi="Times New Roman" w:cs="Times New Roman"/>
          <w:sz w:val="28"/>
          <w:szCs w:val="28"/>
        </w:rPr>
        <w:t xml:space="preserve">         от _____________ №_________</w:t>
      </w:r>
    </w:p>
    <w:p w:rsidR="00FB3C84" w:rsidRPr="00FB3C84" w:rsidRDefault="00FB3C84" w:rsidP="00FB3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3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 </w:t>
      </w:r>
      <w:r w:rsidRPr="00B366D3">
        <w:rPr>
          <w:rFonts w:ascii="Times New Roman" w:hAnsi="Times New Roman" w:cs="Times New Roman"/>
          <w:b/>
          <w:sz w:val="28"/>
          <w:szCs w:val="28"/>
        </w:rPr>
        <w:t xml:space="preserve">Снежинском городском округе» </w:t>
      </w: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36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366D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B366D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D3" w:rsidRPr="00B366D3" w:rsidRDefault="00B366D3" w:rsidP="00B36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6D3">
        <w:rPr>
          <w:rFonts w:ascii="Times New Roman" w:hAnsi="Times New Roman" w:cs="Times New Roman"/>
          <w:sz w:val="28"/>
          <w:szCs w:val="28"/>
        </w:rPr>
        <w:t>г. Снежинск</w:t>
      </w:r>
    </w:p>
    <w:p w:rsidR="00B366D3" w:rsidRDefault="00B366D3" w:rsidP="00B36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6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66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6D3" w:rsidRDefault="00B36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7AD" w:rsidRPr="00493EA5" w:rsidRDefault="00493EA5" w:rsidP="00A127AD">
      <w:pPr>
        <w:pStyle w:val="a3"/>
        <w:jc w:val="center"/>
        <w:rPr>
          <w:szCs w:val="28"/>
        </w:rPr>
      </w:pPr>
      <w:r w:rsidRPr="00493EA5">
        <w:rPr>
          <w:szCs w:val="28"/>
        </w:rPr>
        <w:lastRenderedPageBreak/>
        <w:t>2</w:t>
      </w:r>
    </w:p>
    <w:p w:rsidR="00A127AD" w:rsidRPr="00493EA5" w:rsidRDefault="00A127AD" w:rsidP="00A127AD">
      <w:pPr>
        <w:pStyle w:val="a3"/>
        <w:jc w:val="center"/>
        <w:rPr>
          <w:szCs w:val="28"/>
        </w:rPr>
      </w:pPr>
    </w:p>
    <w:p w:rsidR="00624EC6" w:rsidRPr="00493EA5" w:rsidRDefault="00624EC6" w:rsidP="00BA79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93E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</w:t>
      </w:r>
    </w:p>
    <w:p w:rsidR="00624EC6" w:rsidRPr="00493EA5" w:rsidRDefault="00624EC6" w:rsidP="00DC6C97">
      <w:pPr>
        <w:overflowPunct w:val="0"/>
        <w:autoSpaceDE w:val="0"/>
        <w:autoSpaceDN w:val="0"/>
        <w:adjustRightInd w:val="0"/>
        <w:spacing w:after="0" w:line="18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C6C97" w:rsidRPr="00493EA5" w:rsidRDefault="00624EC6" w:rsidP="006E6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 Пр</w:t>
      </w:r>
      <w:r w:rsidR="00DC6C97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ограммы «Развитие образования </w:t>
      </w:r>
    </w:p>
    <w:p w:rsidR="00624EC6" w:rsidRPr="00493EA5" w:rsidRDefault="00DC6C97" w:rsidP="006E6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 </w:t>
      </w:r>
      <w:r w:rsidR="00624EC6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Снежинском городском округе» н</w:t>
      </w:r>
      <w:r w:rsidR="0088448E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 </w:t>
      </w:r>
      <w:r w:rsidR="00624EC6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23</w:t>
      </w:r>
      <w:r w:rsidR="00624EC6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– 20</w:t>
      </w:r>
      <w:r w:rsidR="00624EC6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</w:t>
      </w:r>
      <w:r w:rsidR="00624EC6" w:rsidRPr="00493E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гг.</w:t>
      </w:r>
    </w:p>
    <w:p w:rsidR="00624EC6" w:rsidRPr="00493EA5" w:rsidRDefault="00624EC6" w:rsidP="00DC6C97">
      <w:pPr>
        <w:overflowPunct w:val="0"/>
        <w:autoSpaceDE w:val="0"/>
        <w:autoSpaceDN w:val="0"/>
        <w:adjustRightInd w:val="0"/>
        <w:spacing w:after="0" w:line="18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Style w:val="a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52"/>
        <w:gridCol w:w="6662"/>
      </w:tblGrid>
      <w:tr w:rsidR="00DC6C97" w:rsidRPr="00493EA5" w:rsidTr="00B16A2E">
        <w:trPr>
          <w:trHeight w:val="102"/>
        </w:trPr>
        <w:tc>
          <w:tcPr>
            <w:tcW w:w="2552" w:type="dxa"/>
          </w:tcPr>
          <w:p w:rsidR="00DC6C97" w:rsidRPr="00493EA5" w:rsidRDefault="00DC6C97" w:rsidP="00DC6C97">
            <w:pPr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Муниципальная Программа «Развитие образования в </w:t>
            </w:r>
            <w:r w:rsidR="0088448E" w:rsidRPr="00493EA5">
              <w:rPr>
                <w:sz w:val="28"/>
                <w:szCs w:val="28"/>
              </w:rPr>
              <w:t>Снежинском городском округе» на </w:t>
            </w:r>
            <w:r w:rsidRPr="00493EA5">
              <w:rPr>
                <w:sz w:val="28"/>
                <w:szCs w:val="28"/>
              </w:rPr>
              <w:t>2023 – 2030 гг. (далее – Программа)</w:t>
            </w:r>
          </w:p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493EA5" w:rsidTr="00B16A2E">
        <w:trPr>
          <w:trHeight w:val="1281"/>
        </w:trPr>
        <w:tc>
          <w:tcPr>
            <w:tcW w:w="2552" w:type="dxa"/>
          </w:tcPr>
          <w:p w:rsidR="00DC6C97" w:rsidRPr="00493EA5" w:rsidRDefault="00DC6C97" w:rsidP="00DC6C97">
            <w:pPr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Основание для разработки Программы</w:t>
            </w:r>
          </w:p>
          <w:p w:rsidR="00DC6C97" w:rsidRPr="00493EA5" w:rsidRDefault="00DC6C97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1) Федеральный закон от 29.12.2012 № 273-ФЗ «Об образовании в Российской Федерации»;</w:t>
            </w:r>
          </w:p>
          <w:p w:rsidR="00DC6C97" w:rsidRPr="00493EA5" w:rsidRDefault="00DC6C97" w:rsidP="002D5067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 xml:space="preserve">2) Федеральный </w:t>
            </w:r>
            <w:hyperlink r:id="rId10" w:history="1">
              <w:r w:rsidRPr="00493EA5">
                <w:rPr>
                  <w:sz w:val="28"/>
                  <w:szCs w:val="28"/>
                </w:rPr>
                <w:t>закон</w:t>
              </w:r>
            </w:hyperlink>
            <w:r w:rsidRPr="00493EA5">
              <w:rPr>
                <w:sz w:val="28"/>
                <w:szCs w:val="28"/>
              </w:rPr>
              <w:t xml:space="preserve"> от 24.11.1995 № 181-ФЗ «О социальной защите инвалидов в Российской Федерации»;</w:t>
            </w:r>
          </w:p>
          <w:p w:rsidR="002D5067" w:rsidRPr="00493EA5" w:rsidRDefault="002D5067" w:rsidP="002D5067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3) Указ Президента Российской Федерации от 21.07.2020 № 474 «О национальных целях развития Российской Федерации на период до 2030 года»;</w:t>
            </w:r>
          </w:p>
          <w:p w:rsidR="00DC6C97" w:rsidRPr="00493EA5" w:rsidRDefault="002D5067" w:rsidP="0088448E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4</w:t>
            </w:r>
            <w:r w:rsidR="00DC6C97" w:rsidRPr="00493EA5">
              <w:rPr>
                <w:sz w:val="28"/>
                <w:szCs w:val="28"/>
              </w:rPr>
              <w:t xml:space="preserve">) Распоряжение администрации Снежинского городского округа от </w:t>
            </w:r>
            <w:r w:rsidR="009C4246" w:rsidRPr="00493EA5">
              <w:rPr>
                <w:sz w:val="28"/>
                <w:szCs w:val="28"/>
              </w:rPr>
              <w:t>06</w:t>
            </w:r>
            <w:r w:rsidR="00DC6C97" w:rsidRPr="00493EA5">
              <w:rPr>
                <w:sz w:val="28"/>
                <w:szCs w:val="28"/>
              </w:rPr>
              <w:t>.</w:t>
            </w:r>
            <w:r w:rsidR="009C4246" w:rsidRPr="00493EA5">
              <w:rPr>
                <w:sz w:val="28"/>
                <w:szCs w:val="28"/>
              </w:rPr>
              <w:t>09</w:t>
            </w:r>
            <w:r w:rsidR="00DC6C97" w:rsidRPr="00493EA5">
              <w:rPr>
                <w:sz w:val="28"/>
                <w:szCs w:val="28"/>
              </w:rPr>
              <w:t>.</w:t>
            </w:r>
            <w:r w:rsidR="009C4246" w:rsidRPr="00493EA5">
              <w:rPr>
                <w:sz w:val="28"/>
                <w:szCs w:val="28"/>
              </w:rPr>
              <w:t>2022</w:t>
            </w:r>
            <w:r w:rsidR="00DC6C97" w:rsidRPr="00493EA5">
              <w:rPr>
                <w:sz w:val="28"/>
                <w:szCs w:val="28"/>
              </w:rPr>
              <w:t xml:space="preserve"> № </w:t>
            </w:r>
            <w:r w:rsidR="009C4246" w:rsidRPr="00493EA5">
              <w:rPr>
                <w:sz w:val="28"/>
                <w:szCs w:val="28"/>
              </w:rPr>
              <w:t>403</w:t>
            </w:r>
            <w:r w:rsidR="00DC6C97" w:rsidRPr="00493EA5">
              <w:rPr>
                <w:sz w:val="28"/>
                <w:szCs w:val="28"/>
              </w:rPr>
              <w:t>-р «О</w:t>
            </w:r>
            <w:r w:rsidRPr="00493EA5">
              <w:rPr>
                <w:sz w:val="28"/>
                <w:szCs w:val="28"/>
              </w:rPr>
              <w:t> </w:t>
            </w:r>
            <w:r w:rsidR="00DC6C97" w:rsidRPr="00493EA5">
              <w:rPr>
                <w:sz w:val="28"/>
                <w:szCs w:val="28"/>
              </w:rPr>
              <w:t>разработке муниципальной Программы «Развитие образования в</w:t>
            </w:r>
            <w:r w:rsidRPr="00493EA5">
              <w:rPr>
                <w:sz w:val="28"/>
                <w:szCs w:val="28"/>
              </w:rPr>
              <w:t xml:space="preserve"> Снежинском городском округе» на </w:t>
            </w:r>
            <w:r w:rsidR="00DC6C97" w:rsidRPr="00493EA5">
              <w:rPr>
                <w:sz w:val="28"/>
                <w:szCs w:val="28"/>
              </w:rPr>
              <w:t>20</w:t>
            </w:r>
            <w:r w:rsidRPr="00493EA5">
              <w:rPr>
                <w:sz w:val="28"/>
                <w:szCs w:val="28"/>
              </w:rPr>
              <w:t>23</w:t>
            </w:r>
            <w:r w:rsidR="00DC6C97" w:rsidRPr="00493EA5">
              <w:rPr>
                <w:sz w:val="28"/>
                <w:szCs w:val="28"/>
              </w:rPr>
              <w:t xml:space="preserve"> </w:t>
            </w:r>
            <w:r w:rsidRPr="00493EA5">
              <w:rPr>
                <w:sz w:val="28"/>
                <w:szCs w:val="28"/>
              </w:rPr>
              <w:t>–</w:t>
            </w:r>
            <w:r w:rsidR="00DC6C97" w:rsidRPr="00493EA5">
              <w:rPr>
                <w:sz w:val="28"/>
                <w:szCs w:val="28"/>
              </w:rPr>
              <w:t xml:space="preserve"> 20</w:t>
            </w:r>
            <w:r w:rsidRPr="00493EA5">
              <w:rPr>
                <w:sz w:val="28"/>
                <w:szCs w:val="28"/>
              </w:rPr>
              <w:t>30</w:t>
            </w:r>
            <w:r w:rsidR="00DC6C97" w:rsidRPr="00493EA5">
              <w:rPr>
                <w:sz w:val="28"/>
                <w:szCs w:val="28"/>
              </w:rPr>
              <w:t xml:space="preserve"> гг.»</w:t>
            </w:r>
            <w:r w:rsidRPr="00493EA5">
              <w:rPr>
                <w:sz w:val="28"/>
                <w:szCs w:val="28"/>
              </w:rPr>
              <w:t>;</w:t>
            </w:r>
          </w:p>
          <w:p w:rsidR="002D5067" w:rsidRPr="00493EA5" w:rsidRDefault="002D5067" w:rsidP="002D5067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5</w:t>
            </w:r>
            <w:r w:rsidR="001F7AF8" w:rsidRPr="00493EA5">
              <w:rPr>
                <w:sz w:val="28"/>
                <w:szCs w:val="28"/>
              </w:rPr>
              <w:t xml:space="preserve">) </w:t>
            </w:r>
            <w:r w:rsidRPr="00493EA5">
              <w:rPr>
                <w:sz w:val="28"/>
                <w:szCs w:val="28"/>
              </w:rPr>
              <w:t>Решение Собрания депутатов Снежинского городского округа от 13.12.2018 № 133 «Об</w:t>
            </w:r>
            <w:r w:rsidRPr="00493EA5">
              <w:rPr>
                <w:rFonts w:hint="eastAsia"/>
                <w:sz w:val="28"/>
                <w:szCs w:val="28"/>
              </w:rPr>
              <w:t> </w:t>
            </w:r>
            <w:r w:rsidRPr="00493EA5">
              <w:rPr>
                <w:sz w:val="28"/>
                <w:szCs w:val="28"/>
              </w:rPr>
              <w:t>утверждении Стратегии социально-экономического развития Снежинского городского округа на период до 2035 года».</w:t>
            </w:r>
          </w:p>
          <w:p w:rsidR="002D5067" w:rsidRPr="00493EA5" w:rsidRDefault="002D5067" w:rsidP="002D5067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493EA5" w:rsidTr="00B16A2E">
        <w:tc>
          <w:tcPr>
            <w:tcW w:w="2552" w:type="dxa"/>
          </w:tcPr>
          <w:p w:rsidR="00DC6C97" w:rsidRPr="00493EA5" w:rsidRDefault="00DC6C97" w:rsidP="00DC6C97">
            <w:pPr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Координатор Программы</w:t>
            </w:r>
          </w:p>
          <w:p w:rsidR="00DC6C97" w:rsidRPr="00493EA5" w:rsidRDefault="00DC6C97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Заместитель главы Снежинского городского округа</w:t>
            </w:r>
          </w:p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493EA5" w:rsidTr="00B16A2E">
        <w:tc>
          <w:tcPr>
            <w:tcW w:w="2552" w:type="dxa"/>
          </w:tcPr>
          <w:p w:rsidR="00DC6C97" w:rsidRPr="00493EA5" w:rsidRDefault="00DC6C97" w:rsidP="00DC6C97">
            <w:pPr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Разработчик Программы</w:t>
            </w:r>
          </w:p>
          <w:p w:rsidR="00DC6C97" w:rsidRPr="00493EA5" w:rsidRDefault="00DC6C97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  <w:r w:rsidRPr="00493EA5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учреждение</w:t>
            </w:r>
            <w:r w:rsidRPr="00493EA5">
              <w:rPr>
                <w:sz w:val="28"/>
                <w:szCs w:val="28"/>
              </w:rPr>
              <w:t xml:space="preserve"> «Управление образования администрации города Снежинска» (далее – Управление образования) </w:t>
            </w:r>
          </w:p>
          <w:p w:rsidR="00DC6C97" w:rsidRPr="00493EA5" w:rsidRDefault="00DC6C97" w:rsidP="0088448E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493EA5" w:rsidTr="00B16A2E">
        <w:tc>
          <w:tcPr>
            <w:tcW w:w="2552" w:type="dxa"/>
          </w:tcPr>
          <w:p w:rsidR="00DC6C97" w:rsidRPr="00493EA5" w:rsidRDefault="00DC6C97" w:rsidP="00DC6C97">
            <w:pPr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</w:tcPr>
          <w:p w:rsidR="002A3C66" w:rsidRPr="00493EA5" w:rsidRDefault="0088448E" w:rsidP="00B81F25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Создание условий для </w:t>
            </w:r>
            <w:r w:rsidR="002A3C66" w:rsidRPr="00493EA5">
              <w:rPr>
                <w:sz w:val="28"/>
                <w:szCs w:val="28"/>
              </w:rPr>
              <w:t>эффективного развити</w:t>
            </w:r>
            <w:r w:rsidRPr="00493EA5">
              <w:rPr>
                <w:sz w:val="28"/>
                <w:szCs w:val="28"/>
              </w:rPr>
              <w:t>я образования, направленного на </w:t>
            </w:r>
            <w:r w:rsidR="002A3C66" w:rsidRPr="00493EA5">
              <w:rPr>
                <w:sz w:val="28"/>
                <w:szCs w:val="28"/>
              </w:rPr>
              <w:t>обеспечение доступности качественного образования, соответствующего требованиям современного инновационного социально ориентированного развития Челябинской области.</w:t>
            </w:r>
          </w:p>
          <w:p w:rsidR="00A127AD" w:rsidRPr="00493EA5" w:rsidRDefault="002A3C66" w:rsidP="00B81F25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 xml:space="preserve">Развитие качества общего образования посредством обновления содержания и технологий преподавания общеобразовательных программ, </w:t>
            </w:r>
          </w:p>
          <w:p w:rsidR="00A127AD" w:rsidRPr="00493EA5" w:rsidRDefault="00493EA5" w:rsidP="00A127AD">
            <w:pPr>
              <w:pStyle w:val="a3"/>
              <w:ind w:left="-2381"/>
              <w:jc w:val="center"/>
              <w:rPr>
                <w:szCs w:val="28"/>
              </w:rPr>
            </w:pPr>
            <w:r w:rsidRPr="00493EA5">
              <w:rPr>
                <w:szCs w:val="28"/>
              </w:rPr>
              <w:lastRenderedPageBreak/>
              <w:t>3</w:t>
            </w:r>
          </w:p>
          <w:p w:rsidR="00A127AD" w:rsidRPr="00493EA5" w:rsidRDefault="00A127AD" w:rsidP="00A127AD">
            <w:pPr>
              <w:pStyle w:val="a3"/>
              <w:jc w:val="center"/>
              <w:rPr>
                <w:szCs w:val="28"/>
              </w:rPr>
            </w:pPr>
          </w:p>
          <w:p w:rsidR="002A3C66" w:rsidRPr="00493EA5" w:rsidRDefault="002A3C66" w:rsidP="00A127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вовлечения всех участников системы образования (обучающиеся, педагоги, родители (законные представители), работодатели и представит</w:t>
            </w:r>
            <w:r w:rsidR="0088448E" w:rsidRPr="00493EA5">
              <w:rPr>
                <w:sz w:val="28"/>
                <w:szCs w:val="28"/>
              </w:rPr>
              <w:t>ели общественных объединений) в </w:t>
            </w:r>
            <w:r w:rsidRPr="00493EA5">
              <w:rPr>
                <w:sz w:val="28"/>
                <w:szCs w:val="28"/>
              </w:rPr>
              <w:t>развитие системы общего образования, а также за</w:t>
            </w:r>
            <w:r w:rsidR="0088448E" w:rsidRPr="00493EA5">
              <w:rPr>
                <w:sz w:val="28"/>
                <w:szCs w:val="28"/>
              </w:rPr>
              <w:t> </w:t>
            </w:r>
            <w:r w:rsidRPr="00493EA5">
              <w:rPr>
                <w:sz w:val="28"/>
                <w:szCs w:val="28"/>
              </w:rPr>
              <w:t>счет обновления материально-технической базы и переподготовки педагогических кадров.</w:t>
            </w:r>
          </w:p>
          <w:p w:rsidR="002A3C66" w:rsidRPr="00493EA5" w:rsidRDefault="002A3C66" w:rsidP="00B81F25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Предоставление равных возможностей для</w:t>
            </w:r>
            <w:r w:rsidR="0088448E" w:rsidRPr="00493EA5">
              <w:rPr>
                <w:sz w:val="28"/>
                <w:szCs w:val="28"/>
              </w:rPr>
              <w:t> </w:t>
            </w:r>
            <w:r w:rsidRPr="00493EA5">
              <w:rPr>
                <w:sz w:val="28"/>
                <w:szCs w:val="28"/>
              </w:rPr>
              <w:t>получения гражданами качественного образования всех видов и уровней.</w:t>
            </w:r>
          </w:p>
          <w:p w:rsidR="002A3C66" w:rsidRPr="00493EA5" w:rsidRDefault="002A3C66" w:rsidP="00B81F25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Повышение уровня доступности приоритетных объектов и услуг в приоритетных сферах жизнедеятельности инвалидов и других маломобильных групп населения.</w:t>
            </w:r>
          </w:p>
          <w:p w:rsidR="002A3C66" w:rsidRPr="00493EA5" w:rsidRDefault="0088448E" w:rsidP="00B81F25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Создание новых мест в </w:t>
            </w:r>
            <w:r w:rsidR="002A3C66" w:rsidRPr="00493EA5">
              <w:rPr>
                <w:sz w:val="28"/>
                <w:szCs w:val="28"/>
              </w:rPr>
              <w:t>общеобразовательных о</w:t>
            </w:r>
            <w:r w:rsidRPr="00493EA5">
              <w:rPr>
                <w:sz w:val="28"/>
                <w:szCs w:val="28"/>
              </w:rPr>
              <w:t>рганизациях в соответствии с </w:t>
            </w:r>
            <w:r w:rsidR="002A3C66" w:rsidRPr="00493EA5">
              <w:rPr>
                <w:sz w:val="28"/>
                <w:szCs w:val="28"/>
              </w:rPr>
              <w:t>прогнозируемой потребностью и современными требованиями к</w:t>
            </w:r>
            <w:r w:rsidRPr="00493EA5">
              <w:rPr>
                <w:sz w:val="28"/>
                <w:szCs w:val="28"/>
              </w:rPr>
              <w:t> </w:t>
            </w:r>
            <w:r w:rsidR="002A3C66" w:rsidRPr="00493EA5">
              <w:rPr>
                <w:sz w:val="28"/>
                <w:szCs w:val="28"/>
              </w:rPr>
              <w:t>условиям обучения.</w:t>
            </w:r>
          </w:p>
          <w:p w:rsidR="00DC6C97" w:rsidRPr="00493EA5" w:rsidRDefault="002A3C66" w:rsidP="00B81F25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3EA5">
              <w:rPr>
                <w:sz w:val="28"/>
                <w:szCs w:val="28"/>
              </w:rPr>
              <w:t>Со</w:t>
            </w:r>
            <w:r w:rsidR="0088448E" w:rsidRPr="00493EA5">
              <w:rPr>
                <w:sz w:val="28"/>
                <w:szCs w:val="28"/>
              </w:rPr>
              <w:t>здание условий для </w:t>
            </w:r>
            <w:r w:rsidRPr="00493EA5">
              <w:rPr>
                <w:sz w:val="28"/>
                <w:szCs w:val="28"/>
              </w:rPr>
              <w:t>эффективного развития системы профилактики безнадзорности и правонарушений несовершеннолетних</w:t>
            </w:r>
            <w:r w:rsidR="00256956" w:rsidRPr="00493EA5">
              <w:rPr>
                <w:sz w:val="28"/>
                <w:szCs w:val="28"/>
              </w:rPr>
              <w:t>.</w:t>
            </w:r>
          </w:p>
          <w:p w:rsidR="00264E77" w:rsidRPr="00493EA5" w:rsidRDefault="00264E77" w:rsidP="00264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C6C97" w:rsidRPr="00DC6C97" w:rsidTr="00B16A2E">
        <w:tc>
          <w:tcPr>
            <w:tcW w:w="2552" w:type="dxa"/>
          </w:tcPr>
          <w:p w:rsidR="00DC6C97" w:rsidRPr="00493EA5" w:rsidRDefault="00DC6C97" w:rsidP="00DC6C97">
            <w:pPr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62" w:type="dxa"/>
          </w:tcPr>
          <w:p w:rsidR="00C87DA0" w:rsidRPr="00493EA5" w:rsidRDefault="00C87DA0" w:rsidP="00B81F25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 xml:space="preserve">Развитие </w:t>
            </w:r>
            <w:r w:rsidR="00C84CDC" w:rsidRPr="00493EA5">
              <w:rPr>
                <w:sz w:val="28"/>
                <w:szCs w:val="28"/>
              </w:rPr>
              <w:t xml:space="preserve">дошкольного, </w:t>
            </w:r>
            <w:r w:rsidRPr="00493EA5">
              <w:rPr>
                <w:sz w:val="28"/>
                <w:szCs w:val="28"/>
              </w:rPr>
              <w:t>общего и дополнительного образования путем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 обучению и вовлечение в образовательный процесс, путем создания условий для внедрения современной и безопасной цифровой образовательной среды, модернизации инфраструктуры, развития кадрового потенциала и стимулирования профессионального роста педагогических работников.</w:t>
            </w:r>
          </w:p>
          <w:p w:rsidR="00256956" w:rsidRPr="00493EA5" w:rsidRDefault="00256956" w:rsidP="00B81F25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Создание условий для развития муниципальной системы образования.</w:t>
            </w:r>
          </w:p>
          <w:p w:rsidR="00C87DA0" w:rsidRPr="00493EA5" w:rsidRDefault="00C87DA0" w:rsidP="00B81F25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  <w:tab w:val="num" w:pos="99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Создание условий для удовлетворения потребностей населения Снежинского городского округа в качественных и социально значимых услугах оздоровления, отдыха и занятости несовершеннолетних, развитие инфраструктуры МАУ ДОЦ «Орлёнок».</w:t>
            </w:r>
          </w:p>
          <w:p w:rsidR="00A127AD" w:rsidRPr="00493EA5" w:rsidRDefault="00C87DA0" w:rsidP="00B81F25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  <w:tab w:val="num" w:pos="99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 xml:space="preserve">Создание образовательной среды, обеспечивающей доступность качественного образования для лиц с ограниченными </w:t>
            </w:r>
          </w:p>
          <w:p w:rsidR="00A127AD" w:rsidRPr="00493EA5" w:rsidRDefault="00493EA5" w:rsidP="008B37CD">
            <w:pPr>
              <w:pStyle w:val="a3"/>
              <w:ind w:left="-2381"/>
              <w:jc w:val="center"/>
              <w:rPr>
                <w:szCs w:val="28"/>
              </w:rPr>
            </w:pPr>
            <w:r w:rsidRPr="00133902">
              <w:rPr>
                <w:szCs w:val="28"/>
              </w:rPr>
              <w:lastRenderedPageBreak/>
              <w:t>4</w:t>
            </w:r>
          </w:p>
          <w:p w:rsidR="00A127AD" w:rsidRPr="00493EA5" w:rsidRDefault="00A127AD" w:rsidP="00A127AD">
            <w:pPr>
              <w:pStyle w:val="a3"/>
              <w:jc w:val="center"/>
              <w:rPr>
                <w:szCs w:val="28"/>
              </w:rPr>
            </w:pPr>
          </w:p>
          <w:p w:rsidR="001F7AF8" w:rsidRPr="00256956" w:rsidRDefault="00C87DA0" w:rsidP="00A127AD">
            <w:pPr>
              <w:tabs>
                <w:tab w:val="num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93EA5">
              <w:rPr>
                <w:sz w:val="28"/>
                <w:szCs w:val="28"/>
              </w:rPr>
              <w:t>возможностями здоровья и обеспечивающей их социализацию.</w:t>
            </w:r>
          </w:p>
          <w:p w:rsidR="00256956" w:rsidRPr="00C87DA0" w:rsidRDefault="00256956" w:rsidP="00256956">
            <w:pPr>
              <w:tabs>
                <w:tab w:val="num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C6C97" w:rsidRPr="00DC6C97" w:rsidTr="00B16A2E">
        <w:tc>
          <w:tcPr>
            <w:tcW w:w="2552" w:type="dxa"/>
          </w:tcPr>
          <w:p w:rsidR="00DC6C97" w:rsidRPr="00DC6C97" w:rsidRDefault="00DC6C97" w:rsidP="001618E4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</w:tcPr>
          <w:p w:rsidR="00DC6C97" w:rsidRPr="0088448E" w:rsidRDefault="00DC6C97" w:rsidP="0088448E">
            <w:pPr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>20</w:t>
            </w:r>
            <w:r w:rsidR="0088448E">
              <w:rPr>
                <w:sz w:val="28"/>
                <w:szCs w:val="28"/>
              </w:rPr>
              <w:t>23</w:t>
            </w:r>
            <w:r w:rsidRPr="0088448E">
              <w:rPr>
                <w:sz w:val="28"/>
                <w:szCs w:val="28"/>
              </w:rPr>
              <w:t xml:space="preserve"> </w:t>
            </w:r>
            <w:r w:rsidR="0088448E">
              <w:rPr>
                <w:sz w:val="28"/>
                <w:szCs w:val="28"/>
              </w:rPr>
              <w:t>– 20</w:t>
            </w:r>
            <w:r w:rsidRPr="0088448E">
              <w:rPr>
                <w:sz w:val="28"/>
                <w:szCs w:val="28"/>
              </w:rPr>
              <w:t>3</w:t>
            </w:r>
            <w:r w:rsidR="0088448E">
              <w:rPr>
                <w:sz w:val="28"/>
                <w:szCs w:val="28"/>
              </w:rPr>
              <w:t>0</w:t>
            </w:r>
            <w:r w:rsidRPr="0088448E">
              <w:rPr>
                <w:sz w:val="28"/>
                <w:szCs w:val="28"/>
              </w:rPr>
              <w:t xml:space="preserve"> гг.</w:t>
            </w:r>
          </w:p>
        </w:tc>
      </w:tr>
      <w:tr w:rsidR="00DC6C97" w:rsidRPr="00DC6C97" w:rsidTr="00B16A2E">
        <w:tc>
          <w:tcPr>
            <w:tcW w:w="2552" w:type="dxa"/>
          </w:tcPr>
          <w:p w:rsidR="00DC6C97" w:rsidRPr="00DC6C97" w:rsidRDefault="00DC6C97" w:rsidP="00DC6C97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</w:tcPr>
          <w:p w:rsidR="00DC6C97" w:rsidRPr="00256956" w:rsidRDefault="00256956" w:rsidP="0088448E">
            <w:pPr>
              <w:tabs>
                <w:tab w:val="left" w:pos="579"/>
              </w:tabs>
              <w:jc w:val="both"/>
              <w:rPr>
                <w:sz w:val="28"/>
                <w:szCs w:val="28"/>
              </w:rPr>
            </w:pPr>
            <w:r w:rsidRPr="00256956">
              <w:rPr>
                <w:sz w:val="28"/>
                <w:szCs w:val="28"/>
              </w:rPr>
              <w:t>–</w:t>
            </w:r>
            <w:r w:rsidR="00DC6C97" w:rsidRPr="00256956">
              <w:rPr>
                <w:sz w:val="28"/>
                <w:szCs w:val="28"/>
              </w:rPr>
              <w:t xml:space="preserve"> </w:t>
            </w:r>
            <w:hyperlink r:id="rId11" w:history="1">
              <w:r w:rsidR="00DC6C97" w:rsidRPr="00256956">
                <w:rPr>
                  <w:sz w:val="28"/>
                  <w:szCs w:val="28"/>
                </w:rPr>
                <w:t>подпрограмма 1</w:t>
              </w:r>
            </w:hyperlink>
            <w:r w:rsidR="00DC6C97" w:rsidRPr="00256956">
              <w:rPr>
                <w:sz w:val="28"/>
                <w:szCs w:val="28"/>
              </w:rPr>
              <w:t xml:space="preserve"> «Поддержка и разв</w:t>
            </w:r>
            <w:r w:rsidR="00241C6C">
              <w:rPr>
                <w:sz w:val="28"/>
                <w:szCs w:val="28"/>
              </w:rPr>
              <w:t xml:space="preserve">итие </w:t>
            </w:r>
            <w:r w:rsidR="0088448E" w:rsidRPr="00256956">
              <w:rPr>
                <w:sz w:val="28"/>
                <w:szCs w:val="28"/>
              </w:rPr>
              <w:t>дошкольного</w:t>
            </w:r>
            <w:r w:rsidR="00A6559D" w:rsidRPr="00256956">
              <w:rPr>
                <w:sz w:val="28"/>
                <w:szCs w:val="28"/>
              </w:rPr>
              <w:t>, общего и дополнительного образования в Снежинском городском округе</w:t>
            </w:r>
            <w:r w:rsidR="00DC6C97" w:rsidRPr="00256956">
              <w:rPr>
                <w:sz w:val="28"/>
                <w:szCs w:val="28"/>
              </w:rPr>
              <w:t>»;</w:t>
            </w:r>
          </w:p>
          <w:p w:rsidR="00256956" w:rsidRPr="00256956" w:rsidRDefault="00256956" w:rsidP="00256956">
            <w:pPr>
              <w:tabs>
                <w:tab w:val="left" w:pos="579"/>
              </w:tabs>
              <w:jc w:val="both"/>
              <w:rPr>
                <w:sz w:val="28"/>
                <w:szCs w:val="28"/>
              </w:rPr>
            </w:pPr>
            <w:r w:rsidRPr="00256956">
              <w:rPr>
                <w:sz w:val="28"/>
                <w:szCs w:val="28"/>
              </w:rPr>
              <w:t xml:space="preserve">– подпрограмма 2 «Управление системой образования, обеспечение образовательного процесса                            </w:t>
            </w:r>
          </w:p>
          <w:p w:rsidR="00256956" w:rsidRPr="00256956" w:rsidRDefault="00256956" w:rsidP="00256956">
            <w:pPr>
              <w:jc w:val="both"/>
              <w:rPr>
                <w:sz w:val="28"/>
                <w:szCs w:val="28"/>
              </w:rPr>
            </w:pPr>
            <w:r w:rsidRPr="00256956">
              <w:rPr>
                <w:sz w:val="28"/>
                <w:szCs w:val="28"/>
              </w:rPr>
              <w:t>и деятельности организаций, подведомственных Управлению образования»;</w:t>
            </w:r>
          </w:p>
          <w:p w:rsidR="00DC6C97" w:rsidRPr="00256956" w:rsidRDefault="00256956" w:rsidP="0088448E">
            <w:pPr>
              <w:tabs>
                <w:tab w:val="left" w:pos="579"/>
              </w:tabs>
              <w:jc w:val="both"/>
              <w:rPr>
                <w:sz w:val="28"/>
                <w:szCs w:val="28"/>
              </w:rPr>
            </w:pPr>
            <w:r w:rsidRPr="00256956">
              <w:rPr>
                <w:sz w:val="28"/>
                <w:szCs w:val="28"/>
              </w:rPr>
              <w:t>–</w:t>
            </w:r>
            <w:r w:rsidR="00DC6C97" w:rsidRPr="00256956">
              <w:rPr>
                <w:sz w:val="28"/>
                <w:szCs w:val="28"/>
              </w:rPr>
              <w:t xml:space="preserve"> </w:t>
            </w:r>
            <w:hyperlink r:id="rId12" w:history="1">
              <w:r w:rsidR="00DC6C97" w:rsidRPr="00256956">
                <w:rPr>
                  <w:sz w:val="28"/>
                  <w:szCs w:val="28"/>
                </w:rPr>
                <w:t>подпрограмма 3</w:t>
              </w:r>
            </w:hyperlink>
            <w:r w:rsidR="00DC6C97" w:rsidRPr="00256956">
              <w:rPr>
                <w:sz w:val="28"/>
                <w:szCs w:val="28"/>
              </w:rPr>
              <w:t xml:space="preserve"> «Организация отдыха, о</w:t>
            </w:r>
            <w:r w:rsidR="0088448E" w:rsidRPr="00256956">
              <w:rPr>
                <w:sz w:val="28"/>
                <w:szCs w:val="28"/>
              </w:rPr>
              <w:t>здоровления и занятости детей в </w:t>
            </w:r>
            <w:r w:rsidR="00DC6C97" w:rsidRPr="00256956">
              <w:rPr>
                <w:sz w:val="28"/>
                <w:szCs w:val="28"/>
              </w:rPr>
              <w:t xml:space="preserve">каникулярное время»; </w:t>
            </w:r>
          </w:p>
          <w:p w:rsidR="00DC6C97" w:rsidRPr="00256956" w:rsidRDefault="00256956" w:rsidP="0088448E">
            <w:pPr>
              <w:tabs>
                <w:tab w:val="left" w:pos="579"/>
              </w:tabs>
              <w:jc w:val="both"/>
              <w:rPr>
                <w:sz w:val="28"/>
                <w:szCs w:val="28"/>
              </w:rPr>
            </w:pPr>
            <w:r w:rsidRPr="00256956">
              <w:rPr>
                <w:sz w:val="28"/>
                <w:szCs w:val="28"/>
              </w:rPr>
              <w:t>–</w:t>
            </w:r>
            <w:r w:rsidR="00DC6C97" w:rsidRPr="00256956">
              <w:rPr>
                <w:sz w:val="28"/>
                <w:szCs w:val="28"/>
              </w:rPr>
              <w:t xml:space="preserve"> </w:t>
            </w:r>
            <w:hyperlink r:id="rId13" w:history="1">
              <w:r w:rsidR="00DC6C97" w:rsidRPr="00256956">
                <w:rPr>
                  <w:sz w:val="28"/>
                  <w:szCs w:val="28"/>
                </w:rPr>
                <w:t>подпрограмма 4</w:t>
              </w:r>
            </w:hyperlink>
            <w:r w:rsidR="00DC6C97" w:rsidRPr="00256956">
              <w:rPr>
                <w:sz w:val="28"/>
                <w:szCs w:val="28"/>
              </w:rPr>
              <w:t xml:space="preserve"> «Повыше</w:t>
            </w:r>
            <w:r w:rsidR="005365F0" w:rsidRPr="00256956">
              <w:rPr>
                <w:sz w:val="28"/>
                <w:szCs w:val="28"/>
              </w:rPr>
              <w:t>ние доступности образования для лиц с </w:t>
            </w:r>
            <w:r w:rsidR="00DC6C97" w:rsidRPr="00256956">
              <w:rPr>
                <w:sz w:val="28"/>
                <w:szCs w:val="28"/>
              </w:rPr>
              <w:t>ограниченными возм</w:t>
            </w:r>
            <w:r w:rsidRPr="00256956">
              <w:rPr>
                <w:sz w:val="28"/>
                <w:szCs w:val="28"/>
              </w:rPr>
              <w:t>ожностями здоровья и инвалидов».</w:t>
            </w:r>
          </w:p>
          <w:p w:rsidR="00DC6C97" w:rsidRPr="0088448E" w:rsidRDefault="00DC6C97" w:rsidP="00256956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DC6C97" w:rsidTr="00B16A2E">
        <w:tc>
          <w:tcPr>
            <w:tcW w:w="2552" w:type="dxa"/>
          </w:tcPr>
          <w:p w:rsidR="00DC6C97" w:rsidRPr="00DC6C97" w:rsidRDefault="00DC6C97" w:rsidP="00DC6C97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t>Исполнители Программы</w:t>
            </w:r>
          </w:p>
          <w:p w:rsidR="00DC6C97" w:rsidRPr="00DC6C97" w:rsidRDefault="00DC6C97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C6C97" w:rsidRPr="0088448E" w:rsidRDefault="000D040A" w:rsidP="00884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Управление образования;</w:t>
            </w:r>
            <w:r w:rsidR="005365F0">
              <w:rPr>
                <w:sz w:val="28"/>
                <w:szCs w:val="28"/>
              </w:rPr>
              <w:t xml:space="preserve"> </w:t>
            </w:r>
            <w:r w:rsidR="007631F3">
              <w:rPr>
                <w:sz w:val="28"/>
                <w:szCs w:val="28"/>
              </w:rPr>
              <w:t>организации</w:t>
            </w:r>
            <w:r w:rsidR="00DC6C97" w:rsidRPr="0088448E">
              <w:rPr>
                <w:sz w:val="28"/>
                <w:szCs w:val="28"/>
              </w:rPr>
              <w:t xml:space="preserve">, подведомственные Управлению образования; </w:t>
            </w:r>
          </w:p>
          <w:p w:rsidR="00DC6C97" w:rsidRPr="0088448E" w:rsidRDefault="00DC6C97" w:rsidP="0088448E">
            <w:pPr>
              <w:jc w:val="both"/>
              <w:rPr>
                <w:sz w:val="28"/>
                <w:szCs w:val="28"/>
              </w:rPr>
            </w:pP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Pr="0088448E">
              <w:rPr>
                <w:sz w:val="28"/>
                <w:szCs w:val="28"/>
                <w:shd w:val="clear" w:color="auto" w:fill="FFFFFF"/>
              </w:rPr>
              <w:t xml:space="preserve">Муниципальное казённое учреждение «Управление культуры и молодежной политики администрации города Снежинска» (далее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  <w:shd w:val="clear" w:color="auto" w:fill="FFFFFF"/>
              </w:rPr>
              <w:t xml:space="preserve"> УКиМП)</w:t>
            </w:r>
            <w:r w:rsidR="005365F0">
              <w:rPr>
                <w:sz w:val="28"/>
                <w:szCs w:val="28"/>
                <w:shd w:val="clear" w:color="auto" w:fill="FFFFFF"/>
              </w:rPr>
              <w:t xml:space="preserve">; </w:t>
            </w:r>
            <w:r w:rsidR="007631F3">
              <w:rPr>
                <w:sz w:val="28"/>
                <w:szCs w:val="28"/>
              </w:rPr>
              <w:t>организации</w:t>
            </w:r>
            <w:r w:rsidRPr="0088448E">
              <w:rPr>
                <w:sz w:val="28"/>
                <w:szCs w:val="28"/>
              </w:rPr>
              <w:t xml:space="preserve">, подведомственные </w:t>
            </w:r>
            <w:r w:rsidRPr="0088448E">
              <w:rPr>
                <w:sz w:val="28"/>
                <w:szCs w:val="28"/>
                <w:shd w:val="clear" w:color="auto" w:fill="FFFFFF"/>
              </w:rPr>
              <w:t>УКиМП</w:t>
            </w:r>
            <w:r w:rsidRPr="0088448E">
              <w:rPr>
                <w:sz w:val="28"/>
                <w:szCs w:val="28"/>
              </w:rPr>
              <w:t xml:space="preserve">; </w:t>
            </w:r>
          </w:p>
          <w:p w:rsidR="00DC6C97" w:rsidRPr="00A6559D" w:rsidRDefault="00DC6C97" w:rsidP="0088448E">
            <w:pPr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 xml:space="preserve">3) </w:t>
            </w:r>
            <w:r w:rsidRPr="0088448E">
              <w:rPr>
                <w:sz w:val="28"/>
                <w:szCs w:val="28"/>
                <w:shd w:val="clear" w:color="auto" w:fill="FFFFFF"/>
              </w:rPr>
              <w:t xml:space="preserve">Муниципальное казённое учреждение «Управление физической культуры и спорта </w:t>
            </w:r>
            <w:r w:rsidRPr="0088448E">
              <w:rPr>
                <w:sz w:val="28"/>
                <w:szCs w:val="28"/>
              </w:rPr>
              <w:t xml:space="preserve">администрации города Снежинска» (далее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УФиС); </w:t>
            </w:r>
            <w:r w:rsidR="007631F3">
              <w:rPr>
                <w:sz w:val="28"/>
                <w:szCs w:val="28"/>
              </w:rPr>
              <w:t>организации</w:t>
            </w:r>
            <w:r w:rsidRPr="0088448E">
              <w:rPr>
                <w:sz w:val="28"/>
                <w:szCs w:val="28"/>
              </w:rPr>
              <w:t xml:space="preserve">, подведомственные </w:t>
            </w:r>
            <w:r w:rsidRPr="00A6559D">
              <w:rPr>
                <w:sz w:val="28"/>
                <w:szCs w:val="28"/>
              </w:rPr>
              <w:t>УФиС;</w:t>
            </w:r>
          </w:p>
          <w:p w:rsidR="00E53DEF" w:rsidRPr="00A6559D" w:rsidRDefault="00E53DEF" w:rsidP="0088448E">
            <w:pPr>
              <w:jc w:val="both"/>
              <w:rPr>
                <w:sz w:val="28"/>
                <w:szCs w:val="28"/>
              </w:rPr>
            </w:pPr>
            <w:r w:rsidRPr="00A6559D">
              <w:rPr>
                <w:sz w:val="28"/>
                <w:szCs w:val="28"/>
              </w:rPr>
              <w:t>4)</w:t>
            </w:r>
            <w:r w:rsidRPr="00A6559D">
              <w:rPr>
                <w:sz w:val="28"/>
                <w:szCs w:val="28"/>
                <w:shd w:val="clear" w:color="auto" w:fill="FFFFFF"/>
              </w:rPr>
              <w:t xml:space="preserve"> Муниципальное казённое учреждение «Управление социальной защиты населения администрации города Снежинска» (далее </w:t>
            </w:r>
            <w:r w:rsidRPr="00A6559D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6559D">
              <w:rPr>
                <w:sz w:val="28"/>
                <w:szCs w:val="28"/>
                <w:shd w:val="clear" w:color="auto" w:fill="FFFFFF"/>
              </w:rPr>
              <w:t xml:space="preserve"> УСЗН); </w:t>
            </w:r>
            <w:r w:rsidR="007631F3">
              <w:rPr>
                <w:sz w:val="28"/>
                <w:szCs w:val="28"/>
              </w:rPr>
              <w:t>организации</w:t>
            </w:r>
            <w:r w:rsidRPr="00A6559D">
              <w:rPr>
                <w:sz w:val="28"/>
                <w:szCs w:val="28"/>
              </w:rPr>
              <w:t xml:space="preserve">, подведомственные </w:t>
            </w:r>
            <w:r w:rsidRPr="00A6559D">
              <w:rPr>
                <w:sz w:val="28"/>
                <w:szCs w:val="28"/>
                <w:shd w:val="clear" w:color="auto" w:fill="FFFFFF"/>
              </w:rPr>
              <w:t>УСЗН;</w:t>
            </w:r>
          </w:p>
          <w:p w:rsidR="00A6559D" w:rsidRDefault="00E53DEF" w:rsidP="00A6559D">
            <w:pPr>
              <w:jc w:val="both"/>
              <w:rPr>
                <w:sz w:val="28"/>
                <w:szCs w:val="28"/>
              </w:rPr>
            </w:pPr>
            <w:r w:rsidRPr="00A6559D">
              <w:rPr>
                <w:sz w:val="28"/>
                <w:szCs w:val="28"/>
              </w:rPr>
              <w:t>5</w:t>
            </w:r>
            <w:r w:rsidR="00DC6C97" w:rsidRPr="00A6559D">
              <w:rPr>
                <w:sz w:val="28"/>
                <w:szCs w:val="28"/>
              </w:rPr>
              <w:t xml:space="preserve">) </w:t>
            </w:r>
            <w:r w:rsidR="00C87DA0" w:rsidRPr="00A6559D">
              <w:rPr>
                <w:sz w:val="28"/>
                <w:szCs w:val="28"/>
              </w:rPr>
              <w:t xml:space="preserve">Муниципальное казённое учреждение «Управление городского хозяйства Снежинского городского округа» (далее – </w:t>
            </w:r>
            <w:r w:rsidR="007808D5">
              <w:rPr>
                <w:sz w:val="28"/>
                <w:szCs w:val="28"/>
              </w:rPr>
              <w:t>УГХ</w:t>
            </w:r>
            <w:r w:rsidR="00C87DA0" w:rsidRPr="00A6559D">
              <w:rPr>
                <w:sz w:val="28"/>
                <w:szCs w:val="28"/>
              </w:rPr>
              <w:t>)</w:t>
            </w:r>
            <w:r w:rsidR="000D040A">
              <w:rPr>
                <w:sz w:val="28"/>
                <w:szCs w:val="28"/>
              </w:rPr>
              <w:t xml:space="preserve">; </w:t>
            </w:r>
            <w:r w:rsidR="007631F3">
              <w:rPr>
                <w:sz w:val="28"/>
                <w:szCs w:val="28"/>
              </w:rPr>
              <w:t>организации</w:t>
            </w:r>
            <w:r w:rsidR="00A6559D">
              <w:rPr>
                <w:sz w:val="28"/>
                <w:szCs w:val="28"/>
              </w:rPr>
              <w:t xml:space="preserve">, подведомственные </w:t>
            </w:r>
            <w:r w:rsidR="007808D5">
              <w:rPr>
                <w:sz w:val="28"/>
                <w:szCs w:val="28"/>
              </w:rPr>
              <w:t>УГХ</w:t>
            </w:r>
            <w:r w:rsidRPr="00A6559D">
              <w:rPr>
                <w:sz w:val="28"/>
                <w:szCs w:val="28"/>
              </w:rPr>
              <w:t>.</w:t>
            </w:r>
          </w:p>
          <w:p w:rsidR="00DC6C97" w:rsidRPr="0088448E" w:rsidRDefault="00DC6C97" w:rsidP="00A6559D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DC6C97" w:rsidTr="00B16A2E">
        <w:trPr>
          <w:trHeight w:val="95"/>
        </w:trPr>
        <w:tc>
          <w:tcPr>
            <w:tcW w:w="2552" w:type="dxa"/>
          </w:tcPr>
          <w:p w:rsidR="00DC6C97" w:rsidRPr="00DC6C97" w:rsidRDefault="00DC6C97" w:rsidP="00DC6C97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DC6C97" w:rsidRPr="00DC6C97" w:rsidRDefault="00DC6C97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C6C97" w:rsidRPr="0088448E" w:rsidRDefault="00DC6C97" w:rsidP="0088448E">
            <w:pPr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 xml:space="preserve">Программа финансируется за счет </w:t>
            </w:r>
            <w:r w:rsidRPr="00C87DA0">
              <w:rPr>
                <w:sz w:val="28"/>
                <w:szCs w:val="28"/>
              </w:rPr>
              <w:t>средств местного</w:t>
            </w:r>
            <w:r w:rsidR="00C87DA0" w:rsidRPr="00C87DA0">
              <w:rPr>
                <w:sz w:val="28"/>
                <w:szCs w:val="28"/>
              </w:rPr>
              <w:t>, федерального</w:t>
            </w:r>
            <w:r w:rsidRPr="00C87DA0">
              <w:rPr>
                <w:sz w:val="28"/>
                <w:szCs w:val="28"/>
              </w:rPr>
              <w:t xml:space="preserve"> и областного бюджет</w:t>
            </w:r>
            <w:r w:rsidR="00C87DA0" w:rsidRPr="00C87DA0">
              <w:rPr>
                <w:sz w:val="28"/>
                <w:szCs w:val="28"/>
              </w:rPr>
              <w:t>ов.</w:t>
            </w:r>
          </w:p>
          <w:p w:rsidR="00DC6C97" w:rsidRPr="0088448E" w:rsidRDefault="00DC6C97" w:rsidP="0088448E">
            <w:pPr>
              <w:widowControl w:val="0"/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 xml:space="preserve">Общий объем финансирования на весь период действия Программы составит </w:t>
            </w:r>
            <w:r w:rsidR="00493EA5">
              <w:rPr>
                <w:sz w:val="28"/>
                <w:szCs w:val="28"/>
              </w:rPr>
              <w:t>17</w:t>
            </w:r>
            <w:r w:rsidR="00F95E55" w:rsidRPr="00F95E55">
              <w:rPr>
                <w:sz w:val="28"/>
                <w:szCs w:val="28"/>
              </w:rPr>
              <w:t xml:space="preserve"> 207 </w:t>
            </w:r>
            <w:r w:rsidR="00F95E55">
              <w:rPr>
                <w:sz w:val="28"/>
                <w:szCs w:val="28"/>
              </w:rPr>
              <w:t>060</w:t>
            </w:r>
            <w:r w:rsidR="00F95E55" w:rsidRPr="00F95E55">
              <w:rPr>
                <w:sz w:val="28"/>
                <w:szCs w:val="28"/>
              </w:rPr>
              <w:t xml:space="preserve"> 226</w:t>
            </w:r>
            <w:r w:rsidR="00493EA5">
              <w:rPr>
                <w:sz w:val="28"/>
                <w:szCs w:val="28"/>
              </w:rPr>
              <w:t>,54</w:t>
            </w:r>
            <w:r w:rsidRPr="0088448E">
              <w:rPr>
                <w:sz w:val="28"/>
                <w:szCs w:val="28"/>
              </w:rPr>
              <w:t xml:space="preserve"> руб.</w:t>
            </w:r>
            <w:r w:rsidR="00F22FFB"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, в</w:t>
            </w:r>
            <w:r w:rsidR="00B3749C">
              <w:rPr>
                <w:sz w:val="28"/>
                <w:szCs w:val="28"/>
              </w:rPr>
              <w:t> </w:t>
            </w:r>
            <w:r w:rsidRPr="0088448E">
              <w:rPr>
                <w:sz w:val="28"/>
                <w:szCs w:val="28"/>
              </w:rPr>
              <w:t>том числе:</w:t>
            </w:r>
          </w:p>
          <w:p w:rsidR="00DC6C97" w:rsidRPr="0088448E" w:rsidRDefault="00DC6C97" w:rsidP="0088448E">
            <w:pPr>
              <w:widowControl w:val="0"/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 xml:space="preserve">средства местного бюджета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10 </w:t>
            </w:r>
            <w:r w:rsidR="00F95E55" w:rsidRPr="005858CC">
              <w:rPr>
                <w:sz w:val="28"/>
                <w:szCs w:val="28"/>
              </w:rPr>
              <w:t>214</w:t>
            </w:r>
            <w:r w:rsidR="00493EA5">
              <w:rPr>
                <w:sz w:val="28"/>
                <w:szCs w:val="28"/>
              </w:rPr>
              <w:t> </w:t>
            </w:r>
            <w:r w:rsidR="00F95E55" w:rsidRPr="005858CC">
              <w:rPr>
                <w:sz w:val="28"/>
                <w:szCs w:val="28"/>
              </w:rPr>
              <w:t>779</w:t>
            </w:r>
            <w:r w:rsidR="00493EA5">
              <w:rPr>
                <w:sz w:val="28"/>
                <w:szCs w:val="28"/>
              </w:rPr>
              <w:t> 189,16</w:t>
            </w:r>
            <w:r w:rsidR="00F22FFB"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 w:rsidR="00F22FFB"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:</w:t>
            </w:r>
          </w:p>
          <w:p w:rsidR="00493EA5" w:rsidRDefault="00493EA5" w:rsidP="008B37CD">
            <w:pPr>
              <w:widowControl w:val="0"/>
              <w:ind w:left="-2381"/>
              <w:jc w:val="center"/>
              <w:rPr>
                <w:sz w:val="28"/>
                <w:szCs w:val="28"/>
              </w:rPr>
            </w:pPr>
            <w:r w:rsidRPr="00133902">
              <w:rPr>
                <w:sz w:val="28"/>
                <w:szCs w:val="28"/>
              </w:rPr>
              <w:lastRenderedPageBreak/>
              <w:t>5</w:t>
            </w:r>
          </w:p>
          <w:p w:rsidR="00493EA5" w:rsidRDefault="00493EA5" w:rsidP="0088448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C6C97" w:rsidRPr="0088448E" w:rsidRDefault="00F22FFB" w:rsidP="008844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C6C97" w:rsidRPr="0088448E">
              <w:rPr>
                <w:sz w:val="28"/>
                <w:szCs w:val="28"/>
              </w:rPr>
              <w:t xml:space="preserve"> год </w:t>
            </w:r>
            <w:r w:rsidR="00DC6C97"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DC6C97"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</w:t>
            </w:r>
            <w:r w:rsidR="00F95E55">
              <w:rPr>
                <w:sz w:val="28"/>
                <w:szCs w:val="28"/>
              </w:rPr>
              <w:t> </w:t>
            </w:r>
            <w:r w:rsidR="00493EA5">
              <w:rPr>
                <w:sz w:val="28"/>
                <w:szCs w:val="28"/>
              </w:rPr>
              <w:t>1</w:t>
            </w:r>
            <w:r w:rsidR="00F95E55" w:rsidRPr="00F95E55">
              <w:rPr>
                <w:sz w:val="28"/>
                <w:szCs w:val="28"/>
              </w:rPr>
              <w:t>36</w:t>
            </w:r>
            <w:r w:rsidR="00F95E55">
              <w:rPr>
                <w:sz w:val="28"/>
                <w:szCs w:val="28"/>
                <w:lang w:val="en-US"/>
              </w:rPr>
              <w:t> </w:t>
            </w:r>
            <w:r w:rsidR="00F95E55" w:rsidRPr="00F95E55">
              <w:rPr>
                <w:sz w:val="28"/>
                <w:szCs w:val="28"/>
              </w:rPr>
              <w:t>385 168</w:t>
            </w:r>
            <w:r w:rsidR="00493EA5">
              <w:rPr>
                <w:sz w:val="28"/>
                <w:szCs w:val="28"/>
              </w:rPr>
              <w:t>,16</w:t>
            </w:r>
            <w:r>
              <w:rPr>
                <w:sz w:val="28"/>
                <w:szCs w:val="28"/>
              </w:rPr>
              <w:t xml:space="preserve"> </w:t>
            </w:r>
            <w:r w:rsidR="00DC6C97"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="00DC6C97"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</w:t>
            </w:r>
            <w:r w:rsidR="00F95E55">
              <w:rPr>
                <w:sz w:val="28"/>
                <w:szCs w:val="28"/>
              </w:rPr>
              <w:t> </w:t>
            </w:r>
            <w:r w:rsidR="00493EA5">
              <w:rPr>
                <w:sz w:val="28"/>
                <w:szCs w:val="28"/>
              </w:rPr>
              <w:t>16</w:t>
            </w:r>
            <w:r w:rsidR="00F95E55" w:rsidRPr="00F95E55">
              <w:rPr>
                <w:sz w:val="28"/>
                <w:szCs w:val="28"/>
              </w:rPr>
              <w:t>2</w:t>
            </w:r>
            <w:r w:rsidR="00F95E55">
              <w:rPr>
                <w:sz w:val="28"/>
                <w:szCs w:val="28"/>
                <w:lang w:val="en-US"/>
              </w:rPr>
              <w:t> </w:t>
            </w:r>
            <w:r w:rsidR="00F95E55" w:rsidRPr="00F95E55">
              <w:rPr>
                <w:sz w:val="28"/>
                <w:szCs w:val="28"/>
              </w:rPr>
              <w:t>791 523</w:t>
            </w:r>
            <w:r w:rsidR="00493EA5">
              <w:rPr>
                <w:sz w:val="28"/>
                <w:szCs w:val="28"/>
              </w:rPr>
              <w:t>,60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</w:t>
            </w:r>
            <w:r w:rsidR="00F95E55">
              <w:rPr>
                <w:sz w:val="28"/>
                <w:szCs w:val="28"/>
              </w:rPr>
              <w:t> </w:t>
            </w:r>
            <w:r w:rsidR="00493EA5">
              <w:rPr>
                <w:sz w:val="28"/>
                <w:szCs w:val="28"/>
              </w:rPr>
              <w:t>21</w:t>
            </w:r>
            <w:r w:rsidR="00F95E55" w:rsidRPr="00F95E55">
              <w:rPr>
                <w:sz w:val="28"/>
                <w:szCs w:val="28"/>
              </w:rPr>
              <w:t>4</w:t>
            </w:r>
            <w:r w:rsidR="00F95E55">
              <w:rPr>
                <w:sz w:val="28"/>
                <w:szCs w:val="28"/>
                <w:lang w:val="en-US"/>
              </w:rPr>
              <w:t> </w:t>
            </w:r>
            <w:r w:rsidR="00F95E55" w:rsidRPr="00F95E55">
              <w:rPr>
                <w:sz w:val="28"/>
                <w:szCs w:val="28"/>
              </w:rPr>
              <w:t>186 895</w:t>
            </w:r>
            <w:r w:rsidR="00493EA5">
              <w:rPr>
                <w:sz w:val="28"/>
                <w:szCs w:val="28"/>
              </w:rPr>
              <w:t>,40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</w:t>
            </w:r>
            <w:r w:rsidR="00F95E55">
              <w:rPr>
                <w:sz w:val="28"/>
                <w:szCs w:val="28"/>
              </w:rPr>
              <w:t> </w:t>
            </w:r>
            <w:r w:rsidR="00493EA5">
              <w:rPr>
                <w:sz w:val="28"/>
                <w:szCs w:val="28"/>
              </w:rPr>
              <w:t>2</w:t>
            </w:r>
            <w:r w:rsidR="00F95E55" w:rsidRPr="00F95E55">
              <w:rPr>
                <w:sz w:val="28"/>
                <w:szCs w:val="28"/>
              </w:rPr>
              <w:t>50</w:t>
            </w:r>
            <w:r w:rsidR="00F95E55">
              <w:rPr>
                <w:sz w:val="28"/>
                <w:szCs w:val="28"/>
                <w:lang w:val="en-US"/>
              </w:rPr>
              <w:t> </w:t>
            </w:r>
            <w:r w:rsidR="00F95E55" w:rsidRPr="00F95E55">
              <w:rPr>
                <w:sz w:val="28"/>
                <w:szCs w:val="28"/>
              </w:rPr>
              <w:t>450 970</w:t>
            </w:r>
            <w:r w:rsidR="00493EA5">
              <w:rPr>
                <w:sz w:val="28"/>
                <w:szCs w:val="28"/>
              </w:rPr>
              <w:t>,40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F95E55">
              <w:rPr>
                <w:sz w:val="28"/>
                <w:szCs w:val="28"/>
              </w:rPr>
              <w:t>1 298 </w:t>
            </w:r>
            <w:r w:rsidR="00F95E55" w:rsidRPr="00F95E55">
              <w:rPr>
                <w:sz w:val="28"/>
                <w:szCs w:val="28"/>
              </w:rPr>
              <w:t>4</w:t>
            </w:r>
            <w:r w:rsidR="00493EA5">
              <w:rPr>
                <w:sz w:val="28"/>
                <w:szCs w:val="28"/>
              </w:rPr>
              <w:t>52 645,40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1 33</w:t>
            </w:r>
            <w:r w:rsidR="00F95E55" w:rsidRPr="00F95E55">
              <w:rPr>
                <w:sz w:val="28"/>
                <w:szCs w:val="28"/>
              </w:rPr>
              <w:t>8</w:t>
            </w:r>
            <w:r w:rsidR="00493EA5">
              <w:rPr>
                <w:sz w:val="28"/>
                <w:szCs w:val="28"/>
              </w:rPr>
              <w:t> </w:t>
            </w:r>
            <w:r w:rsidR="00F95E55" w:rsidRPr="00F95E55">
              <w:rPr>
                <w:sz w:val="28"/>
                <w:szCs w:val="28"/>
              </w:rPr>
              <w:t>0</w:t>
            </w:r>
            <w:r w:rsidR="00493EA5">
              <w:rPr>
                <w:sz w:val="28"/>
                <w:szCs w:val="28"/>
              </w:rPr>
              <w:t>14 820,40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1 387 </w:t>
            </w:r>
            <w:r w:rsidR="00F95E55" w:rsidRPr="00F95E55">
              <w:rPr>
                <w:sz w:val="28"/>
                <w:szCs w:val="28"/>
              </w:rPr>
              <w:t>5</w:t>
            </w:r>
            <w:r w:rsidR="00493EA5">
              <w:rPr>
                <w:sz w:val="28"/>
                <w:szCs w:val="28"/>
              </w:rPr>
              <w:t>28 495,40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1 426 </w:t>
            </w:r>
            <w:r w:rsidR="00F95E55" w:rsidRPr="005858CC">
              <w:rPr>
                <w:sz w:val="28"/>
                <w:szCs w:val="28"/>
              </w:rPr>
              <w:t>96</w:t>
            </w:r>
            <w:r w:rsidR="00493EA5">
              <w:rPr>
                <w:sz w:val="28"/>
                <w:szCs w:val="28"/>
              </w:rPr>
              <w:t>8 670,40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DC6C97" w:rsidRPr="0088448E" w:rsidRDefault="00DC6C97" w:rsidP="0088448E">
            <w:pPr>
              <w:widowControl w:val="0"/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 xml:space="preserve">средства </w:t>
            </w:r>
            <w:r w:rsidR="00C87DA0">
              <w:rPr>
                <w:sz w:val="28"/>
                <w:szCs w:val="28"/>
              </w:rPr>
              <w:t>федераль</w:t>
            </w:r>
            <w:r w:rsidRPr="0088448E">
              <w:rPr>
                <w:sz w:val="28"/>
                <w:szCs w:val="28"/>
              </w:rPr>
              <w:t xml:space="preserve">ного бюджета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170 410 810,00</w:t>
            </w:r>
            <w:r w:rsidR="00F22FFB">
              <w:rPr>
                <w:sz w:val="28"/>
                <w:szCs w:val="28"/>
              </w:rPr>
              <w:t xml:space="preserve"> </w:t>
            </w:r>
            <w:r w:rsidR="00F22FFB" w:rsidRPr="0088448E">
              <w:rPr>
                <w:sz w:val="28"/>
                <w:szCs w:val="28"/>
              </w:rPr>
              <w:t>руб.</w:t>
            </w:r>
            <w:r w:rsidR="00F22FFB"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: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21 525 200,00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>19 734 410,00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 xml:space="preserve">21 525 200,00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 xml:space="preserve">21 525 200,00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 xml:space="preserve">21 525 200,00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 xml:space="preserve">21 525 200,00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 xml:space="preserve">21 525 200,00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F22FFB" w:rsidRPr="0088448E" w:rsidRDefault="00F22FFB" w:rsidP="00F22F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493EA5">
              <w:rPr>
                <w:sz w:val="28"/>
                <w:szCs w:val="28"/>
              </w:rPr>
              <w:t xml:space="preserve">21 525 200,00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 w:rsidRPr="0088448E">
              <w:rPr>
                <w:sz w:val="28"/>
                <w:szCs w:val="28"/>
              </w:rPr>
              <w:t xml:space="preserve"> бюджета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5752B1">
              <w:rPr>
                <w:sz w:val="28"/>
                <w:szCs w:val="28"/>
              </w:rPr>
              <w:t>6</w:t>
            </w:r>
            <w:r w:rsidR="00F95E55">
              <w:rPr>
                <w:sz w:val="28"/>
                <w:szCs w:val="28"/>
              </w:rPr>
              <w:t> </w:t>
            </w:r>
            <w:r w:rsidR="00F95E55" w:rsidRPr="005858CC">
              <w:rPr>
                <w:sz w:val="28"/>
                <w:szCs w:val="28"/>
              </w:rPr>
              <w:t>821</w:t>
            </w:r>
            <w:r w:rsidR="00F95E55">
              <w:rPr>
                <w:sz w:val="28"/>
                <w:szCs w:val="28"/>
                <w:lang w:val="en-US"/>
              </w:rPr>
              <w:t> </w:t>
            </w:r>
            <w:r w:rsidR="00F95E55" w:rsidRPr="005858CC">
              <w:rPr>
                <w:sz w:val="28"/>
                <w:szCs w:val="28"/>
              </w:rPr>
              <w:t>870 227</w:t>
            </w:r>
            <w:r w:rsidR="005752B1">
              <w:rPr>
                <w:sz w:val="28"/>
                <w:szCs w:val="28"/>
              </w:rPr>
              <w:t>,38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: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5752B1">
              <w:rPr>
                <w:sz w:val="28"/>
                <w:szCs w:val="28"/>
              </w:rPr>
              <w:t>922 731 941,36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F95E55" w:rsidRPr="00F95E55">
              <w:rPr>
                <w:sz w:val="28"/>
                <w:szCs w:val="28"/>
              </w:rPr>
              <w:t>803</w:t>
            </w:r>
            <w:r w:rsidR="005752B1">
              <w:rPr>
                <w:sz w:val="28"/>
                <w:szCs w:val="28"/>
              </w:rPr>
              <w:t> 048 974,36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F95E55">
              <w:rPr>
                <w:sz w:val="28"/>
                <w:szCs w:val="28"/>
              </w:rPr>
              <w:t>83</w:t>
            </w:r>
            <w:r w:rsidR="00F95E55" w:rsidRPr="00F95E55">
              <w:rPr>
                <w:sz w:val="28"/>
                <w:szCs w:val="28"/>
              </w:rPr>
              <w:t>3</w:t>
            </w:r>
            <w:r w:rsidR="005752B1">
              <w:rPr>
                <w:sz w:val="28"/>
                <w:szCs w:val="28"/>
              </w:rPr>
              <w:t> </w:t>
            </w:r>
            <w:r w:rsidR="00F95E55" w:rsidRPr="00F95E55">
              <w:rPr>
                <w:sz w:val="28"/>
                <w:szCs w:val="28"/>
              </w:rPr>
              <w:t>4</w:t>
            </w:r>
            <w:r w:rsidR="005752B1">
              <w:rPr>
                <w:sz w:val="28"/>
                <w:szCs w:val="28"/>
              </w:rPr>
              <w:t>77 974,36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5752B1">
              <w:rPr>
                <w:sz w:val="28"/>
                <w:szCs w:val="28"/>
              </w:rPr>
              <w:t>808 </w:t>
            </w:r>
            <w:r w:rsidR="00F95E55" w:rsidRPr="00F95E55">
              <w:rPr>
                <w:sz w:val="28"/>
                <w:szCs w:val="28"/>
              </w:rPr>
              <w:t>3</w:t>
            </w:r>
            <w:r w:rsidR="005752B1">
              <w:rPr>
                <w:sz w:val="28"/>
                <w:szCs w:val="28"/>
              </w:rPr>
              <w:t>77 274,36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5752B1">
              <w:rPr>
                <w:sz w:val="28"/>
                <w:szCs w:val="28"/>
              </w:rPr>
              <w:t>845 042 894,36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5752B1">
              <w:rPr>
                <w:sz w:val="28"/>
                <w:szCs w:val="28"/>
              </w:rPr>
              <w:t>845 074 139,86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5752B1">
              <w:rPr>
                <w:sz w:val="28"/>
                <w:szCs w:val="28"/>
              </w:rPr>
              <w:t>881 808 514,36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Pr="0088448E">
              <w:rPr>
                <w:sz w:val="28"/>
                <w:szCs w:val="28"/>
              </w:rPr>
              <w:t>;</w:t>
            </w:r>
          </w:p>
          <w:p w:rsidR="00C87DA0" w:rsidRPr="0088448E" w:rsidRDefault="00C87DA0" w:rsidP="00C87D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88448E">
              <w:rPr>
                <w:sz w:val="28"/>
                <w:szCs w:val="28"/>
              </w:rPr>
              <w:t xml:space="preserve"> год </w:t>
            </w:r>
            <w:r w:rsidRPr="0088448E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8448E">
              <w:rPr>
                <w:sz w:val="28"/>
                <w:szCs w:val="28"/>
              </w:rPr>
              <w:t xml:space="preserve"> </w:t>
            </w:r>
            <w:r w:rsidR="00F95E55">
              <w:rPr>
                <w:sz w:val="28"/>
                <w:szCs w:val="28"/>
              </w:rPr>
              <w:t>88</w:t>
            </w:r>
            <w:r w:rsidR="00F95E55" w:rsidRPr="005858CC">
              <w:rPr>
                <w:sz w:val="28"/>
                <w:szCs w:val="28"/>
              </w:rPr>
              <w:t>2</w:t>
            </w:r>
            <w:r w:rsidR="005752B1">
              <w:rPr>
                <w:sz w:val="28"/>
                <w:szCs w:val="28"/>
              </w:rPr>
              <w:t> </w:t>
            </w:r>
            <w:r w:rsidR="00F95E55" w:rsidRPr="005858CC">
              <w:rPr>
                <w:sz w:val="28"/>
                <w:szCs w:val="28"/>
              </w:rPr>
              <w:t>3</w:t>
            </w:r>
            <w:r w:rsidR="005752B1">
              <w:rPr>
                <w:sz w:val="28"/>
                <w:szCs w:val="28"/>
              </w:rPr>
              <w:t>08 514,36</w:t>
            </w:r>
            <w:r>
              <w:rPr>
                <w:sz w:val="28"/>
                <w:szCs w:val="28"/>
              </w:rPr>
              <w:t xml:space="preserve"> </w:t>
            </w:r>
            <w:r w:rsidRPr="0088448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*</w:t>
            </w:r>
            <w:r w:rsidR="00E21E79">
              <w:rPr>
                <w:sz w:val="28"/>
                <w:szCs w:val="28"/>
              </w:rPr>
              <w:t>.</w:t>
            </w:r>
          </w:p>
          <w:p w:rsidR="00DC6C97" w:rsidRPr="0088448E" w:rsidRDefault="00DC6C97" w:rsidP="00E21E79">
            <w:pPr>
              <w:widowControl w:val="0"/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>Финансирование меропри</w:t>
            </w:r>
            <w:r w:rsidR="00B3749C">
              <w:rPr>
                <w:sz w:val="28"/>
                <w:szCs w:val="28"/>
              </w:rPr>
              <w:t>ятий Программы осуществляется в </w:t>
            </w:r>
            <w:r w:rsidRPr="0088448E">
              <w:rPr>
                <w:sz w:val="28"/>
                <w:szCs w:val="28"/>
              </w:rPr>
              <w:t>пределах выделенных бюджетных средств и ежегодно уточняется исходя из</w:t>
            </w:r>
            <w:r w:rsidR="00F22FFB">
              <w:rPr>
                <w:sz w:val="28"/>
                <w:szCs w:val="28"/>
              </w:rPr>
              <w:t> в</w:t>
            </w:r>
            <w:r w:rsidRPr="0088448E">
              <w:rPr>
                <w:sz w:val="28"/>
                <w:szCs w:val="28"/>
              </w:rPr>
              <w:t>озможностей ме</w:t>
            </w:r>
            <w:r w:rsidRPr="00C87DA0">
              <w:rPr>
                <w:sz w:val="28"/>
                <w:szCs w:val="28"/>
              </w:rPr>
              <w:t>стного</w:t>
            </w:r>
            <w:r w:rsidR="00C87DA0" w:rsidRPr="00C87DA0">
              <w:rPr>
                <w:sz w:val="28"/>
                <w:szCs w:val="28"/>
              </w:rPr>
              <w:t>, федерального</w:t>
            </w:r>
            <w:r w:rsidRPr="00C87DA0">
              <w:rPr>
                <w:sz w:val="28"/>
                <w:szCs w:val="28"/>
              </w:rPr>
              <w:t xml:space="preserve"> и областного бюджет</w:t>
            </w:r>
            <w:r w:rsidR="00C87DA0" w:rsidRPr="00C87DA0">
              <w:rPr>
                <w:sz w:val="28"/>
                <w:szCs w:val="28"/>
              </w:rPr>
              <w:t>ов</w:t>
            </w:r>
            <w:r w:rsidRPr="0088448E">
              <w:rPr>
                <w:sz w:val="28"/>
                <w:szCs w:val="28"/>
              </w:rPr>
              <w:t>.</w:t>
            </w:r>
          </w:p>
          <w:p w:rsidR="00DC6C97" w:rsidRPr="00F22FFB" w:rsidRDefault="00F22FFB" w:rsidP="0088448E">
            <w:pPr>
              <w:pStyle w:val="a7"/>
              <w:spacing w:before="0" w:beforeAutospacing="0" w:after="0" w:afterAutospacing="0"/>
              <w:jc w:val="both"/>
            </w:pPr>
            <w:r w:rsidRPr="00F22FFB">
              <w:rPr>
                <w:iCs/>
              </w:rPr>
              <w:t>* – Объем финансирования в </w:t>
            </w:r>
            <w:r w:rsidR="00DC6C97" w:rsidRPr="00F22FFB">
              <w:rPr>
                <w:iCs/>
              </w:rPr>
              <w:t>Программе указан спр</w:t>
            </w:r>
            <w:r w:rsidR="005365F0" w:rsidRPr="00F22FFB">
              <w:rPr>
                <w:iCs/>
              </w:rPr>
              <w:t>авочно, исходя из</w:t>
            </w:r>
            <w:r w:rsidRPr="00F22FFB">
              <w:rPr>
                <w:iCs/>
              </w:rPr>
              <w:t> </w:t>
            </w:r>
            <w:r w:rsidR="005365F0" w:rsidRPr="00F22FFB">
              <w:rPr>
                <w:iCs/>
              </w:rPr>
              <w:t xml:space="preserve">потребности. </w:t>
            </w:r>
            <w:r w:rsidR="00DC6C97" w:rsidRPr="00F22FFB">
              <w:rPr>
                <w:iCs/>
              </w:rPr>
              <w:t>Фактический объем финанс</w:t>
            </w:r>
            <w:r w:rsidR="005365F0" w:rsidRPr="00F22FFB">
              <w:rPr>
                <w:iCs/>
              </w:rPr>
              <w:t>ирования будет утверждаться при </w:t>
            </w:r>
            <w:r w:rsidR="00DC6C97" w:rsidRPr="00F22FFB">
              <w:rPr>
                <w:iCs/>
              </w:rPr>
              <w:t>формировании бюджета на</w:t>
            </w:r>
            <w:r w:rsidR="005365F0" w:rsidRPr="00F22FFB">
              <w:rPr>
                <w:iCs/>
              </w:rPr>
              <w:t> </w:t>
            </w:r>
            <w:r w:rsidR="00DC6C97" w:rsidRPr="00F22FFB">
              <w:rPr>
                <w:iCs/>
              </w:rPr>
              <w:t>очередной финансовый год.</w:t>
            </w:r>
          </w:p>
          <w:p w:rsidR="00DC6C97" w:rsidRPr="0088448E" w:rsidRDefault="00DC6C97" w:rsidP="0088448E">
            <w:pPr>
              <w:jc w:val="both"/>
              <w:rPr>
                <w:sz w:val="28"/>
                <w:szCs w:val="28"/>
              </w:rPr>
            </w:pPr>
          </w:p>
        </w:tc>
      </w:tr>
      <w:tr w:rsidR="00DC6C97" w:rsidRPr="00DC6C97" w:rsidTr="00B16A2E">
        <w:trPr>
          <w:trHeight w:val="1302"/>
        </w:trPr>
        <w:tc>
          <w:tcPr>
            <w:tcW w:w="2552" w:type="dxa"/>
          </w:tcPr>
          <w:p w:rsidR="00DC6C97" w:rsidRDefault="00DC6C97" w:rsidP="00DC6C97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lastRenderedPageBreak/>
              <w:t>Индикаторы (показатели) реализации Программы</w:t>
            </w:r>
          </w:p>
          <w:p w:rsidR="00F22FFB" w:rsidRPr="00DC6C97" w:rsidRDefault="00F22FFB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22FFB" w:rsidRPr="0088448E" w:rsidRDefault="00DC6C97" w:rsidP="00C75C1F">
            <w:pPr>
              <w:jc w:val="both"/>
              <w:rPr>
                <w:sz w:val="28"/>
                <w:szCs w:val="28"/>
              </w:rPr>
            </w:pPr>
            <w:r w:rsidRPr="0088448E">
              <w:rPr>
                <w:sz w:val="28"/>
                <w:szCs w:val="28"/>
              </w:rPr>
              <w:t>Индикат</w:t>
            </w:r>
            <w:r w:rsidR="00C75C1F">
              <w:rPr>
                <w:sz w:val="28"/>
                <w:szCs w:val="28"/>
              </w:rPr>
              <w:t>оры (показатели)</w:t>
            </w:r>
            <w:r w:rsidRPr="00C87DA0">
              <w:rPr>
                <w:sz w:val="28"/>
                <w:szCs w:val="28"/>
              </w:rPr>
              <w:t xml:space="preserve"> указаны в</w:t>
            </w:r>
            <w:r w:rsidR="00F22FFB" w:rsidRPr="00C87DA0">
              <w:rPr>
                <w:sz w:val="28"/>
                <w:szCs w:val="28"/>
              </w:rPr>
              <w:t> </w:t>
            </w:r>
            <w:r w:rsidRPr="00C87DA0">
              <w:rPr>
                <w:sz w:val="28"/>
                <w:szCs w:val="28"/>
              </w:rPr>
              <w:t xml:space="preserve">таблице </w:t>
            </w:r>
            <w:r w:rsidR="00C75C1F">
              <w:rPr>
                <w:sz w:val="28"/>
                <w:szCs w:val="28"/>
              </w:rPr>
              <w:t>3</w:t>
            </w:r>
            <w:r w:rsidR="00F4593A" w:rsidRPr="00C87DA0">
              <w:rPr>
                <w:sz w:val="28"/>
                <w:szCs w:val="28"/>
              </w:rPr>
              <w:t xml:space="preserve"> </w:t>
            </w:r>
            <w:r w:rsidR="00C87DA0" w:rsidRPr="00C87DA0">
              <w:rPr>
                <w:sz w:val="28"/>
                <w:szCs w:val="28"/>
              </w:rPr>
              <w:t>раздела VI</w:t>
            </w:r>
            <w:r w:rsidRPr="00C87DA0">
              <w:rPr>
                <w:sz w:val="28"/>
                <w:szCs w:val="28"/>
              </w:rPr>
              <w:t xml:space="preserve"> Программы.</w:t>
            </w:r>
          </w:p>
        </w:tc>
      </w:tr>
      <w:tr w:rsidR="00DC6C97" w:rsidRPr="00DC6C97" w:rsidTr="00B16A2E">
        <w:trPr>
          <w:trHeight w:val="1302"/>
        </w:trPr>
        <w:tc>
          <w:tcPr>
            <w:tcW w:w="2552" w:type="dxa"/>
            <w:shd w:val="clear" w:color="auto" w:fill="auto"/>
          </w:tcPr>
          <w:p w:rsidR="008B37CD" w:rsidRDefault="008B37CD" w:rsidP="00DC6C97">
            <w:pPr>
              <w:rPr>
                <w:sz w:val="28"/>
                <w:szCs w:val="28"/>
              </w:rPr>
            </w:pPr>
          </w:p>
          <w:p w:rsidR="008B37CD" w:rsidRDefault="008B37CD" w:rsidP="00DC6C97">
            <w:pPr>
              <w:rPr>
                <w:sz w:val="28"/>
                <w:szCs w:val="28"/>
              </w:rPr>
            </w:pPr>
          </w:p>
          <w:p w:rsidR="00DC6C97" w:rsidRPr="00DC6C97" w:rsidRDefault="00DC6C97" w:rsidP="00DC6C97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DC6C97" w:rsidRPr="00DC6C97" w:rsidRDefault="00DC6C97" w:rsidP="00DC6C9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B37CD" w:rsidRDefault="008B37CD" w:rsidP="00846ADE">
            <w:pPr>
              <w:pStyle w:val="11"/>
              <w:tabs>
                <w:tab w:val="left" w:pos="601"/>
              </w:tabs>
              <w:ind w:left="-2381"/>
              <w:jc w:val="center"/>
            </w:pPr>
            <w:r w:rsidRPr="00133902">
              <w:t>6</w:t>
            </w:r>
          </w:p>
          <w:p w:rsidR="008B37CD" w:rsidRDefault="008B37CD" w:rsidP="008B37CD">
            <w:pPr>
              <w:pStyle w:val="11"/>
              <w:tabs>
                <w:tab w:val="left" w:pos="601"/>
              </w:tabs>
              <w:ind w:left="0"/>
            </w:pPr>
          </w:p>
          <w:p w:rsidR="00BA79E1" w:rsidRDefault="00DC6C97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88448E">
              <w:t xml:space="preserve">сохранение </w:t>
            </w:r>
            <w:r w:rsidR="00BA79E1" w:rsidRPr="00BA79E1">
              <w:t xml:space="preserve">доступности дошкольного образования </w:t>
            </w:r>
            <w:r w:rsidR="00846ADE">
              <w:t xml:space="preserve">для детей </w:t>
            </w:r>
            <w:r w:rsidR="00BA79E1" w:rsidRPr="00BA79E1">
              <w:t xml:space="preserve">от 2 месяцев до 8 лет </w:t>
            </w:r>
            <w:r w:rsidR="00BA79E1" w:rsidRPr="0088448E">
              <w:t>на</w:t>
            </w:r>
            <w:r w:rsidR="00846ADE">
              <w:t> </w:t>
            </w:r>
            <w:r w:rsidR="00BA79E1" w:rsidRPr="0088448E">
              <w:t>уровне 100%;</w:t>
            </w:r>
          </w:p>
          <w:p w:rsidR="00674687" w:rsidRDefault="00BA79E1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>
              <w:t xml:space="preserve">сохранение </w:t>
            </w:r>
            <w:r w:rsidR="00DC6C97" w:rsidRPr="0088448E">
              <w:t>охвата детей с 3 до 7 лет дошкольным образованием на уровне 100%;</w:t>
            </w:r>
          </w:p>
          <w:p w:rsidR="00674687" w:rsidRDefault="00674687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674687">
              <w:t>сохранение доли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 уровне 100 %</w:t>
            </w:r>
            <w:r>
              <w:t>;</w:t>
            </w:r>
          </w:p>
          <w:p w:rsidR="00674687" w:rsidRPr="00802B40" w:rsidRDefault="00674687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>
              <w:t xml:space="preserve">обеспечение </w:t>
            </w:r>
            <w:r w:rsidR="00BA79E1" w:rsidRPr="00BA79E1">
              <w:t xml:space="preserve">доли </w:t>
            </w:r>
            <w:r w:rsidR="00BA79E1" w:rsidRPr="00802B40">
              <w:t xml:space="preserve">общеобразовательных организаций, соответствующих современным требованиям обучения, в общем количестве общеобразовательных организаций, </w:t>
            </w:r>
            <w:r w:rsidRPr="00802B40">
              <w:t>не менее 90 %;</w:t>
            </w:r>
          </w:p>
          <w:p w:rsidR="00FA18A1" w:rsidRPr="00802B40" w:rsidRDefault="00802B40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802B40">
              <w:t>увеличение</w:t>
            </w:r>
            <w:r w:rsidR="00FA18A1" w:rsidRPr="00802B40">
              <w:t xml:space="preserve"> охвата детей в возрасте 5-18 лет дополнительным образованием от количества детей в возрасте 5-18 лет, проживающих на территории,</w:t>
            </w:r>
            <w:r w:rsidRPr="00802B40">
              <w:t xml:space="preserve"> с 77 % в 2022 году до 82 % в 2030 году</w:t>
            </w:r>
            <w:r w:rsidR="00FA18A1" w:rsidRPr="00802B40">
              <w:t>;</w:t>
            </w:r>
          </w:p>
          <w:p w:rsidR="00FA18A1" w:rsidRPr="008D3C69" w:rsidRDefault="00FA18A1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E92AC1">
              <w:t xml:space="preserve">сохранение доли педагогических работников общеобразовательных организаций, получивших ежемесячное денежное вознаграждение за классное руководство, в общей численности педагогических </w:t>
            </w:r>
            <w:r w:rsidRPr="008D3C69">
              <w:t>работников такой категории на уровне 100 %;</w:t>
            </w:r>
          </w:p>
          <w:p w:rsidR="00FA18A1" w:rsidRPr="008D3C69" w:rsidRDefault="00FA18A1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8D3C69">
              <w:t>сохранение доли обучающихся в общеобразовательных организациях, принимающих участие в муниципальном этапе всероссийской и областной олимпиады школьников, от общ</w:t>
            </w:r>
            <w:r w:rsidR="008E3831" w:rsidRPr="008D3C69">
              <w:t>его числа обучающихся на уровне 27 </w:t>
            </w:r>
            <w:r w:rsidRPr="008D3C69">
              <w:t>%;</w:t>
            </w:r>
          </w:p>
          <w:p w:rsidR="00BA79E1" w:rsidRPr="00FD39F5" w:rsidRDefault="00BA79E1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BA79E1">
              <w:t>сохранение доли детей I и II групп здоровья в общей численности обучающихся в общеобразовательных организациях на уровне 81 %;</w:t>
            </w:r>
          </w:p>
          <w:p w:rsidR="00AD03AC" w:rsidRPr="00E92AC1" w:rsidRDefault="00E92AC1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E92AC1">
              <w:t>сохранение д</w:t>
            </w:r>
            <w:r w:rsidR="00AD03AC" w:rsidRPr="00E92AC1">
              <w:t>ол</w:t>
            </w:r>
            <w:r w:rsidRPr="00E92AC1">
              <w:t>и</w:t>
            </w:r>
            <w:r w:rsidR="00AD03AC" w:rsidRPr="00E92AC1">
              <w:t xml:space="preserve"> обучаю</w:t>
            </w:r>
            <w:r w:rsidR="00BA79E1" w:rsidRPr="00E92AC1">
              <w:t>щихся, обеспеченных питанием, в </w:t>
            </w:r>
            <w:r w:rsidR="00AD03AC" w:rsidRPr="00E92AC1">
              <w:t xml:space="preserve">общем количестве обучающихся </w:t>
            </w:r>
            <w:r w:rsidR="00264E77">
              <w:t>на </w:t>
            </w:r>
            <w:r w:rsidRPr="00E92AC1">
              <w:t>уровне 90 </w:t>
            </w:r>
            <w:r w:rsidR="00AD03AC" w:rsidRPr="00E92AC1">
              <w:t>%;</w:t>
            </w:r>
          </w:p>
          <w:p w:rsidR="00846ADE" w:rsidRDefault="00FD39F5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FD39F5">
              <w:t>сохранение доли обучающихся, проживающих в</w:t>
            </w:r>
            <w:r>
              <w:t> </w:t>
            </w:r>
            <w:r w:rsidRPr="00FD39F5">
              <w:t>населенных пунктах, расположенных на</w:t>
            </w:r>
            <w:r>
              <w:t> </w:t>
            </w:r>
            <w:r w:rsidRPr="00FD39F5">
              <w:t>расстоянии более двух километров от</w:t>
            </w:r>
            <w:r>
              <w:t> </w:t>
            </w:r>
            <w:r w:rsidRPr="00FD39F5">
              <w:t xml:space="preserve">образовательной организации и обеспеченных транспортными средствами для организации их перевозки, в общем количестве обучающихся, проживающих в населенных пунктах, расположенных на расстоянии более двух </w:t>
            </w:r>
          </w:p>
          <w:p w:rsidR="00846ADE" w:rsidRDefault="00846ADE" w:rsidP="00846ADE">
            <w:pPr>
              <w:pStyle w:val="11"/>
              <w:tabs>
                <w:tab w:val="left" w:pos="601"/>
              </w:tabs>
              <w:ind w:left="2381"/>
            </w:pPr>
            <w:r w:rsidRPr="00133902">
              <w:lastRenderedPageBreak/>
              <w:t>7</w:t>
            </w:r>
          </w:p>
          <w:p w:rsidR="00846ADE" w:rsidRDefault="00846ADE" w:rsidP="00846ADE">
            <w:pPr>
              <w:pStyle w:val="11"/>
              <w:tabs>
                <w:tab w:val="left" w:pos="601"/>
              </w:tabs>
              <w:ind w:left="0"/>
            </w:pPr>
          </w:p>
          <w:p w:rsidR="00FD39F5" w:rsidRDefault="00FD39F5" w:rsidP="008B37CD">
            <w:pPr>
              <w:pStyle w:val="11"/>
              <w:tabs>
                <w:tab w:val="left" w:pos="601"/>
              </w:tabs>
              <w:ind w:left="0"/>
            </w:pPr>
            <w:r w:rsidRPr="00FD39F5">
              <w:t>километров от образовательной организации</w:t>
            </w:r>
            <w:r>
              <w:t>,</w:t>
            </w:r>
            <w:r w:rsidR="00846ADE">
              <w:t xml:space="preserve"> </w:t>
            </w:r>
            <w:r>
              <w:t>на</w:t>
            </w:r>
            <w:r w:rsidR="00BA79E1">
              <w:t> </w:t>
            </w:r>
            <w:r>
              <w:t>уровне 100 %;</w:t>
            </w:r>
          </w:p>
          <w:p w:rsidR="00FD39F5" w:rsidRPr="00BC60E6" w:rsidRDefault="00FD39F5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FD39F5">
              <w:t xml:space="preserve">сохранение доли детей, охваченных отдыхом в каникулярное время в организациях отдыха и </w:t>
            </w:r>
            <w:r w:rsidRPr="00BC60E6">
              <w:t>оздоровления детей, в общем числе детей Челябинской области, охваченных отдыхом в организациях отдыха детей и их оздоровления всех типов, на уровне 0,88 %;</w:t>
            </w:r>
          </w:p>
          <w:p w:rsidR="00FD39F5" w:rsidRPr="00BC60E6" w:rsidRDefault="00FD39F5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BC60E6">
              <w:t>обеспечение доли несовершеннолетних, состоящих на учете в органах внутренних дел, принявших участие в профильных сменах, от общего числа несовершеннолетних, состоящих на учете в органах внутренних дел, по состоянию на 31 августа отчетного года не менее 50 %;</w:t>
            </w:r>
          </w:p>
          <w:p w:rsidR="00FD39F5" w:rsidRDefault="00FD39F5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FD39F5">
              <w:t>сохранение доли детей, прошедших обследование и получивших консультации в городской психолого-медико-педагогической комиссии (ГПМПК) из числа нуждающихся на уровне 100%;</w:t>
            </w:r>
          </w:p>
          <w:p w:rsidR="00DC6C97" w:rsidRPr="00FD39F5" w:rsidRDefault="00FD39F5" w:rsidP="00B81F25">
            <w:pPr>
              <w:pStyle w:val="11"/>
              <w:numPr>
                <w:ilvl w:val="0"/>
                <w:numId w:val="9"/>
              </w:numPr>
              <w:tabs>
                <w:tab w:val="left" w:pos="601"/>
              </w:tabs>
              <w:ind w:left="0" w:firstLine="0"/>
            </w:pPr>
            <w:r w:rsidRPr="00FD39F5">
              <w:t xml:space="preserve">увеличение доли образовательных организаций, в которых созданы условия для получения детьми-инвалидами качественного </w:t>
            </w:r>
            <w:r w:rsidRPr="00BA79E1">
              <w:t xml:space="preserve">образования, в общем количестве образовательных организаций с </w:t>
            </w:r>
            <w:r w:rsidR="00BA79E1" w:rsidRPr="00BA79E1">
              <w:t>51,6</w:t>
            </w:r>
            <w:r w:rsidRPr="00BA79E1">
              <w:t xml:space="preserve"> % в 2022 году до </w:t>
            </w:r>
            <w:r w:rsidR="00BA79E1" w:rsidRPr="00BA79E1">
              <w:t>54,8</w:t>
            </w:r>
            <w:r w:rsidRPr="00BA79E1">
              <w:t> % в 2030 году.</w:t>
            </w:r>
          </w:p>
          <w:p w:rsidR="00FD39F5" w:rsidRPr="00FD39F5" w:rsidRDefault="00FD39F5" w:rsidP="00FD39F5">
            <w:pPr>
              <w:pStyle w:val="11"/>
              <w:tabs>
                <w:tab w:val="left" w:pos="601"/>
              </w:tabs>
              <w:ind w:left="0"/>
            </w:pPr>
          </w:p>
        </w:tc>
      </w:tr>
      <w:tr w:rsidR="00DC6C97" w:rsidRPr="00DC6C97" w:rsidTr="00B16A2E">
        <w:tc>
          <w:tcPr>
            <w:tcW w:w="2552" w:type="dxa"/>
          </w:tcPr>
          <w:p w:rsidR="00DC6C97" w:rsidRPr="00DC6C97" w:rsidRDefault="00DC6C97" w:rsidP="00DC6C97">
            <w:pPr>
              <w:rPr>
                <w:sz w:val="28"/>
                <w:szCs w:val="28"/>
              </w:rPr>
            </w:pPr>
            <w:r w:rsidRPr="00DC6C97">
              <w:rPr>
                <w:sz w:val="28"/>
                <w:szCs w:val="28"/>
              </w:rPr>
              <w:lastRenderedPageBreak/>
              <w:t>Организация контроля за реализацией Программы</w:t>
            </w:r>
          </w:p>
        </w:tc>
        <w:tc>
          <w:tcPr>
            <w:tcW w:w="6662" w:type="dxa"/>
            <w:shd w:val="clear" w:color="auto" w:fill="auto"/>
          </w:tcPr>
          <w:p w:rsidR="00DC6C97" w:rsidRPr="00DC6C97" w:rsidRDefault="00EC4ACB" w:rsidP="0088448E">
            <w:pPr>
              <w:pStyle w:val="ConsPlusNormal"/>
              <w:tabs>
                <w:tab w:val="left" w:pos="50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 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>ходом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Программы осуществляют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>рамках своей компетенции:</w:t>
            </w:r>
          </w:p>
          <w:p w:rsidR="00DC6C97" w:rsidRPr="00DC6C97" w:rsidRDefault="00DE374E" w:rsidP="0088448E">
            <w:pPr>
              <w:pStyle w:val="ConsPlusNormal"/>
              <w:tabs>
                <w:tab w:val="left" w:pos="50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 Программы;</w:t>
            </w:r>
          </w:p>
          <w:p w:rsidR="00DC6C97" w:rsidRPr="00DC6C97" w:rsidRDefault="00DE374E" w:rsidP="0088448E">
            <w:pPr>
              <w:pStyle w:val="ConsPlusNormal"/>
              <w:tabs>
                <w:tab w:val="left" w:pos="50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казённое учреждение «Финансовое управление Снежинского городского округа»;</w:t>
            </w:r>
          </w:p>
          <w:p w:rsidR="00DC6C97" w:rsidRPr="00DC6C97" w:rsidRDefault="00DE374E" w:rsidP="0088448E">
            <w:pPr>
              <w:pStyle w:val="ConsPlusNormal"/>
              <w:tabs>
                <w:tab w:val="left" w:pos="50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AC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администрации города Снежинска;</w:t>
            </w:r>
          </w:p>
          <w:p w:rsidR="00DE374E" w:rsidRPr="00DC6C97" w:rsidRDefault="00DE374E" w:rsidP="00846ADE">
            <w:pPr>
              <w:pStyle w:val="ConsPlusNormal"/>
              <w:tabs>
                <w:tab w:val="left" w:pos="50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6C97" w:rsidRPr="00DC6C97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C97">
              <w:rPr>
                <w:rFonts w:ascii="Times New Roman" w:hAnsi="Times New Roman" w:cs="Times New Roman"/>
                <w:sz w:val="28"/>
                <w:szCs w:val="28"/>
              </w:rPr>
              <w:t>Снежинского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6C97" w:rsidRDefault="00DC6C97" w:rsidP="00EC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4ACB" w:rsidRPr="00EC4ACB" w:rsidRDefault="00EC4ACB" w:rsidP="00EC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C4A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I. Основные цели и задачи Программы</w:t>
      </w:r>
    </w:p>
    <w:p w:rsidR="00EC4ACB" w:rsidRPr="00EC4ACB" w:rsidRDefault="00EC4ACB" w:rsidP="00EC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4ACB" w:rsidRPr="00EC4ACB" w:rsidRDefault="00EC4ACB" w:rsidP="00EC4A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C4AC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Цели Программы:</w:t>
      </w:r>
    </w:p>
    <w:p w:rsidR="00256956" w:rsidRPr="00256956" w:rsidRDefault="00256956" w:rsidP="00B81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Создание условий для эффективного развития образования, направленного на обеспечение доступности качественного образования, соответствующего требованиям современного инновационного социально ориентированного развития Челябинской области.</w:t>
      </w:r>
    </w:p>
    <w:p w:rsidR="008B37CD" w:rsidRDefault="00256956" w:rsidP="00B81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 xml:space="preserve">Развитие качества общего образования посредством обновления содержания и технологий преподавания общеобразовательных программ, </w:t>
      </w:r>
    </w:p>
    <w:p w:rsidR="008B37CD" w:rsidRDefault="008B37CD" w:rsidP="008B37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33902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B37CD" w:rsidRDefault="008B37CD" w:rsidP="008B37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6956" w:rsidRPr="00256956" w:rsidRDefault="00256956" w:rsidP="008B37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 развитие системы общего образования, а также за счет обновления материально-технической базы и переподготовки педагогических кадров.</w:t>
      </w:r>
    </w:p>
    <w:p w:rsidR="00256956" w:rsidRPr="00256956" w:rsidRDefault="00256956" w:rsidP="00B81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Предоставление равных возможностей для получения гражданами качественного образования всех видов и уровней.</w:t>
      </w:r>
    </w:p>
    <w:p w:rsidR="00256956" w:rsidRPr="00256956" w:rsidRDefault="00256956" w:rsidP="00B81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Повышение уровня доступности приоритетных объектов и услуг в приоритетных сферах жизнедеятельности инвалидов и других маломобильных групп населения.</w:t>
      </w:r>
    </w:p>
    <w:p w:rsidR="00256956" w:rsidRPr="00256956" w:rsidRDefault="00256956" w:rsidP="00B81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Создание новых мест в общеобразовательных организациях в соответствии с прогнозируемой потребностью и современными требованиями к условиям обучения.</w:t>
      </w:r>
    </w:p>
    <w:p w:rsidR="00256956" w:rsidRPr="00256956" w:rsidRDefault="00256956" w:rsidP="00B81F2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Создание условий для эффективного развития системы профилактики безнадзорности и правонарушений несовершеннолетних.</w:t>
      </w:r>
    </w:p>
    <w:p w:rsidR="00EC4ACB" w:rsidRPr="00EC4ACB" w:rsidRDefault="00EC4ACB" w:rsidP="00C87D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C4AC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Задачи Программы:</w:t>
      </w:r>
    </w:p>
    <w:p w:rsidR="00256956" w:rsidRPr="00256956" w:rsidRDefault="00256956" w:rsidP="00B81F25">
      <w:pPr>
        <w:numPr>
          <w:ilvl w:val="0"/>
          <w:numId w:val="6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Развитие дошкольного, общего и дополнительного образования путем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 обучению и вовлечение в образовательный процесс, путем создания условий для внедрения современной и безопасной цифровой образовательной среды, модернизации инфраструктуры, развития кадрового потенциала и стимулирования профессионального роста педагогических работников.</w:t>
      </w:r>
    </w:p>
    <w:p w:rsidR="00256956" w:rsidRPr="00256956" w:rsidRDefault="00256956" w:rsidP="00B81F25">
      <w:pPr>
        <w:numPr>
          <w:ilvl w:val="0"/>
          <w:numId w:val="6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Создание условий для развития муниципальной системы образования.</w:t>
      </w:r>
    </w:p>
    <w:p w:rsidR="00256956" w:rsidRPr="00256956" w:rsidRDefault="00256956" w:rsidP="00B81F25">
      <w:pPr>
        <w:numPr>
          <w:ilvl w:val="0"/>
          <w:numId w:val="6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Создание условий для удовлетворения потребностей населения Снежинского городского округа в качественных и социально значимых услугах оздоровления, отдыха и занятости несовершеннолетних, развитие инфраструктуры МАУ ДОЦ «Орлёнок».</w:t>
      </w:r>
    </w:p>
    <w:p w:rsidR="00256956" w:rsidRPr="00256956" w:rsidRDefault="00256956" w:rsidP="00B81F25">
      <w:pPr>
        <w:numPr>
          <w:ilvl w:val="0"/>
          <w:numId w:val="6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956">
        <w:rPr>
          <w:rFonts w:ascii="Times New Roman" w:hAnsi="Times New Roman" w:cs="Times New Roman"/>
          <w:sz w:val="28"/>
          <w:szCs w:val="28"/>
        </w:rPr>
        <w:t>Создание образовательной среды, обеспечивающей доступность качественного образования для лиц с ограниченными возможностями здоровья и обеспечивающей их социализацию.</w:t>
      </w:r>
    </w:p>
    <w:p w:rsidR="00B3749C" w:rsidRPr="00EC4ACB" w:rsidRDefault="00B3749C" w:rsidP="00B374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80A4C" w:rsidRPr="00180A4C" w:rsidRDefault="00180A4C" w:rsidP="0018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49C">
        <w:rPr>
          <w:rFonts w:ascii="Times New Roman" w:hAnsi="Times New Roman" w:cs="Times New Roman"/>
          <w:b/>
          <w:bCs/>
          <w:sz w:val="28"/>
          <w:szCs w:val="28"/>
        </w:rPr>
        <w:t>II. Ресурсное обеспечение Программы</w:t>
      </w:r>
    </w:p>
    <w:p w:rsidR="00180A4C" w:rsidRPr="00180A4C" w:rsidRDefault="00180A4C" w:rsidP="00180A4C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749C" w:rsidRDefault="00180A4C" w:rsidP="00B374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A4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3749C">
        <w:rPr>
          <w:rFonts w:ascii="Times New Roman" w:hAnsi="Times New Roman" w:cs="Times New Roman"/>
          <w:sz w:val="28"/>
          <w:szCs w:val="28"/>
        </w:rPr>
        <w:t>финансируется за счет средств местног</w:t>
      </w:r>
      <w:r w:rsidR="00B3749C" w:rsidRPr="00B3749C">
        <w:rPr>
          <w:rFonts w:ascii="Times New Roman" w:hAnsi="Times New Roman" w:cs="Times New Roman"/>
          <w:sz w:val="28"/>
          <w:szCs w:val="28"/>
        </w:rPr>
        <w:t>о, федерального</w:t>
      </w:r>
      <w:r w:rsidRPr="00B3749C">
        <w:rPr>
          <w:rFonts w:ascii="Times New Roman" w:hAnsi="Times New Roman" w:cs="Times New Roman"/>
          <w:sz w:val="28"/>
          <w:szCs w:val="28"/>
        </w:rPr>
        <w:t xml:space="preserve"> и областного бюджетов.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Общий объем финансирования на весь период действия Программы составит 17 207 060 226,54 руб.*, в том числе:</w:t>
      </w:r>
    </w:p>
    <w:p w:rsidR="003D4E65" w:rsidRPr="003D4E65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средства местного бюджета – 10 214 779 189,16 руб.*: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2023 год – 1 136 385 168,16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2024 год – 1 162 791 523,60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2025 год – 1 214 186 895,40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2026 год – 1 250 450 970,40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2027 год – 1 298 452 645,40 руб.*;</w:t>
      </w:r>
    </w:p>
    <w:p w:rsidR="008B37CD" w:rsidRDefault="008B37CD" w:rsidP="008B37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902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8B37CD" w:rsidRDefault="008B37CD" w:rsidP="003D4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2028 год – 1 338 014 820,40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2029 год – 1 387 528 495,40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2030 год – 1 426 968 670,40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средства федерального бюджета – 170 410 810,00 руб.*: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2023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2024 год – 19 734 410,00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2025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2026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2027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2028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2029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2030 год – 21 525 200,00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средства областного бюджета – 6 821 870 227,38 руб.*: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2023 год – 922 731 941,36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2024 год – 803 048 974,36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2025 год – 833 477 974,36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2026 год – 808 377 274,36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2027 год – 845 042 894,36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2028 год – 845 074 139,86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2029 год – 881 808 514,36 руб.*;</w:t>
      </w:r>
    </w:p>
    <w:p w:rsidR="0040451A" w:rsidRPr="0040451A" w:rsidRDefault="0040451A" w:rsidP="004045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51A">
        <w:rPr>
          <w:rFonts w:ascii="Times New Roman" w:hAnsi="Times New Roman" w:cs="Times New Roman"/>
          <w:sz w:val="28"/>
          <w:szCs w:val="28"/>
        </w:rPr>
        <w:t>2030 год – 882 308 514,36 руб.*.</w:t>
      </w:r>
    </w:p>
    <w:p w:rsidR="00B3749C" w:rsidRPr="00B3749C" w:rsidRDefault="00B3749C" w:rsidP="008B37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49C">
        <w:rPr>
          <w:rFonts w:ascii="Times New Roman" w:hAnsi="Times New Roman" w:cs="Times New Roman"/>
          <w:sz w:val="28"/>
          <w:szCs w:val="28"/>
        </w:rPr>
        <w:t xml:space="preserve"> Финансирование меропри</w:t>
      </w:r>
      <w:r>
        <w:rPr>
          <w:rFonts w:ascii="Times New Roman" w:hAnsi="Times New Roman" w:cs="Times New Roman"/>
          <w:sz w:val="28"/>
          <w:szCs w:val="28"/>
        </w:rPr>
        <w:t>ятий Программы осуществляется в </w:t>
      </w:r>
      <w:r w:rsidRPr="00B3749C">
        <w:rPr>
          <w:rFonts w:ascii="Times New Roman" w:hAnsi="Times New Roman" w:cs="Times New Roman"/>
          <w:sz w:val="28"/>
          <w:szCs w:val="28"/>
        </w:rPr>
        <w:t>пределах выделенных бюджетных средств и ежегодно уточняется исходя из возможностей местного, федерального и областного бюджетов.</w:t>
      </w:r>
    </w:p>
    <w:p w:rsidR="00B3749C" w:rsidRPr="00F22FFB" w:rsidRDefault="00B3749C" w:rsidP="00B3749C">
      <w:pPr>
        <w:pStyle w:val="a7"/>
        <w:spacing w:before="0" w:beforeAutospacing="0" w:after="0" w:afterAutospacing="0"/>
        <w:jc w:val="both"/>
      </w:pPr>
      <w:r w:rsidRPr="00F22FFB">
        <w:rPr>
          <w:iCs/>
        </w:rPr>
        <w:t>* – Объем финансирования в 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</w:r>
    </w:p>
    <w:p w:rsidR="008B37CD" w:rsidRDefault="008B37CD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A4C" w:rsidRPr="00180A4C" w:rsidRDefault="00180A4C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49C">
        <w:rPr>
          <w:rFonts w:ascii="Times New Roman" w:hAnsi="Times New Roman" w:cs="Times New Roman"/>
          <w:sz w:val="28"/>
          <w:szCs w:val="28"/>
        </w:rPr>
        <w:t>Мероприятия Программы в разрезе подпрограмм указаны в приложении к Программе.</w:t>
      </w:r>
    </w:p>
    <w:p w:rsidR="00180A4C" w:rsidRDefault="00180A4C" w:rsidP="00EC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80A4C" w:rsidRDefault="00180A4C" w:rsidP="00670D9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BC60E6">
        <w:rPr>
          <w:b/>
          <w:bCs/>
          <w:sz w:val="28"/>
          <w:szCs w:val="28"/>
          <w:lang w:val="en-US"/>
        </w:rPr>
        <w:t>I</w:t>
      </w:r>
      <w:r w:rsidR="006E6B9D" w:rsidRPr="00BC60E6">
        <w:rPr>
          <w:b/>
          <w:bCs/>
          <w:sz w:val="28"/>
          <w:szCs w:val="28"/>
          <w:lang w:val="en-US"/>
        </w:rPr>
        <w:t>II</w:t>
      </w:r>
      <w:r w:rsidRPr="00BC60E6">
        <w:rPr>
          <w:b/>
          <w:bCs/>
          <w:sz w:val="28"/>
          <w:szCs w:val="28"/>
        </w:rPr>
        <w:t xml:space="preserve">. </w:t>
      </w:r>
      <w:r w:rsidR="00670D9E" w:rsidRPr="00BC60E6">
        <w:rPr>
          <w:b/>
          <w:bCs/>
          <w:sz w:val="28"/>
          <w:szCs w:val="28"/>
        </w:rPr>
        <w:t>Характеристика текущего состояния образования в Снежинском городском округе</w:t>
      </w:r>
    </w:p>
    <w:p w:rsidR="00EB0C0E" w:rsidRDefault="00EB0C0E" w:rsidP="00180A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E374E" w:rsidRPr="00DE374E" w:rsidRDefault="00DE374E" w:rsidP="00DE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74E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A61582">
        <w:rPr>
          <w:rFonts w:ascii="Times New Roman" w:hAnsi="Times New Roman" w:cs="Times New Roman"/>
          <w:sz w:val="28"/>
          <w:szCs w:val="28"/>
        </w:rPr>
        <w:t xml:space="preserve">Снежинского городского округа </w:t>
      </w:r>
      <w:r w:rsidRPr="00DE374E">
        <w:rPr>
          <w:rFonts w:ascii="Times New Roman" w:hAnsi="Times New Roman" w:cs="Times New Roman"/>
          <w:sz w:val="28"/>
          <w:szCs w:val="28"/>
        </w:rPr>
        <w:t>включает в</w:t>
      </w:r>
      <w:r w:rsidR="00A61582">
        <w:rPr>
          <w:rFonts w:ascii="Times New Roman" w:hAnsi="Times New Roman" w:cs="Times New Roman"/>
          <w:sz w:val="28"/>
          <w:szCs w:val="28"/>
        </w:rPr>
        <w:t> </w:t>
      </w:r>
      <w:r w:rsidRPr="00DE374E">
        <w:rPr>
          <w:rFonts w:ascii="Times New Roman" w:hAnsi="Times New Roman" w:cs="Times New Roman"/>
          <w:sz w:val="28"/>
          <w:szCs w:val="28"/>
        </w:rPr>
        <w:t xml:space="preserve">себя 33 образовательные организации: </w:t>
      </w:r>
    </w:p>
    <w:p w:rsidR="00DE374E" w:rsidRPr="00DE374E" w:rsidRDefault="00DE374E" w:rsidP="00DE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E374E">
        <w:rPr>
          <w:rFonts w:ascii="Times New Roman" w:hAnsi="Times New Roman" w:cs="Times New Roman"/>
          <w:sz w:val="28"/>
          <w:szCs w:val="28"/>
        </w:rPr>
        <w:t xml:space="preserve"> 22 </w:t>
      </w:r>
      <w:r w:rsidRPr="00C4084D">
        <w:rPr>
          <w:rFonts w:ascii="Times New Roman" w:hAnsi="Times New Roman" w:cs="Times New Roman"/>
          <w:sz w:val="28"/>
          <w:szCs w:val="28"/>
        </w:rPr>
        <w:t>дошкольны</w:t>
      </w:r>
      <w:r w:rsidR="00A61582">
        <w:rPr>
          <w:rFonts w:ascii="Times New Roman" w:hAnsi="Times New Roman" w:cs="Times New Roman"/>
          <w:sz w:val="28"/>
          <w:szCs w:val="28"/>
        </w:rPr>
        <w:t>е</w:t>
      </w:r>
      <w:r w:rsidRPr="00C4084D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61582">
        <w:rPr>
          <w:rFonts w:ascii="Times New Roman" w:hAnsi="Times New Roman" w:cs="Times New Roman"/>
          <w:sz w:val="28"/>
          <w:szCs w:val="28"/>
        </w:rPr>
        <w:t>е</w:t>
      </w:r>
      <w:r w:rsidRPr="00C4084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E374E">
        <w:rPr>
          <w:rFonts w:ascii="Times New Roman" w:hAnsi="Times New Roman" w:cs="Times New Roman"/>
          <w:sz w:val="28"/>
          <w:szCs w:val="28"/>
        </w:rPr>
        <w:t xml:space="preserve"> (в т.ч. общеразвивающего вида – 4, комбинированного вида – 11, компенсирующего вида – 6, Центр развития ребенка – 1);</w:t>
      </w:r>
    </w:p>
    <w:p w:rsidR="00DE374E" w:rsidRPr="00DE374E" w:rsidRDefault="00DE374E" w:rsidP="00DE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E374E">
        <w:rPr>
          <w:rFonts w:ascii="Times New Roman" w:hAnsi="Times New Roman" w:cs="Times New Roman"/>
          <w:sz w:val="28"/>
          <w:szCs w:val="28"/>
        </w:rPr>
        <w:t xml:space="preserve"> 8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DE374E">
        <w:rPr>
          <w:rFonts w:ascii="Times New Roman" w:hAnsi="Times New Roman" w:cs="Times New Roman"/>
          <w:sz w:val="28"/>
          <w:szCs w:val="28"/>
        </w:rPr>
        <w:t xml:space="preserve">ий (в т.ч. </w:t>
      </w:r>
      <w:r>
        <w:rPr>
          <w:rFonts w:ascii="Times New Roman" w:hAnsi="Times New Roman" w:cs="Times New Roman"/>
          <w:sz w:val="28"/>
          <w:szCs w:val="28"/>
        </w:rPr>
        <w:t>Гимназия, школа с </w:t>
      </w:r>
      <w:r w:rsidRPr="00DE374E">
        <w:rPr>
          <w:rFonts w:ascii="Times New Roman" w:hAnsi="Times New Roman" w:cs="Times New Roman"/>
          <w:sz w:val="28"/>
          <w:szCs w:val="28"/>
        </w:rPr>
        <w:t>углубленным изучением математики, 2 коррекционные школы);</w:t>
      </w:r>
    </w:p>
    <w:p w:rsidR="00DE374E" w:rsidRPr="00DE374E" w:rsidRDefault="00DE374E" w:rsidP="00DE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E374E">
        <w:rPr>
          <w:rFonts w:ascii="Times New Roman" w:hAnsi="Times New Roman" w:cs="Times New Roman"/>
          <w:sz w:val="28"/>
          <w:szCs w:val="28"/>
        </w:rPr>
        <w:t xml:space="preserve"> 3 </w:t>
      </w:r>
      <w:r w:rsidR="00FB48D8">
        <w:rPr>
          <w:rFonts w:ascii="Times New Roman" w:hAnsi="Times New Roman" w:cs="Times New Roman"/>
          <w:sz w:val="28"/>
          <w:szCs w:val="28"/>
        </w:rPr>
        <w:t>организации</w:t>
      </w:r>
      <w:r w:rsidRPr="00DE374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(в т.ч.</w:t>
      </w:r>
      <w:r>
        <w:rPr>
          <w:rFonts w:ascii="Times New Roman" w:hAnsi="Times New Roman" w:cs="Times New Roman"/>
          <w:sz w:val="28"/>
          <w:szCs w:val="28"/>
        </w:rPr>
        <w:t xml:space="preserve"> Дворец творчества и</w:t>
      </w:r>
      <w:r w:rsidRPr="00DE3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подведомственные УКиМП Детская </w:t>
      </w:r>
      <w:r w:rsidRPr="00DE374E">
        <w:rPr>
          <w:rFonts w:ascii="Times New Roman" w:hAnsi="Times New Roman" w:cs="Times New Roman"/>
          <w:sz w:val="28"/>
          <w:szCs w:val="28"/>
        </w:rPr>
        <w:t xml:space="preserve">музыкальная и художественная школы). </w:t>
      </w:r>
    </w:p>
    <w:p w:rsidR="008B37CD" w:rsidRDefault="008B37C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7CD" w:rsidRDefault="008B37CD" w:rsidP="008B3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8B37CD" w:rsidRDefault="008B37C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0D" w:rsidRDefault="00DE374E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74E">
        <w:rPr>
          <w:rFonts w:ascii="Times New Roman" w:hAnsi="Times New Roman" w:cs="Times New Roman"/>
          <w:sz w:val="28"/>
          <w:szCs w:val="28"/>
        </w:rPr>
        <w:t xml:space="preserve">Все образовательные </w:t>
      </w:r>
      <w:r w:rsidR="00FB48D8">
        <w:rPr>
          <w:rFonts w:ascii="Times New Roman" w:hAnsi="Times New Roman" w:cs="Times New Roman"/>
          <w:sz w:val="28"/>
          <w:szCs w:val="28"/>
        </w:rPr>
        <w:t>организации</w:t>
      </w:r>
      <w:r w:rsidRPr="00DE374E">
        <w:rPr>
          <w:rFonts w:ascii="Times New Roman" w:hAnsi="Times New Roman" w:cs="Times New Roman"/>
          <w:sz w:val="28"/>
          <w:szCs w:val="28"/>
        </w:rPr>
        <w:t xml:space="preserve"> имеют разрешительные документы на право осуществления образовательной деятельности, имеют все виды благоустройства (централизованное отопление, канализацию, водопровод).</w:t>
      </w:r>
    </w:p>
    <w:p w:rsidR="00A104A6" w:rsidRPr="0007310D" w:rsidRDefault="0007310D" w:rsidP="00073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b/>
          <w:sz w:val="28"/>
          <w:szCs w:val="28"/>
        </w:rPr>
        <w:t>Д</w:t>
      </w:r>
      <w:r w:rsidR="00A104A6" w:rsidRPr="00366A3B">
        <w:rPr>
          <w:rFonts w:ascii="Times New Roman" w:hAnsi="Times New Roman" w:cs="Times New Roman"/>
          <w:b/>
          <w:snapToGrid w:val="0"/>
          <w:sz w:val="28"/>
          <w:szCs w:val="28"/>
        </w:rPr>
        <w:t>ошкольное образование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22 детских сада полностью удовлетворяют потребность населения Снежинск</w:t>
      </w:r>
      <w:r w:rsidR="006054D1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Pr="0007310D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услугах. Доступность дошкольного образования для детей от 2 месяцев до 8</w:t>
      </w:r>
      <w:r w:rsidR="006054D1">
        <w:rPr>
          <w:rFonts w:ascii="Times New Roman" w:hAnsi="Times New Roman" w:cs="Times New Roman"/>
          <w:sz w:val="28"/>
          <w:szCs w:val="28"/>
        </w:rPr>
        <w:t xml:space="preserve"> лет (по </w:t>
      </w:r>
      <w:r w:rsidRPr="0007310D">
        <w:rPr>
          <w:rFonts w:ascii="Times New Roman" w:hAnsi="Times New Roman" w:cs="Times New Roman"/>
          <w:sz w:val="28"/>
          <w:szCs w:val="28"/>
        </w:rPr>
        <w:t>состоянию на 01.06.2022 год) в Снежинском городском округе составляет 100%. Охват детей дошкольным образованием составляет 99 %.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Детские сады посещают (на 31.12.2021) 3250 детей, из них 763 – дети раннего возраста.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В Снежинске сохраняется дифференциация сети МДОУ, которая позволяет оказывать квалифицированн</w:t>
      </w:r>
      <w:r>
        <w:rPr>
          <w:rFonts w:ascii="Times New Roman" w:hAnsi="Times New Roman" w:cs="Times New Roman"/>
          <w:sz w:val="28"/>
          <w:szCs w:val="28"/>
        </w:rPr>
        <w:t>ую коррекционную помощь детям с </w:t>
      </w:r>
      <w:r w:rsidRPr="0007310D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 xml:space="preserve">Во всех дошкольных образовательных </w:t>
      </w:r>
      <w:r w:rsidR="00FB48D8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07310D">
        <w:rPr>
          <w:rFonts w:ascii="Times New Roman" w:hAnsi="Times New Roman" w:cs="Times New Roman"/>
          <w:sz w:val="28"/>
          <w:szCs w:val="28"/>
        </w:rPr>
        <w:t xml:space="preserve">успешно реализуется Федеральный государственный образовательный стандарт дошкольного образования. Для этого созданы психолого-педагогические, кадровые, материально-технические условия, развивающая предметно-пространственная среда. 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Штаты детских садов полностью укомплектованы кадрами: руководящими, педагогическими работниками, специалистами, имеющими квалификацию для пр</w:t>
      </w:r>
      <w:r>
        <w:rPr>
          <w:rFonts w:ascii="Times New Roman" w:hAnsi="Times New Roman" w:cs="Times New Roman"/>
          <w:sz w:val="28"/>
          <w:szCs w:val="28"/>
        </w:rPr>
        <w:t>оведения коррекционной работы с детьми с </w:t>
      </w:r>
      <w:r w:rsidRPr="0007310D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07310D" w:rsidRPr="00966700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В муниципальной системе дошкольного образования инновационную деятельность осуществляют 15 федеральных</w:t>
      </w:r>
      <w:r>
        <w:rPr>
          <w:rFonts w:ascii="Times New Roman" w:hAnsi="Times New Roman" w:cs="Times New Roman"/>
          <w:sz w:val="28"/>
          <w:szCs w:val="28"/>
        </w:rPr>
        <w:t>, 3 </w:t>
      </w:r>
      <w:r w:rsidRPr="0007310D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966700">
        <w:rPr>
          <w:rFonts w:ascii="Times New Roman" w:hAnsi="Times New Roman" w:cs="Times New Roman"/>
          <w:sz w:val="28"/>
          <w:szCs w:val="28"/>
        </w:rPr>
        <w:t xml:space="preserve">и 6 муниципальных инновационных площадок. </w:t>
      </w:r>
    </w:p>
    <w:p w:rsidR="0007310D" w:rsidRPr="00966700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00">
        <w:rPr>
          <w:rFonts w:ascii="Times New Roman" w:hAnsi="Times New Roman" w:cs="Times New Roman"/>
          <w:sz w:val="28"/>
          <w:szCs w:val="28"/>
        </w:rPr>
        <w:t>В целях удовлетворения профессиональных потребностей педагогов и руководителей в городе работают «Студии профессионального мастерства», «Школа молодого воспитателя» и «Школа руководителя».</w:t>
      </w:r>
    </w:p>
    <w:p w:rsidR="0007310D" w:rsidRPr="00966700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00">
        <w:rPr>
          <w:rFonts w:ascii="Times New Roman" w:hAnsi="Times New Roman" w:cs="Times New Roman"/>
          <w:sz w:val="28"/>
          <w:szCs w:val="28"/>
        </w:rPr>
        <w:t xml:space="preserve">Педагоги дошкольных </w:t>
      </w:r>
      <w:r w:rsidR="00FB48D8">
        <w:rPr>
          <w:rFonts w:ascii="Times New Roman" w:hAnsi="Times New Roman" w:cs="Times New Roman"/>
          <w:sz w:val="28"/>
          <w:szCs w:val="28"/>
        </w:rPr>
        <w:t>организац</w:t>
      </w:r>
      <w:r w:rsidRPr="00966700">
        <w:rPr>
          <w:rFonts w:ascii="Times New Roman" w:hAnsi="Times New Roman" w:cs="Times New Roman"/>
          <w:sz w:val="28"/>
          <w:szCs w:val="28"/>
        </w:rPr>
        <w:t xml:space="preserve">ий активно участвуют в различных конкурсах регионального и всероссийского уровня, мероприятиях проекта «Школа Росатома» и становятся победителями и призерами. </w:t>
      </w:r>
    </w:p>
    <w:p w:rsidR="00A104A6" w:rsidRPr="009E2502" w:rsidRDefault="0007310D" w:rsidP="009E250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104A6" w:rsidRPr="009E2502">
        <w:rPr>
          <w:rFonts w:ascii="Times New Roman" w:hAnsi="Times New Roman" w:cs="Times New Roman"/>
          <w:b/>
          <w:sz w:val="28"/>
          <w:szCs w:val="28"/>
        </w:rPr>
        <w:t>бщее образование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Сеть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="00FB48D8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ий, существующая в </w:t>
      </w:r>
      <w:r w:rsidRPr="0007310D">
        <w:rPr>
          <w:rFonts w:ascii="Times New Roman" w:hAnsi="Times New Roman" w:cs="Times New Roman"/>
          <w:sz w:val="28"/>
          <w:szCs w:val="28"/>
        </w:rPr>
        <w:t>Снежинском городском округе, обеспечивает государственные гарантии доступности образования, позволяет удовлетворять различные образовательные потребности населения города.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В 2021-2022 учебном году в</w:t>
      </w:r>
      <w:r w:rsidR="006054D1">
        <w:rPr>
          <w:rFonts w:ascii="Times New Roman" w:hAnsi="Times New Roman" w:cs="Times New Roman"/>
          <w:sz w:val="28"/>
          <w:szCs w:val="28"/>
        </w:rPr>
        <w:t xml:space="preserve"> 8 школах города обучалось 5673 </w:t>
      </w:r>
      <w:r w:rsidRPr="0007310D">
        <w:rPr>
          <w:rFonts w:ascii="Times New Roman" w:hAnsi="Times New Roman" w:cs="Times New Roman"/>
          <w:sz w:val="28"/>
          <w:szCs w:val="28"/>
        </w:rPr>
        <w:t>чел</w:t>
      </w:r>
      <w:r w:rsidR="00D13998">
        <w:rPr>
          <w:rFonts w:ascii="Times New Roman" w:hAnsi="Times New Roman" w:cs="Times New Roman"/>
          <w:sz w:val="28"/>
          <w:szCs w:val="28"/>
        </w:rPr>
        <w:t>овек</w:t>
      </w:r>
      <w:r w:rsidRPr="0007310D">
        <w:rPr>
          <w:rFonts w:ascii="Times New Roman" w:hAnsi="Times New Roman" w:cs="Times New Roman"/>
          <w:sz w:val="28"/>
          <w:szCs w:val="28"/>
        </w:rPr>
        <w:t xml:space="preserve">, мощность школ – 5455 </w:t>
      </w:r>
      <w:r w:rsidR="006054D1">
        <w:rPr>
          <w:rFonts w:ascii="Times New Roman" w:hAnsi="Times New Roman" w:cs="Times New Roman"/>
          <w:sz w:val="28"/>
          <w:szCs w:val="28"/>
        </w:rPr>
        <w:t>мест. Все школьники обучаются в </w:t>
      </w:r>
      <w:r w:rsidRPr="0007310D">
        <w:rPr>
          <w:rFonts w:ascii="Times New Roman" w:hAnsi="Times New Roman" w:cs="Times New Roman"/>
          <w:sz w:val="28"/>
          <w:szCs w:val="28"/>
        </w:rPr>
        <w:t xml:space="preserve">первую смену. </w:t>
      </w:r>
    </w:p>
    <w:p w:rsidR="0007310D" w:rsidRDefault="0007310D" w:rsidP="0007310D">
      <w:pPr>
        <w:spacing w:after="0" w:line="240" w:lineRule="auto"/>
        <w:ind w:firstLine="709"/>
        <w:jc w:val="both"/>
        <w:rPr>
          <w:sz w:val="28"/>
          <w:szCs w:val="28"/>
        </w:rPr>
      </w:pPr>
      <w:r w:rsidRPr="00A61582">
        <w:rPr>
          <w:rFonts w:ascii="Times New Roman" w:hAnsi="Times New Roman" w:cs="Times New Roman"/>
          <w:sz w:val="28"/>
          <w:szCs w:val="28"/>
        </w:rPr>
        <w:t>С 2014 года наблюдается рост контингента школ, он продолжится еще до 2026 года (таблица 1), что требует дополнительных организационных, кадровых и финансовых ресурсов.</w:t>
      </w:r>
    </w:p>
    <w:p w:rsidR="008C2625" w:rsidRDefault="008C2625" w:rsidP="0007310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5" w:rsidRDefault="008C2625" w:rsidP="008C262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8C2625" w:rsidRDefault="008C2625" w:rsidP="0007310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10D" w:rsidRDefault="0007310D" w:rsidP="0007310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Таблица1. </w:t>
      </w:r>
      <w:r w:rsidRPr="0007310D">
        <w:rPr>
          <w:rFonts w:ascii="Times New Roman" w:hAnsi="Times New Roman" w:cs="Times New Roman"/>
          <w:sz w:val="28"/>
          <w:szCs w:val="28"/>
        </w:rPr>
        <w:t xml:space="preserve">Прогноз численности обучающихся </w:t>
      </w:r>
    </w:p>
    <w:p w:rsidR="0007310D" w:rsidRPr="0007310D" w:rsidRDefault="0007310D" w:rsidP="0007310D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10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51"/>
        <w:gridCol w:w="851"/>
        <w:gridCol w:w="851"/>
        <w:gridCol w:w="851"/>
        <w:gridCol w:w="851"/>
        <w:gridCol w:w="851"/>
        <w:gridCol w:w="850"/>
        <w:gridCol w:w="851"/>
        <w:gridCol w:w="848"/>
      </w:tblGrid>
      <w:tr w:rsidR="0007310D" w:rsidRPr="0007310D" w:rsidTr="00FD131B">
        <w:trPr>
          <w:cantSplit/>
          <w:trHeight w:val="735"/>
        </w:trPr>
        <w:tc>
          <w:tcPr>
            <w:tcW w:w="170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1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07310D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D13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07310D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131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48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07310D" w:rsidRPr="0007310D" w:rsidRDefault="00FD131B" w:rsidP="00FD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0731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7310D" w:rsidRPr="0007310D" w:rsidTr="00FD131B">
        <w:trPr>
          <w:trHeight w:val="559"/>
        </w:trPr>
        <w:tc>
          <w:tcPr>
            <w:tcW w:w="1701" w:type="dxa"/>
            <w:shd w:val="clear" w:color="auto" w:fill="auto"/>
          </w:tcPr>
          <w:p w:rsidR="0007310D" w:rsidRPr="0007310D" w:rsidRDefault="0007310D" w:rsidP="00073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7310D">
              <w:rPr>
                <w:rFonts w:ascii="Times New Roman" w:hAnsi="Times New Roman" w:cs="Times New Roman"/>
                <w:bCs/>
              </w:rPr>
              <w:t>Количество обучающихся</w:t>
            </w:r>
          </w:p>
          <w:p w:rsidR="0007310D" w:rsidRPr="0007310D" w:rsidRDefault="0007310D" w:rsidP="00073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7310D">
              <w:rPr>
                <w:rFonts w:ascii="Times New Roman" w:hAnsi="Times New Roman" w:cs="Times New Roman"/>
                <w:bCs/>
              </w:rPr>
              <w:t xml:space="preserve"> в МБОУ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5673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5962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6089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6096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5909</w:t>
            </w:r>
          </w:p>
        </w:tc>
        <w:tc>
          <w:tcPr>
            <w:tcW w:w="851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5704</w:t>
            </w:r>
          </w:p>
        </w:tc>
        <w:tc>
          <w:tcPr>
            <w:tcW w:w="848" w:type="dxa"/>
            <w:vAlign w:val="center"/>
          </w:tcPr>
          <w:p w:rsidR="0007310D" w:rsidRPr="0007310D" w:rsidRDefault="0007310D" w:rsidP="00073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5517</w:t>
            </w:r>
          </w:p>
        </w:tc>
      </w:tr>
    </w:tbl>
    <w:p w:rsid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 xml:space="preserve">В городе традиционно большое внимание уделяется профильным классам, углубленному изучению предметов. </w:t>
      </w:r>
    </w:p>
    <w:p w:rsidR="0007310D" w:rsidRPr="0007310D" w:rsidRDefault="0007310D" w:rsidP="00073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0D">
        <w:rPr>
          <w:rFonts w:ascii="Times New Roman" w:hAnsi="Times New Roman" w:cs="Times New Roman"/>
          <w:sz w:val="28"/>
          <w:szCs w:val="28"/>
        </w:rPr>
        <w:t>Для школьников, проживающих в отдаленных территориях Снежинского городского округ, силами МКУ «Центр обеспечения деятельности образовательных учреждений»</w:t>
      </w:r>
      <w:r w:rsidR="00FB48D8">
        <w:rPr>
          <w:rFonts w:ascii="Times New Roman" w:hAnsi="Times New Roman" w:cs="Times New Roman"/>
          <w:sz w:val="28"/>
          <w:szCs w:val="28"/>
        </w:rPr>
        <w:t xml:space="preserve"> (далее – МКУ ЦОДОУ)</w:t>
      </w:r>
      <w:r w:rsidRPr="0007310D">
        <w:rPr>
          <w:rFonts w:ascii="Times New Roman" w:hAnsi="Times New Roman" w:cs="Times New Roman"/>
          <w:sz w:val="28"/>
          <w:szCs w:val="28"/>
        </w:rPr>
        <w:t xml:space="preserve"> организован подвоз к месту учёбы и обратно.</w:t>
      </w:r>
    </w:p>
    <w:p w:rsidR="0007310D" w:rsidRPr="0007310D" w:rsidRDefault="0007310D" w:rsidP="00966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0D">
        <w:rPr>
          <w:rFonts w:ascii="Times New Roman" w:hAnsi="Times New Roman" w:cs="Times New Roman"/>
          <w:b/>
          <w:sz w:val="28"/>
          <w:szCs w:val="28"/>
        </w:rPr>
        <w:t>Образование для детей с ограниченными возможностями здоровья</w:t>
      </w:r>
    </w:p>
    <w:p w:rsidR="0007310D" w:rsidRPr="0007310D" w:rsidRDefault="0007310D" w:rsidP="00C75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Снежинском городском округе созданы все необходимые условия для предоставления качественного образования детям с особыми образовательными потребностями, для их психолого-педагогического сопровождения и социализации. </w:t>
      </w:r>
    </w:p>
    <w:p w:rsidR="0007310D" w:rsidRPr="0007310D" w:rsidRDefault="0007310D" w:rsidP="00C75FD4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>По данным на  01.09.2021 года в Снежинском городском округе получают общее образование: 105 детей-инвалидов и 5 инвалидов (старше 18 лет). В том числе:</w:t>
      </w:r>
    </w:p>
    <w:p w:rsidR="0007310D" w:rsidRPr="0007310D" w:rsidRDefault="0007310D" w:rsidP="00C75FD4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 xml:space="preserve">– в общеобразовательных </w:t>
      </w:r>
      <w:r w:rsidR="00FB48D8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r w:rsidR="00712DD0">
        <w:rPr>
          <w:rFonts w:ascii="Times New Roman" w:eastAsia="Calibri" w:hAnsi="Times New Roman" w:cs="Times New Roman"/>
          <w:sz w:val="28"/>
          <w:szCs w:val="28"/>
        </w:rPr>
        <w:t xml:space="preserve"> обучается 51 ребенок-инвалид;</w:t>
      </w:r>
    </w:p>
    <w:p w:rsidR="0007310D" w:rsidRPr="002E6117" w:rsidRDefault="0007310D" w:rsidP="00C75FD4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2E6117">
        <w:rPr>
          <w:color w:val="auto"/>
          <w:sz w:val="28"/>
          <w:szCs w:val="28"/>
        </w:rPr>
        <w:t xml:space="preserve"> в специальных коррекционных </w:t>
      </w:r>
      <w:r w:rsidR="00FB48D8">
        <w:rPr>
          <w:color w:val="auto"/>
          <w:sz w:val="28"/>
          <w:szCs w:val="28"/>
        </w:rPr>
        <w:t>организац</w:t>
      </w:r>
      <w:r w:rsidRPr="002E6117">
        <w:rPr>
          <w:color w:val="auto"/>
          <w:sz w:val="28"/>
          <w:szCs w:val="28"/>
        </w:rPr>
        <w:t>иях получают образование 54 ребенка-инвалида и 5 инвалидов (старше 18 лет)</w:t>
      </w:r>
      <w:r w:rsidR="00712DD0">
        <w:rPr>
          <w:color w:val="auto"/>
          <w:sz w:val="28"/>
          <w:szCs w:val="28"/>
        </w:rPr>
        <w:t>.</w:t>
      </w:r>
    </w:p>
    <w:p w:rsidR="0007310D" w:rsidRPr="0007310D" w:rsidRDefault="0007310D" w:rsidP="00C75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 xml:space="preserve">23 ребенка-инвалида обучаются в семейной форме, родители получают компенсацию за обучение детей самостоятельно на дому. </w:t>
      </w:r>
    </w:p>
    <w:p w:rsidR="0007310D" w:rsidRPr="0007310D" w:rsidRDefault="0007310D" w:rsidP="00C75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>Две коррекционные школы: МБОУ СКОШ №</w:t>
      </w:r>
      <w:r w:rsidR="00712DD0">
        <w:rPr>
          <w:rFonts w:ascii="Times New Roman" w:eastAsia="Calibri" w:hAnsi="Times New Roman" w:cs="Times New Roman"/>
          <w:sz w:val="28"/>
          <w:szCs w:val="28"/>
        </w:rPr>
        <w:t> </w:t>
      </w:r>
      <w:r w:rsidRPr="0007310D">
        <w:rPr>
          <w:rFonts w:ascii="Times New Roman" w:eastAsia="Calibri" w:hAnsi="Times New Roman" w:cs="Times New Roman"/>
          <w:sz w:val="28"/>
          <w:szCs w:val="28"/>
        </w:rPr>
        <w:t>122 и МБОУ СКОШ №</w:t>
      </w:r>
      <w:r w:rsidR="00712DD0">
        <w:rPr>
          <w:rFonts w:ascii="Times New Roman" w:eastAsia="Calibri" w:hAnsi="Times New Roman" w:cs="Times New Roman"/>
          <w:sz w:val="28"/>
          <w:szCs w:val="28"/>
        </w:rPr>
        <w:t> </w:t>
      </w:r>
      <w:r w:rsidRPr="0007310D">
        <w:rPr>
          <w:rFonts w:ascii="Times New Roman" w:eastAsia="Calibri" w:hAnsi="Times New Roman" w:cs="Times New Roman"/>
          <w:sz w:val="28"/>
          <w:szCs w:val="28"/>
        </w:rPr>
        <w:t xml:space="preserve">128 обеспечивают потребность жителей города в доступном качественном образовании детей с ограниченными возможностями здоровья, детей-инвалидов. </w:t>
      </w:r>
    </w:p>
    <w:p w:rsidR="0007310D" w:rsidRPr="0007310D" w:rsidRDefault="0007310D" w:rsidP="00C75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>В 2021</w:t>
      </w:r>
      <w:r w:rsidR="00712DD0">
        <w:rPr>
          <w:rFonts w:ascii="Times New Roman" w:eastAsia="Calibri" w:hAnsi="Times New Roman" w:cs="Times New Roman"/>
          <w:sz w:val="28"/>
          <w:szCs w:val="28"/>
        </w:rPr>
        <w:t>-</w:t>
      </w:r>
      <w:r w:rsidRPr="0007310D">
        <w:rPr>
          <w:rFonts w:ascii="Times New Roman" w:eastAsia="Calibri" w:hAnsi="Times New Roman" w:cs="Times New Roman"/>
          <w:sz w:val="28"/>
          <w:szCs w:val="28"/>
        </w:rPr>
        <w:t xml:space="preserve">2022 учебном году в специальных коррекционных общеобразовательных </w:t>
      </w:r>
      <w:r w:rsidR="00FB48D8">
        <w:rPr>
          <w:rFonts w:ascii="Times New Roman" w:eastAsia="Calibri" w:hAnsi="Times New Roman" w:cs="Times New Roman"/>
          <w:sz w:val="28"/>
          <w:szCs w:val="28"/>
        </w:rPr>
        <w:t xml:space="preserve">организациях </w:t>
      </w:r>
      <w:r w:rsidRPr="0007310D">
        <w:rPr>
          <w:rFonts w:ascii="Times New Roman" w:eastAsia="Calibri" w:hAnsi="Times New Roman" w:cs="Times New Roman"/>
          <w:sz w:val="28"/>
          <w:szCs w:val="28"/>
        </w:rPr>
        <w:t>обучались 313 человек.</w:t>
      </w:r>
    </w:p>
    <w:p w:rsidR="0007310D" w:rsidRPr="0007310D" w:rsidRDefault="0007310D" w:rsidP="00C75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>Созданная система комплексной квалифицированной коррекционной помощи в коррекционных школах дает стабильные положительные результаты. Дети с ограниченными возможностями здоровья, дети-инвалиды являются равноправными участниками всех мероприятий, проектов, различных образовательных событий. Родителям оказывается консультационная помощь, они также вовлечены в разнообразну</w:t>
      </w:r>
      <w:r w:rsidR="00FB48D8">
        <w:rPr>
          <w:rFonts w:ascii="Times New Roman" w:eastAsia="Calibri" w:hAnsi="Times New Roman" w:cs="Times New Roman"/>
          <w:sz w:val="28"/>
          <w:szCs w:val="28"/>
        </w:rPr>
        <w:t>ю деятельность образовательной организации.</w:t>
      </w:r>
    </w:p>
    <w:p w:rsidR="008C2625" w:rsidRDefault="0007310D" w:rsidP="00073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>МБОУ СКОШ №</w:t>
      </w:r>
      <w:r w:rsidR="00712DD0">
        <w:rPr>
          <w:rFonts w:ascii="Times New Roman" w:eastAsia="Calibri" w:hAnsi="Times New Roman" w:cs="Times New Roman"/>
          <w:sz w:val="28"/>
          <w:szCs w:val="28"/>
        </w:rPr>
        <w:t> </w:t>
      </w:r>
      <w:r w:rsidRPr="0007310D">
        <w:rPr>
          <w:rFonts w:ascii="Times New Roman" w:eastAsia="Calibri" w:hAnsi="Times New Roman" w:cs="Times New Roman"/>
          <w:sz w:val="28"/>
          <w:szCs w:val="28"/>
        </w:rPr>
        <w:t xml:space="preserve">128 является ресурсным центром по проблемам инклюзивного образования детей со сложной структурой дефекта и расстройствами аутистического спектра и очень активно работает не только в муниципалитете, но и на уровне области. Совместно с ГБУ ДПО </w:t>
      </w:r>
    </w:p>
    <w:p w:rsidR="008C2625" w:rsidRDefault="008C2625" w:rsidP="008C26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</w:t>
      </w:r>
    </w:p>
    <w:p w:rsidR="008C2625" w:rsidRDefault="008C2625" w:rsidP="00073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10D" w:rsidRPr="0007310D" w:rsidRDefault="0007310D" w:rsidP="008C26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10D">
        <w:rPr>
          <w:rFonts w:ascii="Times New Roman" w:eastAsia="Calibri" w:hAnsi="Times New Roman" w:cs="Times New Roman"/>
          <w:sz w:val="28"/>
          <w:szCs w:val="28"/>
        </w:rPr>
        <w:t>ЧИППКРО проводит циклы вебинаров с целью обмена опытом обучения и воспитания обучающихся с особыми образовательными потребностями.</w:t>
      </w:r>
    </w:p>
    <w:p w:rsidR="00712DD0" w:rsidRPr="00712DD0" w:rsidRDefault="00712DD0" w:rsidP="00712DD0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712DD0">
        <w:rPr>
          <w:b/>
          <w:color w:val="auto"/>
          <w:sz w:val="28"/>
          <w:szCs w:val="28"/>
        </w:rPr>
        <w:t>Дополнительное образование</w:t>
      </w:r>
    </w:p>
    <w:p w:rsidR="00712DD0" w:rsidRPr="00712DD0" w:rsidRDefault="00712DD0" w:rsidP="00712DD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12DD0">
        <w:rPr>
          <w:color w:val="auto"/>
          <w:sz w:val="28"/>
          <w:szCs w:val="28"/>
        </w:rPr>
        <w:t xml:space="preserve">Особая роль в воспитании подрастающего поколения традиционно принадлежит дополнительному образованию. </w:t>
      </w:r>
    </w:p>
    <w:p w:rsidR="00712DD0" w:rsidRPr="00712DD0" w:rsidRDefault="00712DD0" w:rsidP="00712DD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12DD0">
        <w:rPr>
          <w:color w:val="auto"/>
          <w:sz w:val="28"/>
          <w:szCs w:val="28"/>
        </w:rPr>
        <w:t>Услуги дополнительног</w:t>
      </w:r>
      <w:r w:rsidR="006054D1">
        <w:rPr>
          <w:color w:val="auto"/>
          <w:sz w:val="28"/>
          <w:szCs w:val="28"/>
        </w:rPr>
        <w:t>о образования детей осуществляют</w:t>
      </w:r>
      <w:r w:rsidRPr="00712DD0">
        <w:rPr>
          <w:color w:val="auto"/>
          <w:sz w:val="28"/>
          <w:szCs w:val="28"/>
        </w:rPr>
        <w:t xml:space="preserve"> </w:t>
      </w:r>
      <w:r w:rsidR="00966700">
        <w:rPr>
          <w:color w:val="auto"/>
          <w:sz w:val="28"/>
          <w:szCs w:val="28"/>
        </w:rPr>
        <w:t>28 </w:t>
      </w:r>
      <w:r w:rsidR="00FB48D8">
        <w:rPr>
          <w:color w:val="auto"/>
          <w:sz w:val="28"/>
          <w:szCs w:val="28"/>
        </w:rPr>
        <w:t>организаций</w:t>
      </w:r>
      <w:r w:rsidRPr="00712DD0">
        <w:rPr>
          <w:color w:val="auto"/>
          <w:sz w:val="28"/>
          <w:szCs w:val="28"/>
        </w:rPr>
        <w:t xml:space="preserve"> сферы «Образование». Также на базе школы </w:t>
      </w:r>
      <w:r w:rsidR="00966700">
        <w:rPr>
          <w:color w:val="auto"/>
          <w:sz w:val="28"/>
          <w:szCs w:val="28"/>
        </w:rPr>
        <w:t>№ </w:t>
      </w:r>
      <w:r w:rsidRPr="00712DD0">
        <w:rPr>
          <w:color w:val="auto"/>
          <w:sz w:val="28"/>
          <w:szCs w:val="28"/>
        </w:rPr>
        <w:t>126 осуществляет свою деятельность Центр профессионального обучения.</w:t>
      </w:r>
    </w:p>
    <w:p w:rsidR="00712DD0" w:rsidRPr="00712DD0" w:rsidRDefault="00712DD0" w:rsidP="00712DD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12DD0">
        <w:rPr>
          <w:color w:val="auto"/>
          <w:sz w:val="28"/>
          <w:szCs w:val="28"/>
        </w:rPr>
        <w:t xml:space="preserve">В 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712DD0">
        <w:rPr>
          <w:color w:val="auto"/>
          <w:sz w:val="28"/>
          <w:szCs w:val="28"/>
        </w:rPr>
        <w:t>ях города реализуется полный спектр дополнительных общеобразовательных об</w:t>
      </w:r>
      <w:r w:rsidR="00966700">
        <w:rPr>
          <w:color w:val="auto"/>
          <w:sz w:val="28"/>
          <w:szCs w:val="28"/>
        </w:rPr>
        <w:t>щеразвивающих программ по </w:t>
      </w:r>
      <w:r w:rsidRPr="00712DD0">
        <w:rPr>
          <w:color w:val="auto"/>
          <w:sz w:val="28"/>
          <w:szCs w:val="28"/>
        </w:rPr>
        <w:t>всем направленностям.</w:t>
      </w:r>
    </w:p>
    <w:p w:rsidR="00712DD0" w:rsidRPr="00712DD0" w:rsidRDefault="00712DD0" w:rsidP="00712DD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12DD0">
        <w:rPr>
          <w:color w:val="auto"/>
          <w:sz w:val="28"/>
          <w:szCs w:val="28"/>
        </w:rPr>
        <w:t>В настоящее время охват детей дополнительным образованием составляет 75 %.</w:t>
      </w:r>
    </w:p>
    <w:p w:rsidR="00712DD0" w:rsidRPr="00712DD0" w:rsidRDefault="00712DD0" w:rsidP="00712DD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12DD0">
        <w:rPr>
          <w:color w:val="auto"/>
          <w:sz w:val="28"/>
          <w:szCs w:val="28"/>
        </w:rPr>
        <w:t xml:space="preserve">В региональном проекте «Успех каждого ребенка» </w:t>
      </w:r>
      <w:r w:rsidR="00966700">
        <w:rPr>
          <w:color w:val="auto"/>
          <w:sz w:val="28"/>
          <w:szCs w:val="28"/>
        </w:rPr>
        <w:t>одним из </w:t>
      </w:r>
      <w:r w:rsidRPr="00712DD0">
        <w:rPr>
          <w:color w:val="auto"/>
          <w:sz w:val="28"/>
          <w:szCs w:val="28"/>
        </w:rPr>
        <w:t xml:space="preserve">показателей эффективности деятельности является увеличение к 2024 году охвата дополнительным образованием до 80% детей. Увеличение охвата </w:t>
      </w:r>
      <w:r w:rsidR="00966700">
        <w:rPr>
          <w:color w:val="auto"/>
          <w:sz w:val="28"/>
          <w:szCs w:val="28"/>
        </w:rPr>
        <w:t>до </w:t>
      </w:r>
      <w:r w:rsidRPr="00712DD0">
        <w:rPr>
          <w:color w:val="auto"/>
          <w:sz w:val="28"/>
          <w:szCs w:val="28"/>
        </w:rPr>
        <w:t>индикативного показателя запл</w:t>
      </w:r>
      <w:r w:rsidR="00966700">
        <w:rPr>
          <w:color w:val="auto"/>
          <w:sz w:val="28"/>
          <w:szCs w:val="28"/>
        </w:rPr>
        <w:t>анировано за счет возвращения в </w:t>
      </w:r>
      <w:r w:rsidRPr="00712DD0">
        <w:rPr>
          <w:color w:val="auto"/>
          <w:sz w:val="28"/>
          <w:szCs w:val="28"/>
        </w:rPr>
        <w:t>систему дополнительного образования спортивных школ, а также за счет открытия новых мест в рамках регионального проекта «Успех каждого ребенка» и открытия «IT-куба» в 2022 году.</w:t>
      </w:r>
    </w:p>
    <w:p w:rsidR="00966700" w:rsidRPr="00966700" w:rsidRDefault="00966700" w:rsidP="00966700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966700">
        <w:rPr>
          <w:b/>
          <w:color w:val="auto"/>
          <w:sz w:val="28"/>
          <w:szCs w:val="28"/>
        </w:rPr>
        <w:t>Воспитательная работа</w:t>
      </w:r>
    </w:p>
    <w:p w:rsidR="00966700" w:rsidRPr="00966700" w:rsidRDefault="00966700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966700">
        <w:rPr>
          <w:color w:val="auto"/>
          <w:sz w:val="28"/>
          <w:szCs w:val="28"/>
        </w:rPr>
        <w:t xml:space="preserve">Во всех школах и Дворце творчества осуществляют свою деятельность отряды юных инспекторов дорожного движения. В школах работают отделения Российского движения школьников </w:t>
      </w:r>
      <w:r w:rsidR="00D13998">
        <w:rPr>
          <w:color w:val="auto"/>
          <w:sz w:val="28"/>
          <w:szCs w:val="28"/>
        </w:rPr>
        <w:t xml:space="preserve">(далее – РДШ) </w:t>
      </w:r>
      <w:r w:rsidRPr="00966700">
        <w:rPr>
          <w:color w:val="auto"/>
          <w:sz w:val="28"/>
          <w:szCs w:val="28"/>
        </w:rPr>
        <w:t>и отряды всероссийского военно-патриотического общественного движения «Юнармия». Во Дворце творчества созданы местное отделение РДШ и муниципальный штаб Юнармии.</w:t>
      </w:r>
    </w:p>
    <w:p w:rsidR="00966700" w:rsidRPr="00966700" w:rsidRDefault="00966700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966700">
        <w:rPr>
          <w:color w:val="auto"/>
          <w:sz w:val="28"/>
          <w:szCs w:val="28"/>
        </w:rPr>
        <w:t xml:space="preserve">Во всех общеобразовательных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966700">
        <w:rPr>
          <w:color w:val="auto"/>
          <w:sz w:val="28"/>
          <w:szCs w:val="28"/>
        </w:rPr>
        <w:t>ях, Дворце творчества, МАУ ДОЦ «Орлёнок» разработаны и реализуются рабочие программы воспитания, внедрение которых осуществлено с 1 сентября 2021 года. Проводятся беседы из цикла «Разговоры о важном», целевые мероприятия в рамках Дней единых действий.</w:t>
      </w:r>
    </w:p>
    <w:p w:rsidR="00966700" w:rsidRPr="00966700" w:rsidRDefault="00966700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966700">
        <w:rPr>
          <w:color w:val="auto"/>
          <w:sz w:val="28"/>
          <w:szCs w:val="28"/>
        </w:rPr>
        <w:t xml:space="preserve">В 2021 году Снежинск вошел в пилотный проект «Патриотическое воспитание граждан Российской Федерации», в шести школах введены ставки советников директоров по воспитанию </w:t>
      </w:r>
      <w:r>
        <w:rPr>
          <w:color w:val="auto"/>
          <w:sz w:val="28"/>
          <w:szCs w:val="28"/>
        </w:rPr>
        <w:t>и взаимодействию с </w:t>
      </w:r>
      <w:r w:rsidRPr="00966700">
        <w:rPr>
          <w:color w:val="auto"/>
          <w:sz w:val="28"/>
          <w:szCs w:val="28"/>
        </w:rPr>
        <w:t>детскими общественными объединениями, назначен муниципальный куратор.</w:t>
      </w:r>
    </w:p>
    <w:p w:rsidR="00966700" w:rsidRPr="00966700" w:rsidRDefault="00966700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966700">
        <w:rPr>
          <w:color w:val="auto"/>
          <w:sz w:val="28"/>
          <w:szCs w:val="28"/>
        </w:rPr>
        <w:t xml:space="preserve">В рамках выполнения стратегических задач в сфере воспитания продолжает развиваться музейное движение в школах, создаются школьные театры, медиацентры и спортивные клубы. </w:t>
      </w:r>
    </w:p>
    <w:p w:rsidR="00966700" w:rsidRPr="00966700" w:rsidRDefault="00966700" w:rsidP="00D13998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966700">
        <w:rPr>
          <w:b/>
          <w:color w:val="auto"/>
          <w:sz w:val="28"/>
          <w:szCs w:val="28"/>
        </w:rPr>
        <w:t>Выявление и поддержка одаренных детей и поощрение педагогов</w:t>
      </w:r>
    </w:p>
    <w:p w:rsidR="00966700" w:rsidRPr="00966700" w:rsidRDefault="00966700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966700">
        <w:rPr>
          <w:color w:val="auto"/>
          <w:sz w:val="28"/>
          <w:szCs w:val="28"/>
        </w:rPr>
        <w:t>В городе традиционно большое внимание уделяется поддержке детской одаренности. Наши школ</w:t>
      </w:r>
      <w:r>
        <w:rPr>
          <w:color w:val="auto"/>
          <w:sz w:val="28"/>
          <w:szCs w:val="28"/>
        </w:rPr>
        <w:t>ьники результативно участвуют в </w:t>
      </w:r>
      <w:r w:rsidRPr="00966700">
        <w:rPr>
          <w:color w:val="auto"/>
          <w:sz w:val="28"/>
          <w:szCs w:val="28"/>
        </w:rPr>
        <w:t>областной и Всерос</w:t>
      </w:r>
      <w:r w:rsidR="00D13998">
        <w:rPr>
          <w:color w:val="auto"/>
          <w:sz w:val="28"/>
          <w:szCs w:val="28"/>
        </w:rPr>
        <w:t>сийской олимпиаде школьников</w:t>
      </w:r>
      <w:r w:rsidRPr="00966700">
        <w:rPr>
          <w:color w:val="auto"/>
          <w:sz w:val="28"/>
          <w:szCs w:val="28"/>
        </w:rPr>
        <w:t>, олимпиаде «Звезда».</w:t>
      </w:r>
    </w:p>
    <w:p w:rsidR="008C2625" w:rsidRDefault="008C2625" w:rsidP="008C2625">
      <w:pPr>
        <w:pStyle w:val="Default"/>
        <w:spacing w:line="24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13</w:t>
      </w:r>
    </w:p>
    <w:p w:rsidR="008C2625" w:rsidRDefault="008C2625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</w:p>
    <w:p w:rsidR="00966700" w:rsidRPr="00966700" w:rsidRDefault="00966700" w:rsidP="00966700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966700">
        <w:rPr>
          <w:color w:val="auto"/>
          <w:sz w:val="28"/>
          <w:szCs w:val="28"/>
        </w:rPr>
        <w:t xml:space="preserve">Снежинск имеет статус региональной площадки проведения многопрофильной инженерной олимпиады «Звезда», ежегодно победителями и призёрами становится более ста учащихся. </w:t>
      </w:r>
    </w:p>
    <w:p w:rsidR="004B094C" w:rsidRPr="004B094C" w:rsidRDefault="004B094C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4B094C">
        <w:rPr>
          <w:color w:val="auto"/>
          <w:sz w:val="28"/>
          <w:szCs w:val="28"/>
        </w:rPr>
        <w:t>На муниципальном уровне уст</w:t>
      </w:r>
      <w:r w:rsidR="006054D1">
        <w:rPr>
          <w:color w:val="auto"/>
          <w:sz w:val="28"/>
          <w:szCs w:val="28"/>
        </w:rPr>
        <w:t>ановлены денежные поощрения для </w:t>
      </w:r>
      <w:r w:rsidRPr="004B094C">
        <w:rPr>
          <w:color w:val="auto"/>
          <w:sz w:val="28"/>
          <w:szCs w:val="28"/>
        </w:rPr>
        <w:t>талантливых детей и молодежи, такие как премия Снежинского городского округа, премия имени академика Б.В. Литвинова и «Созвездие». В 2021 году по инициативе депу</w:t>
      </w:r>
      <w:r w:rsidR="006054D1">
        <w:rPr>
          <w:color w:val="auto"/>
          <w:sz w:val="28"/>
          <w:szCs w:val="28"/>
        </w:rPr>
        <w:t xml:space="preserve">татов установлена новая премия </w:t>
      </w:r>
      <w:r w:rsidR="006054D1">
        <w:rPr>
          <w:color w:val="auto"/>
          <w:sz w:val="28"/>
          <w:szCs w:val="28"/>
        </w:rPr>
        <w:softHyphen/>
        <w:t>–</w:t>
      </w:r>
      <w:r w:rsidRPr="004B094C">
        <w:rPr>
          <w:color w:val="auto"/>
          <w:sz w:val="28"/>
          <w:szCs w:val="28"/>
        </w:rPr>
        <w:t xml:space="preserve"> премия Собрания депутатов Сн</w:t>
      </w:r>
      <w:r w:rsidR="006054D1">
        <w:rPr>
          <w:color w:val="auto"/>
          <w:sz w:val="28"/>
          <w:szCs w:val="28"/>
        </w:rPr>
        <w:t>ежинского городского округа для </w:t>
      </w:r>
      <w:r w:rsidRPr="004B094C">
        <w:rPr>
          <w:color w:val="auto"/>
          <w:sz w:val="28"/>
          <w:szCs w:val="28"/>
        </w:rPr>
        <w:t xml:space="preserve">5 дошкольников и 5 школьников. </w:t>
      </w:r>
    </w:p>
    <w:p w:rsidR="004B094C" w:rsidRPr="004B094C" w:rsidRDefault="004B094C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4B094C">
        <w:rPr>
          <w:color w:val="auto"/>
          <w:sz w:val="28"/>
          <w:szCs w:val="28"/>
        </w:rPr>
        <w:t>При поддержке градообразующего предприятия ежегодно проводится конкурс «Школьник Росатома: Собери портфель пятерок».</w:t>
      </w:r>
    </w:p>
    <w:p w:rsidR="004B094C" w:rsidRPr="004B094C" w:rsidRDefault="004B094C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4B094C">
        <w:rPr>
          <w:color w:val="auto"/>
          <w:sz w:val="28"/>
          <w:szCs w:val="28"/>
        </w:rPr>
        <w:t>За высокие достижения в учебной, научно-исследовательской и творческой деятельности снежинские школьники становятся получателями премии Губернатора Челябинской области, победителями конкурса молодежных проектов Законодательного собрания Челябинской области, участниками приема в резиденции Губернатора.</w:t>
      </w:r>
    </w:p>
    <w:p w:rsidR="004B094C" w:rsidRPr="004B094C" w:rsidRDefault="004B094C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4B094C">
        <w:rPr>
          <w:color w:val="auto"/>
          <w:sz w:val="28"/>
          <w:szCs w:val="28"/>
        </w:rPr>
        <w:t>За успехи в учебе, спорте и творчестве наши школьники награждаются путевками во Всероссийские детские центры «Смена», «Артек», «Орленок», «Океан», «Сириус» и профильные смены, организуемые региональным центром поддержки одаренных детей Челябинской области «Курчатов Центр».</w:t>
      </w:r>
    </w:p>
    <w:p w:rsidR="007A4351" w:rsidRDefault="007A4351" w:rsidP="007A4351">
      <w:pPr>
        <w:pStyle w:val="a9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51">
        <w:rPr>
          <w:rFonts w:ascii="Times New Roman" w:hAnsi="Times New Roman" w:cs="Times New Roman"/>
          <w:b/>
          <w:sz w:val="28"/>
          <w:szCs w:val="28"/>
        </w:rPr>
        <w:t>Организация оздоровительной кампании</w:t>
      </w:r>
    </w:p>
    <w:p w:rsidR="007A4351" w:rsidRPr="007A4351" w:rsidRDefault="007A4351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A4351">
        <w:rPr>
          <w:color w:val="auto"/>
          <w:sz w:val="28"/>
          <w:szCs w:val="28"/>
        </w:rPr>
        <w:t>Традиционно в городе большое внимание уделяется отдыху, оздоровлению и занятости детей в каникулярное время.</w:t>
      </w:r>
    </w:p>
    <w:p w:rsidR="007A4351" w:rsidRPr="007A4351" w:rsidRDefault="007A4351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A4351">
        <w:rPr>
          <w:color w:val="auto"/>
          <w:sz w:val="28"/>
          <w:szCs w:val="28"/>
        </w:rPr>
        <w:t xml:space="preserve">Управления образования, культуры и спорта, руководители </w:t>
      </w:r>
      <w:r w:rsidR="00FB48D8">
        <w:rPr>
          <w:color w:val="auto"/>
          <w:sz w:val="28"/>
          <w:szCs w:val="28"/>
        </w:rPr>
        <w:t>организаци</w:t>
      </w:r>
      <w:r w:rsidRPr="007A4351">
        <w:rPr>
          <w:color w:val="auto"/>
          <w:sz w:val="28"/>
          <w:szCs w:val="28"/>
        </w:rPr>
        <w:t>й, на базе которых организованы лагеря, ответственно и творчески подходят к организации смен, предлагают ребятам интересные программы.</w:t>
      </w:r>
    </w:p>
    <w:p w:rsidR="007A4351" w:rsidRPr="007A4351" w:rsidRDefault="007A4351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A4351">
        <w:rPr>
          <w:color w:val="auto"/>
          <w:sz w:val="28"/>
          <w:szCs w:val="28"/>
        </w:rPr>
        <w:t>Детский оздоровител</w:t>
      </w:r>
      <w:r w:rsidR="006054D1">
        <w:rPr>
          <w:color w:val="auto"/>
          <w:sz w:val="28"/>
          <w:szCs w:val="28"/>
        </w:rPr>
        <w:t>ьный центр «Орлё</w:t>
      </w:r>
      <w:r>
        <w:rPr>
          <w:color w:val="auto"/>
          <w:sz w:val="28"/>
          <w:szCs w:val="28"/>
        </w:rPr>
        <w:t>нок» работает в </w:t>
      </w:r>
      <w:r w:rsidRPr="007A4351">
        <w:rPr>
          <w:color w:val="auto"/>
          <w:sz w:val="28"/>
          <w:szCs w:val="28"/>
        </w:rPr>
        <w:t>круглогодичном режиме. На его базе были проведены всероссийские профильные смены «Детские паруса Росатома», инженерные смены юниорского движения «AtomSkills», проводятся смены по урбанистике «Практики будущего»</w:t>
      </w:r>
      <w:r>
        <w:rPr>
          <w:color w:val="auto"/>
          <w:sz w:val="28"/>
          <w:szCs w:val="28"/>
        </w:rPr>
        <w:t>,</w:t>
      </w:r>
      <w:r w:rsidRPr="007A4351">
        <w:rPr>
          <w:color w:val="auto"/>
          <w:sz w:val="28"/>
          <w:szCs w:val="28"/>
        </w:rPr>
        <w:t xml:space="preserve"> «Уроборос», «Провентус».</w:t>
      </w:r>
    </w:p>
    <w:p w:rsidR="007A4351" w:rsidRPr="007A4351" w:rsidRDefault="007A4351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A4351">
        <w:rPr>
          <w:color w:val="auto"/>
          <w:sz w:val="28"/>
          <w:szCs w:val="28"/>
        </w:rPr>
        <w:t xml:space="preserve">Управлением образования совместно с ЦМСЧ №15 и ФМБА России организована работа по направлению </w:t>
      </w:r>
      <w:r>
        <w:rPr>
          <w:color w:val="auto"/>
          <w:sz w:val="28"/>
          <w:szCs w:val="28"/>
        </w:rPr>
        <w:t>групп детей для облечивания в </w:t>
      </w:r>
      <w:r w:rsidRPr="007A4351">
        <w:rPr>
          <w:color w:val="auto"/>
          <w:sz w:val="28"/>
          <w:szCs w:val="28"/>
        </w:rPr>
        <w:t xml:space="preserve">детских санаториях Федерального медико-биологического агентства. </w:t>
      </w:r>
    </w:p>
    <w:p w:rsidR="007A4351" w:rsidRPr="007A4351" w:rsidRDefault="007A4351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F94943">
        <w:rPr>
          <w:sz w:val="28"/>
          <w:szCs w:val="28"/>
        </w:rPr>
        <w:t xml:space="preserve">По итогам 2021 года (с учетом зимних смен) 5354 несовершеннолетних </w:t>
      </w:r>
      <w:r w:rsidRPr="007A4351">
        <w:rPr>
          <w:color w:val="auto"/>
          <w:sz w:val="28"/>
          <w:szCs w:val="28"/>
        </w:rPr>
        <w:t>охвачены всеми формами организованного отдыха и оздоровления, что составило 97% от общего числа обучающихся.</w:t>
      </w:r>
    </w:p>
    <w:p w:rsidR="007A4351" w:rsidRPr="007A4351" w:rsidRDefault="007A4351" w:rsidP="007A4351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7A4351">
        <w:rPr>
          <w:color w:val="auto"/>
          <w:sz w:val="28"/>
          <w:szCs w:val="28"/>
        </w:rPr>
        <w:t>В 2022 году впервые организован</w:t>
      </w:r>
      <w:r>
        <w:rPr>
          <w:color w:val="auto"/>
          <w:sz w:val="28"/>
          <w:szCs w:val="28"/>
        </w:rPr>
        <w:t>ы профильные смены (отряды) для </w:t>
      </w:r>
      <w:r w:rsidRPr="007A4351">
        <w:rPr>
          <w:color w:val="auto"/>
          <w:sz w:val="28"/>
          <w:szCs w:val="28"/>
        </w:rPr>
        <w:t>детей, состоящих на учете в ОВД.</w:t>
      </w:r>
    </w:p>
    <w:p w:rsidR="00BE3E8E" w:rsidRDefault="00BE3E8E" w:rsidP="00BE3E8E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BE3E8E">
        <w:rPr>
          <w:b/>
          <w:color w:val="auto"/>
          <w:sz w:val="28"/>
          <w:szCs w:val="28"/>
        </w:rPr>
        <w:t>Инновационная деятельность</w:t>
      </w:r>
    </w:p>
    <w:p w:rsidR="008C2625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 xml:space="preserve">Инновационная деятельность является ключевым направлением модернизации образовательного процесса и включает в себя </w:t>
      </w:r>
      <w:r>
        <w:rPr>
          <w:color w:val="auto"/>
          <w:sz w:val="28"/>
          <w:szCs w:val="28"/>
        </w:rPr>
        <w:t>работу с </w:t>
      </w:r>
      <w:r w:rsidRPr="00BE3E8E">
        <w:rPr>
          <w:color w:val="auto"/>
          <w:sz w:val="28"/>
          <w:szCs w:val="28"/>
        </w:rPr>
        <w:t xml:space="preserve">педагогическими кадрами, а также интеграцию педагогической практики </w:t>
      </w:r>
    </w:p>
    <w:p w:rsidR="008C2625" w:rsidRDefault="008C2625" w:rsidP="008C2625">
      <w:pPr>
        <w:pStyle w:val="Default"/>
        <w:spacing w:line="24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14</w:t>
      </w:r>
    </w:p>
    <w:p w:rsidR="008C2625" w:rsidRDefault="008C2625" w:rsidP="008C2625">
      <w:pPr>
        <w:pStyle w:val="Default"/>
        <w:spacing w:line="240" w:lineRule="auto"/>
        <w:ind w:firstLine="0"/>
        <w:rPr>
          <w:color w:val="auto"/>
          <w:sz w:val="28"/>
          <w:szCs w:val="28"/>
        </w:rPr>
      </w:pPr>
    </w:p>
    <w:p w:rsidR="00BE3E8E" w:rsidRPr="00BE3E8E" w:rsidRDefault="00BE3E8E" w:rsidP="008C2625">
      <w:pPr>
        <w:pStyle w:val="Default"/>
        <w:spacing w:line="240" w:lineRule="auto"/>
        <w:ind w:firstLine="0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 xml:space="preserve">с научной деятельностью: работу по научно-прикладным проектам, региональные инновационные площадки, ресурсные центры, дистанционные образовательные технологии. 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>МБОУ СОШ №125 и МБОУ «Гимназия №127» работают как школы-лидеры по реализации регионал</w:t>
      </w:r>
      <w:r>
        <w:rPr>
          <w:color w:val="auto"/>
          <w:sz w:val="28"/>
          <w:szCs w:val="28"/>
        </w:rPr>
        <w:t>ьной программы поддержки школ с </w:t>
      </w:r>
      <w:r w:rsidRPr="00BE3E8E">
        <w:rPr>
          <w:color w:val="auto"/>
          <w:sz w:val="28"/>
          <w:szCs w:val="28"/>
        </w:rPr>
        <w:t>низкими результатами обучения и/или школами</w:t>
      </w:r>
      <w:r>
        <w:rPr>
          <w:color w:val="auto"/>
          <w:sz w:val="28"/>
          <w:szCs w:val="28"/>
        </w:rPr>
        <w:t>, функционирующими в </w:t>
      </w:r>
      <w:r w:rsidRPr="00BE3E8E">
        <w:rPr>
          <w:color w:val="auto"/>
          <w:sz w:val="28"/>
          <w:szCs w:val="28"/>
        </w:rPr>
        <w:t>неблагоприятных социальных условиях, активно делятся своим опытом работы по различным направлениям.</w:t>
      </w:r>
    </w:p>
    <w:p w:rsidR="00BE3E8E" w:rsidRPr="00BE3E8E" w:rsidRDefault="00BE3E8E" w:rsidP="00BE3E8E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BE3E8E">
        <w:rPr>
          <w:b/>
          <w:color w:val="auto"/>
          <w:sz w:val="28"/>
          <w:szCs w:val="28"/>
        </w:rPr>
        <w:t>ГПМПК</w:t>
      </w:r>
    </w:p>
    <w:p w:rsidR="00BE3E8E" w:rsidRPr="00E84101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E84101">
        <w:rPr>
          <w:color w:val="auto"/>
          <w:sz w:val="28"/>
          <w:szCs w:val="28"/>
        </w:rPr>
        <w:t>Своевременное выявление детей с особыми образовательными потребностями, обусловленными нарушениями в физическом, психическом, интеллектуальном развитии и определение их образовательных маршрутов является главной задачей городской психолого-медико-педагогической комиссии</w:t>
      </w:r>
      <w:r>
        <w:rPr>
          <w:color w:val="auto"/>
          <w:sz w:val="28"/>
          <w:szCs w:val="28"/>
        </w:rPr>
        <w:t xml:space="preserve"> (</w:t>
      </w:r>
      <w:r w:rsidR="00D13998">
        <w:rPr>
          <w:color w:val="auto"/>
          <w:sz w:val="28"/>
          <w:szCs w:val="28"/>
        </w:rPr>
        <w:t xml:space="preserve">далее – </w:t>
      </w:r>
      <w:r>
        <w:rPr>
          <w:color w:val="auto"/>
          <w:sz w:val="28"/>
          <w:szCs w:val="28"/>
        </w:rPr>
        <w:t>ГПМПК)</w:t>
      </w:r>
      <w:r w:rsidRPr="00E8410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Ежегодно комиссией проводится обследование более 500 детей дошкольного и школьного возраста.</w:t>
      </w:r>
      <w:r w:rsidRPr="00E84101">
        <w:rPr>
          <w:color w:val="auto"/>
          <w:sz w:val="28"/>
          <w:szCs w:val="28"/>
        </w:rPr>
        <w:t xml:space="preserve"> Все заявки 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E84101">
        <w:rPr>
          <w:color w:val="auto"/>
          <w:sz w:val="28"/>
          <w:szCs w:val="28"/>
        </w:rPr>
        <w:t>й и запросы родителей (законных представителей) выполнены в надлежащие сроки</w:t>
      </w:r>
      <w:r>
        <w:rPr>
          <w:color w:val="auto"/>
          <w:sz w:val="28"/>
          <w:szCs w:val="28"/>
        </w:rPr>
        <w:t>, д</w:t>
      </w:r>
      <w:r w:rsidRPr="00E84101">
        <w:rPr>
          <w:color w:val="auto"/>
          <w:sz w:val="28"/>
          <w:szCs w:val="28"/>
        </w:rPr>
        <w:t xml:space="preserve">ля освидетельствования на БМСЭ </w:t>
      </w:r>
      <w:r>
        <w:rPr>
          <w:color w:val="auto"/>
          <w:sz w:val="28"/>
          <w:szCs w:val="28"/>
        </w:rPr>
        <w:t xml:space="preserve">проводятся </w:t>
      </w:r>
      <w:r w:rsidRPr="00E84101">
        <w:rPr>
          <w:color w:val="auto"/>
          <w:sz w:val="28"/>
          <w:szCs w:val="28"/>
        </w:rPr>
        <w:t>обследован</w:t>
      </w:r>
      <w:r>
        <w:rPr>
          <w:color w:val="auto"/>
          <w:sz w:val="28"/>
          <w:szCs w:val="28"/>
        </w:rPr>
        <w:t>ия детей</w:t>
      </w:r>
      <w:r w:rsidRPr="00E84101">
        <w:rPr>
          <w:color w:val="auto"/>
          <w:sz w:val="28"/>
          <w:szCs w:val="28"/>
        </w:rPr>
        <w:t>-инвалид</w:t>
      </w:r>
      <w:r>
        <w:rPr>
          <w:color w:val="auto"/>
          <w:sz w:val="28"/>
          <w:szCs w:val="28"/>
        </w:rPr>
        <w:t>ов</w:t>
      </w:r>
      <w:r w:rsidRPr="00E84101">
        <w:rPr>
          <w:color w:val="auto"/>
          <w:sz w:val="28"/>
          <w:szCs w:val="28"/>
        </w:rPr>
        <w:t>.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E84101">
        <w:rPr>
          <w:color w:val="auto"/>
          <w:sz w:val="28"/>
          <w:szCs w:val="28"/>
        </w:rPr>
        <w:t>Специалистами комиссии пров</w:t>
      </w:r>
      <w:r>
        <w:rPr>
          <w:color w:val="auto"/>
          <w:sz w:val="28"/>
          <w:szCs w:val="28"/>
        </w:rPr>
        <w:t>о</w:t>
      </w:r>
      <w:r w:rsidRPr="00E84101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 xml:space="preserve">ятся </w:t>
      </w:r>
      <w:r w:rsidRPr="00E84101">
        <w:rPr>
          <w:color w:val="auto"/>
          <w:sz w:val="28"/>
          <w:szCs w:val="28"/>
        </w:rPr>
        <w:t>консультации для родителей (законных представителей), педагогов по вопросам коррекции нарушений развития детей с ограниченными возможнос</w:t>
      </w:r>
      <w:r w:rsidR="00D13998">
        <w:rPr>
          <w:color w:val="auto"/>
          <w:sz w:val="28"/>
          <w:szCs w:val="28"/>
        </w:rPr>
        <w:t>тями здоровья, детей-инвалидов.</w:t>
      </w:r>
    </w:p>
    <w:p w:rsidR="00BE3E8E" w:rsidRPr="00BE3E8E" w:rsidRDefault="00BE3E8E" w:rsidP="00BE3E8E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BE3E8E">
        <w:rPr>
          <w:b/>
          <w:color w:val="auto"/>
          <w:sz w:val="28"/>
          <w:szCs w:val="28"/>
        </w:rPr>
        <w:t>Здоровьесбережение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 xml:space="preserve">Особое внимание в системе образования уделяется сохранению и укреплению здоровья подрастающего поколения, созданию здоровьесберегающих условий в образовательных </w:t>
      </w:r>
      <w:r>
        <w:rPr>
          <w:color w:val="auto"/>
          <w:sz w:val="28"/>
          <w:szCs w:val="28"/>
        </w:rPr>
        <w:t>организаци</w:t>
      </w:r>
      <w:r w:rsidRPr="00BE3E8E">
        <w:rPr>
          <w:color w:val="auto"/>
          <w:sz w:val="28"/>
          <w:szCs w:val="28"/>
        </w:rPr>
        <w:t>ях.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>Питание осуществляется в соответствии с санитарными нормами и правилами, Методическими рекомендациями Роспотребнадзора от</w:t>
      </w:r>
      <w:r>
        <w:rPr>
          <w:color w:val="auto"/>
          <w:sz w:val="28"/>
          <w:szCs w:val="28"/>
        </w:rPr>
        <w:t> </w:t>
      </w:r>
      <w:r w:rsidRPr="00BE3E8E">
        <w:rPr>
          <w:color w:val="auto"/>
          <w:sz w:val="28"/>
          <w:szCs w:val="28"/>
        </w:rPr>
        <w:t xml:space="preserve">18.05.2020  </w:t>
      </w:r>
      <w:r w:rsidR="006054D1">
        <w:rPr>
          <w:color w:val="auto"/>
          <w:sz w:val="28"/>
          <w:szCs w:val="28"/>
        </w:rPr>
        <w:t>МР 2.4.0179-20, МР 2.4.0180-20.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 xml:space="preserve">Ежедневно на сайтах 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BE3E8E">
        <w:rPr>
          <w:color w:val="auto"/>
          <w:sz w:val="28"/>
          <w:szCs w:val="28"/>
        </w:rPr>
        <w:t>й размещается меню горячего питания обучающихся в доступном для всех участников образовательных отношений виде и удобном для ознакомления формате.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>С 1 сентября 2020 года по распоряжению Президента РФ обучающимся с 1-го по 4-й класс предоставляется бесплатное горячее питание (бесплатный завтрак). Разработано примерное меню рациона горячего питания для обучающихся с заболеваниями обмена веществ (страдающих сахарным диабетом и ожирением).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>Наряду с этим ученики начальной школы ежед</w:t>
      </w:r>
      <w:r>
        <w:rPr>
          <w:color w:val="auto"/>
          <w:sz w:val="28"/>
          <w:szCs w:val="28"/>
        </w:rPr>
        <w:t>невно получают в </w:t>
      </w:r>
      <w:r w:rsidRPr="00BE3E8E">
        <w:rPr>
          <w:color w:val="auto"/>
          <w:sz w:val="28"/>
          <w:szCs w:val="28"/>
        </w:rPr>
        <w:t xml:space="preserve">соответствии с заявлением молоко в потребительской упаковке. 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 xml:space="preserve">В общеобразовательных </w:t>
      </w:r>
      <w:r w:rsidR="00FB48D8">
        <w:rPr>
          <w:color w:val="auto"/>
          <w:sz w:val="28"/>
          <w:szCs w:val="28"/>
        </w:rPr>
        <w:t>организац</w:t>
      </w:r>
      <w:r w:rsidRPr="00BE3E8E">
        <w:rPr>
          <w:color w:val="auto"/>
          <w:sz w:val="28"/>
          <w:szCs w:val="28"/>
        </w:rPr>
        <w:t xml:space="preserve">иях проводится ежедневная C-витаминизация блюд. </w:t>
      </w:r>
      <w:r>
        <w:rPr>
          <w:color w:val="auto"/>
          <w:sz w:val="28"/>
          <w:szCs w:val="28"/>
        </w:rPr>
        <w:t>В </w:t>
      </w:r>
      <w:r w:rsidRPr="00BE3E8E">
        <w:rPr>
          <w:color w:val="auto"/>
          <w:sz w:val="28"/>
          <w:szCs w:val="28"/>
        </w:rPr>
        <w:t xml:space="preserve">питании учащихся используются продукты только отечественного производства. </w:t>
      </w:r>
    </w:p>
    <w:p w:rsidR="00BE3E8E" w:rsidRPr="00BE3E8E" w:rsidRDefault="00BE3E8E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BE3E8E">
        <w:rPr>
          <w:color w:val="auto"/>
          <w:sz w:val="28"/>
          <w:szCs w:val="28"/>
        </w:rPr>
        <w:t>Обучающиеся МБОУ СКОШ №№</w:t>
      </w:r>
      <w:r w:rsidR="00FB48D8">
        <w:rPr>
          <w:color w:val="auto"/>
          <w:sz w:val="28"/>
          <w:szCs w:val="28"/>
        </w:rPr>
        <w:t> </w:t>
      </w:r>
      <w:r w:rsidRPr="00BE3E8E">
        <w:rPr>
          <w:color w:val="auto"/>
          <w:sz w:val="28"/>
          <w:szCs w:val="28"/>
        </w:rPr>
        <w:t>122, 128 получают бесплатное питание за счет средств областного и местного бюджетов.</w:t>
      </w:r>
    </w:p>
    <w:p w:rsidR="008C2625" w:rsidRDefault="008C2625" w:rsidP="008C2625">
      <w:pPr>
        <w:pStyle w:val="Default"/>
        <w:spacing w:line="24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15</w:t>
      </w:r>
    </w:p>
    <w:p w:rsidR="008C2625" w:rsidRDefault="008C2625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</w:p>
    <w:p w:rsidR="00BE3E8E" w:rsidRPr="00BE3E8E" w:rsidRDefault="00522BB9" w:rsidP="00BE3E8E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Две образовательные</w:t>
      </w:r>
      <w:r w:rsidR="00BE3E8E" w:rsidRPr="00BE3E8E">
        <w:rPr>
          <w:color w:val="auto"/>
          <w:sz w:val="28"/>
          <w:szCs w:val="28"/>
        </w:rPr>
        <w:t xml:space="preserve"> </w:t>
      </w:r>
      <w:r w:rsidR="00FB48D8">
        <w:rPr>
          <w:color w:val="auto"/>
          <w:sz w:val="28"/>
          <w:szCs w:val="28"/>
        </w:rPr>
        <w:t>организаци</w:t>
      </w:r>
      <w:r>
        <w:rPr>
          <w:color w:val="auto"/>
          <w:sz w:val="28"/>
          <w:szCs w:val="28"/>
        </w:rPr>
        <w:t>и</w:t>
      </w:r>
      <w:r w:rsidR="00BE3E8E" w:rsidRPr="00BE3E8E">
        <w:rPr>
          <w:color w:val="auto"/>
          <w:sz w:val="28"/>
          <w:szCs w:val="28"/>
        </w:rPr>
        <w:t xml:space="preserve"> – </w:t>
      </w:r>
      <w:r w:rsidR="00FB48D8">
        <w:rPr>
          <w:color w:val="auto"/>
          <w:sz w:val="28"/>
          <w:szCs w:val="28"/>
        </w:rPr>
        <w:t>МБДОУ</w:t>
      </w:r>
      <w:r w:rsidR="00BE3E8E" w:rsidRPr="00BE3E8E">
        <w:rPr>
          <w:color w:val="auto"/>
          <w:sz w:val="28"/>
          <w:szCs w:val="28"/>
        </w:rPr>
        <w:t xml:space="preserve"> №</w:t>
      </w:r>
      <w:r w:rsidR="00BE3E8E">
        <w:rPr>
          <w:color w:val="auto"/>
          <w:sz w:val="28"/>
          <w:szCs w:val="28"/>
        </w:rPr>
        <w:t> </w:t>
      </w:r>
      <w:r w:rsidR="00BE3E8E" w:rsidRPr="00BE3E8E">
        <w:rPr>
          <w:color w:val="auto"/>
          <w:sz w:val="28"/>
          <w:szCs w:val="28"/>
        </w:rPr>
        <w:t xml:space="preserve">25 и </w:t>
      </w:r>
      <w:r w:rsidR="00FB48D8">
        <w:rPr>
          <w:color w:val="auto"/>
          <w:sz w:val="28"/>
          <w:szCs w:val="28"/>
        </w:rPr>
        <w:t>МБОУ СКОШ</w:t>
      </w:r>
      <w:r w:rsidR="00BE3E8E" w:rsidRPr="00BE3E8E">
        <w:rPr>
          <w:color w:val="auto"/>
          <w:sz w:val="28"/>
          <w:szCs w:val="28"/>
        </w:rPr>
        <w:t xml:space="preserve"> №122 – имеют лицензию на осуществление медицинской деятельности. </w:t>
      </w:r>
    </w:p>
    <w:p w:rsidR="00BE3E8E" w:rsidRPr="00542354" w:rsidRDefault="00BE3E8E" w:rsidP="00BE3E8E">
      <w:pPr>
        <w:pStyle w:val="Default"/>
        <w:spacing w:line="240" w:lineRule="auto"/>
        <w:ind w:firstLine="709"/>
        <w:rPr>
          <w:bCs/>
          <w:sz w:val="28"/>
          <w:szCs w:val="28"/>
        </w:rPr>
      </w:pPr>
      <w:r w:rsidRPr="00BE3E8E">
        <w:rPr>
          <w:color w:val="auto"/>
          <w:sz w:val="28"/>
          <w:szCs w:val="28"/>
        </w:rPr>
        <w:t xml:space="preserve">100% общеобразовательных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BE3E8E">
        <w:rPr>
          <w:color w:val="auto"/>
          <w:sz w:val="28"/>
          <w:szCs w:val="28"/>
        </w:rPr>
        <w:t>й имеют лицензированные</w:t>
      </w:r>
      <w:r w:rsidRPr="00542354">
        <w:rPr>
          <w:sz w:val="28"/>
          <w:szCs w:val="28"/>
        </w:rPr>
        <w:t xml:space="preserve"> медицинские кабинеты. Медицинское обслуживание обучающихся общеобразовательных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542354">
        <w:rPr>
          <w:sz w:val="28"/>
          <w:szCs w:val="28"/>
        </w:rPr>
        <w:t>й осуществляется ФГБУЗ ЦМСЧ № 15 ФМБА России на основании заключенных договоров.</w:t>
      </w:r>
      <w:r w:rsidRPr="00542354">
        <w:rPr>
          <w:bCs/>
          <w:sz w:val="28"/>
          <w:szCs w:val="28"/>
        </w:rPr>
        <w:t xml:space="preserve"> Медицинские кабинеты общеобразовательных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542354">
        <w:rPr>
          <w:bCs/>
          <w:sz w:val="28"/>
          <w:szCs w:val="28"/>
        </w:rPr>
        <w:t xml:space="preserve">й оснащены необходимой мебелью, оборудованием в соответствии санитарными требованиями. </w:t>
      </w:r>
    </w:p>
    <w:p w:rsidR="00BE3E8E" w:rsidRPr="00542354" w:rsidRDefault="00BE3E8E" w:rsidP="00BE3E8E">
      <w:pPr>
        <w:pStyle w:val="Pro-List1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542354">
        <w:rPr>
          <w:rFonts w:ascii="Times New Roman" w:hAnsi="Times New Roman"/>
          <w:sz w:val="28"/>
          <w:szCs w:val="28"/>
        </w:rPr>
        <w:t xml:space="preserve">100% общеобразовательных </w:t>
      </w:r>
      <w:r w:rsidR="00FB48D8">
        <w:rPr>
          <w:sz w:val="28"/>
          <w:szCs w:val="28"/>
        </w:rPr>
        <w:t>организаци</w:t>
      </w:r>
      <w:r w:rsidRPr="00542354">
        <w:rPr>
          <w:rFonts w:ascii="Times New Roman" w:hAnsi="Times New Roman"/>
          <w:sz w:val="28"/>
          <w:szCs w:val="28"/>
        </w:rPr>
        <w:t>й имеют логопедический пункт или логопедический кабинет. Ежегодно около 10 % учащихся получают логопедическую помощь.</w:t>
      </w:r>
    </w:p>
    <w:p w:rsidR="00BE3E8E" w:rsidRPr="00167143" w:rsidRDefault="00BE3E8E" w:rsidP="00167143">
      <w:pPr>
        <w:pStyle w:val="Default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167143">
        <w:rPr>
          <w:b/>
          <w:color w:val="auto"/>
          <w:sz w:val="28"/>
          <w:szCs w:val="28"/>
        </w:rPr>
        <w:t>Кадровая обеспеченность</w:t>
      </w:r>
    </w:p>
    <w:p w:rsidR="00BE3E8E" w:rsidRPr="00167143" w:rsidRDefault="00BE3E8E" w:rsidP="00167143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167143">
        <w:rPr>
          <w:color w:val="auto"/>
          <w:sz w:val="28"/>
          <w:szCs w:val="28"/>
        </w:rPr>
        <w:t xml:space="preserve">В 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167143">
        <w:rPr>
          <w:color w:val="auto"/>
          <w:sz w:val="28"/>
          <w:szCs w:val="28"/>
        </w:rPr>
        <w:t xml:space="preserve">ях, подведомственных Управлению образования, работают 978 педагогических работников, из них в школах – 417, в дошкольных образовательных </w:t>
      </w:r>
      <w:r w:rsidR="00FB48D8">
        <w:rPr>
          <w:color w:val="auto"/>
          <w:sz w:val="28"/>
          <w:szCs w:val="28"/>
        </w:rPr>
        <w:t>организаци</w:t>
      </w:r>
      <w:r w:rsidRPr="00167143">
        <w:rPr>
          <w:color w:val="auto"/>
          <w:sz w:val="28"/>
          <w:szCs w:val="28"/>
        </w:rPr>
        <w:t xml:space="preserve">ях – 512, в </w:t>
      </w:r>
      <w:r w:rsidR="00FB48D8">
        <w:rPr>
          <w:color w:val="auto"/>
          <w:sz w:val="28"/>
          <w:szCs w:val="28"/>
        </w:rPr>
        <w:t>организаци</w:t>
      </w:r>
      <w:r w:rsidRPr="00167143">
        <w:rPr>
          <w:color w:val="auto"/>
          <w:sz w:val="28"/>
          <w:szCs w:val="28"/>
        </w:rPr>
        <w:t xml:space="preserve">и дополнительного образования – 49. </w:t>
      </w:r>
    </w:p>
    <w:p w:rsidR="00BE3E8E" w:rsidRPr="000A42B2" w:rsidRDefault="00BE3E8E" w:rsidP="000A42B2">
      <w:pPr>
        <w:pStyle w:val="Default"/>
        <w:spacing w:line="240" w:lineRule="auto"/>
        <w:ind w:firstLine="709"/>
        <w:rPr>
          <w:color w:val="auto"/>
          <w:sz w:val="28"/>
          <w:szCs w:val="28"/>
        </w:rPr>
      </w:pPr>
      <w:r w:rsidRPr="00167143">
        <w:rPr>
          <w:color w:val="auto"/>
          <w:sz w:val="28"/>
          <w:szCs w:val="28"/>
        </w:rPr>
        <w:t xml:space="preserve">Основные качественные характеристики педагогического сообщества </w:t>
      </w:r>
      <w:r w:rsidRPr="000A42B2">
        <w:rPr>
          <w:color w:val="auto"/>
          <w:sz w:val="28"/>
          <w:szCs w:val="28"/>
        </w:rPr>
        <w:t>Снежинского городского округа:</w:t>
      </w:r>
    </w:p>
    <w:p w:rsidR="00BE3E8E" w:rsidRPr="000A42B2" w:rsidRDefault="00BE3E8E" w:rsidP="00B81F2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42B2">
        <w:rPr>
          <w:rFonts w:ascii="Times New Roman" w:hAnsi="Times New Roman" w:cs="Times New Roman"/>
          <w:sz w:val="28"/>
          <w:szCs w:val="28"/>
        </w:rPr>
        <w:t>639 (65,3%) педагогов имеют высшую и первую квалификационные категории;</w:t>
      </w:r>
    </w:p>
    <w:p w:rsidR="00BE3E8E" w:rsidRPr="000A42B2" w:rsidRDefault="00BE3E8E" w:rsidP="00B81F25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42B2">
        <w:rPr>
          <w:rFonts w:ascii="Times New Roman" w:hAnsi="Times New Roman" w:cs="Times New Roman"/>
          <w:sz w:val="28"/>
          <w:szCs w:val="28"/>
        </w:rPr>
        <w:t>698 (71,4%) педагогов свыше 10 лет трудятся в системе образования;</w:t>
      </w:r>
    </w:p>
    <w:p w:rsidR="00BE3E8E" w:rsidRPr="000A42B2" w:rsidRDefault="00BE3E8E" w:rsidP="00B81F25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42B2">
        <w:rPr>
          <w:rFonts w:ascii="Times New Roman" w:hAnsi="Times New Roman" w:cs="Times New Roman"/>
          <w:sz w:val="28"/>
          <w:szCs w:val="28"/>
        </w:rPr>
        <w:t>109 (11,14%) педагогов со стажем работы до 3 лет.</w:t>
      </w:r>
    </w:p>
    <w:p w:rsidR="00BE3E8E" w:rsidRPr="000A42B2" w:rsidRDefault="00BE3E8E" w:rsidP="000A4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B2">
        <w:rPr>
          <w:rFonts w:ascii="Times New Roman" w:hAnsi="Times New Roman" w:cs="Times New Roman"/>
          <w:sz w:val="28"/>
          <w:szCs w:val="28"/>
        </w:rPr>
        <w:t>Анализ возрастного состава педагогических работников показывает, что в коллективах детских садов преи</w:t>
      </w:r>
      <w:r w:rsidR="000A42B2">
        <w:rPr>
          <w:rFonts w:ascii="Times New Roman" w:hAnsi="Times New Roman" w:cs="Times New Roman"/>
          <w:sz w:val="28"/>
          <w:szCs w:val="28"/>
        </w:rPr>
        <w:t>мущественно работают педагоги в </w:t>
      </w:r>
      <w:r w:rsidRPr="000A42B2">
        <w:rPr>
          <w:rFonts w:ascii="Times New Roman" w:hAnsi="Times New Roman" w:cs="Times New Roman"/>
          <w:sz w:val="28"/>
          <w:szCs w:val="28"/>
        </w:rPr>
        <w:t>возрасте до 50 лет, при этом в коллективах школ и Дворца творчества преобладают педагоги старше 50 лет. Средний возраст педагогов в детских садах составляет 42 года, в школах – 48, во Дворце творчества – 49 лет.</w:t>
      </w:r>
    </w:p>
    <w:p w:rsidR="00BE3E8E" w:rsidRDefault="00BE3E8E" w:rsidP="0012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B2">
        <w:rPr>
          <w:rFonts w:ascii="Times New Roman" w:hAnsi="Times New Roman" w:cs="Times New Roman"/>
          <w:sz w:val="28"/>
          <w:szCs w:val="28"/>
        </w:rPr>
        <w:t>В настоящее время одна из основных проблем в школах – это старение педагогических кадров, дефицит педагогов, а именно учителей русского языка, математики, географии, технологии, начальных классов, истории и обще</w:t>
      </w:r>
      <w:r w:rsidR="00124A78">
        <w:rPr>
          <w:rFonts w:ascii="Times New Roman" w:hAnsi="Times New Roman" w:cs="Times New Roman"/>
          <w:sz w:val="28"/>
          <w:szCs w:val="28"/>
        </w:rPr>
        <w:t>ствознания, иностранного языка.</w:t>
      </w:r>
    </w:p>
    <w:p w:rsidR="00F73151" w:rsidRPr="00F73151" w:rsidRDefault="00995EC9" w:rsidP="00F73151">
      <w:pPr>
        <w:pStyle w:val="Default"/>
        <w:spacing w:line="240" w:lineRule="auto"/>
        <w:ind w:firstLine="0"/>
        <w:jc w:val="center"/>
        <w:rPr>
          <w:b/>
          <w:sz w:val="28"/>
          <w:szCs w:val="28"/>
        </w:rPr>
      </w:pPr>
      <w:r w:rsidRPr="00BC60E6">
        <w:rPr>
          <w:b/>
          <w:sz w:val="28"/>
          <w:szCs w:val="28"/>
        </w:rPr>
        <w:t>Содержание</w:t>
      </w:r>
      <w:r w:rsidR="00F00A15" w:rsidRPr="00BC60E6">
        <w:rPr>
          <w:b/>
          <w:sz w:val="28"/>
          <w:szCs w:val="28"/>
        </w:rPr>
        <w:t xml:space="preserve"> зданий организаций, подведомственных Управлению образования</w:t>
      </w:r>
      <w:r w:rsidR="00F00A15">
        <w:rPr>
          <w:b/>
          <w:sz w:val="28"/>
          <w:szCs w:val="28"/>
        </w:rPr>
        <w:t xml:space="preserve"> </w:t>
      </w:r>
    </w:p>
    <w:p w:rsidR="00FF2B1B" w:rsidRDefault="00F73151" w:rsidP="00F73151">
      <w:pPr>
        <w:pStyle w:val="Default"/>
        <w:spacing w:line="240" w:lineRule="auto"/>
        <w:ind w:firstLine="709"/>
        <w:rPr>
          <w:sz w:val="28"/>
          <w:szCs w:val="28"/>
        </w:rPr>
      </w:pPr>
      <w:r w:rsidRPr="001B473C">
        <w:rPr>
          <w:sz w:val="28"/>
          <w:szCs w:val="28"/>
        </w:rPr>
        <w:t>Одной из проблем является сокращение расходов (полномочия местного бюджета) на содержание зда</w:t>
      </w:r>
      <w:r w:rsidR="00C467DD">
        <w:rPr>
          <w:sz w:val="28"/>
          <w:szCs w:val="28"/>
        </w:rPr>
        <w:t>ний, сооружений, большинство из </w:t>
      </w:r>
      <w:r w:rsidRPr="001B473C">
        <w:rPr>
          <w:sz w:val="28"/>
          <w:szCs w:val="28"/>
        </w:rPr>
        <w:t>которых введены в эксплуатацию более 50 лет назад</w:t>
      </w:r>
      <w:r w:rsidR="00C467DD">
        <w:rPr>
          <w:sz w:val="28"/>
          <w:szCs w:val="28"/>
        </w:rPr>
        <w:t xml:space="preserve"> (таблица 2)</w:t>
      </w:r>
      <w:r w:rsidRPr="001B473C">
        <w:rPr>
          <w:sz w:val="28"/>
          <w:szCs w:val="28"/>
        </w:rPr>
        <w:t xml:space="preserve">. </w:t>
      </w:r>
    </w:p>
    <w:p w:rsidR="00FF2B1B" w:rsidRDefault="00FF2B1B" w:rsidP="00F73151">
      <w:pPr>
        <w:pStyle w:val="Default"/>
        <w:spacing w:line="240" w:lineRule="auto"/>
        <w:ind w:firstLine="709"/>
        <w:rPr>
          <w:sz w:val="28"/>
          <w:szCs w:val="28"/>
        </w:rPr>
      </w:pPr>
      <w:r w:rsidRPr="007A5D93">
        <w:rPr>
          <w:sz w:val="28"/>
          <w:szCs w:val="28"/>
        </w:rPr>
        <w:t xml:space="preserve">Здания образовательных </w:t>
      </w:r>
      <w:r>
        <w:rPr>
          <w:sz w:val="28"/>
          <w:szCs w:val="28"/>
        </w:rPr>
        <w:t>организаци</w:t>
      </w:r>
      <w:r w:rsidRPr="007A5D9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и загородного лагеря МАУ ДОЦ «Орлёнок» </w:t>
      </w:r>
      <w:r w:rsidRPr="007A5D93">
        <w:rPr>
          <w:sz w:val="28"/>
          <w:szCs w:val="28"/>
        </w:rPr>
        <w:t>построены в середин</w:t>
      </w:r>
      <w:r>
        <w:rPr>
          <w:sz w:val="28"/>
          <w:szCs w:val="28"/>
        </w:rPr>
        <w:t>е 20 века. Капитальный ремонт в </w:t>
      </w:r>
      <w:r w:rsidRPr="007A5D93">
        <w:rPr>
          <w:sz w:val="28"/>
          <w:szCs w:val="28"/>
        </w:rPr>
        <w:t>60% зданий ни разу не проводился. Самые распространенные проблемы – это требующие срочного ремонта системы водоснабжения</w:t>
      </w:r>
      <w:r>
        <w:rPr>
          <w:sz w:val="28"/>
          <w:szCs w:val="28"/>
        </w:rPr>
        <w:t xml:space="preserve">, водоотведения, канализации и электроснабжения, </w:t>
      </w:r>
      <w:r w:rsidRPr="007A5D93">
        <w:rPr>
          <w:sz w:val="28"/>
          <w:szCs w:val="28"/>
        </w:rPr>
        <w:t>аварийные окна, кровли, фасады, школьные стадионы, состо</w:t>
      </w:r>
      <w:r>
        <w:rPr>
          <w:sz w:val="28"/>
          <w:szCs w:val="28"/>
        </w:rPr>
        <w:t>яние малых архитектурных форм в </w:t>
      </w:r>
      <w:r w:rsidRPr="007A5D93">
        <w:rPr>
          <w:sz w:val="28"/>
          <w:szCs w:val="28"/>
        </w:rPr>
        <w:t>детских садах, асфальтового покрытия на т</w:t>
      </w:r>
      <w:r>
        <w:rPr>
          <w:sz w:val="28"/>
          <w:szCs w:val="28"/>
        </w:rPr>
        <w:t xml:space="preserve">ерритории и внутренняя отделка </w:t>
      </w:r>
      <w:r w:rsidRPr="007A5D93">
        <w:rPr>
          <w:sz w:val="28"/>
          <w:szCs w:val="28"/>
        </w:rPr>
        <w:t xml:space="preserve">помещений. </w:t>
      </w:r>
    </w:p>
    <w:p w:rsidR="008C2625" w:rsidRDefault="008C2625" w:rsidP="008C2625">
      <w:pPr>
        <w:pStyle w:val="Default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8C2625" w:rsidRDefault="008C2625" w:rsidP="00F73151">
      <w:pPr>
        <w:pStyle w:val="Default"/>
        <w:spacing w:line="240" w:lineRule="auto"/>
        <w:ind w:firstLine="709"/>
        <w:rPr>
          <w:sz w:val="28"/>
          <w:szCs w:val="28"/>
        </w:rPr>
      </w:pPr>
    </w:p>
    <w:p w:rsidR="00F73151" w:rsidRPr="00F73151" w:rsidRDefault="00F73151" w:rsidP="00F73151">
      <w:pPr>
        <w:pStyle w:val="Default"/>
        <w:spacing w:line="240" w:lineRule="auto"/>
        <w:ind w:firstLine="709"/>
        <w:rPr>
          <w:sz w:val="28"/>
          <w:szCs w:val="28"/>
        </w:rPr>
      </w:pPr>
      <w:r w:rsidRPr="00F73151">
        <w:rPr>
          <w:sz w:val="28"/>
          <w:szCs w:val="28"/>
        </w:rPr>
        <w:t>Благодаря федеральной программе в 2023 году в перечень капитальных ремонтов вошла школа № 125.</w:t>
      </w:r>
    </w:p>
    <w:p w:rsidR="002F28BF" w:rsidRDefault="00F73151" w:rsidP="001060C7">
      <w:pPr>
        <w:pStyle w:val="Default"/>
        <w:spacing w:line="240" w:lineRule="auto"/>
        <w:ind w:firstLine="709"/>
        <w:rPr>
          <w:sz w:val="28"/>
          <w:szCs w:val="28"/>
          <w:highlight w:val="green"/>
        </w:rPr>
      </w:pPr>
      <w:r w:rsidRPr="00C673C9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образовательных</w:t>
      </w:r>
      <w:r w:rsidRPr="00C673C9">
        <w:rPr>
          <w:sz w:val="28"/>
          <w:szCs w:val="28"/>
        </w:rPr>
        <w:t xml:space="preserve"> </w:t>
      </w:r>
      <w:r w:rsidR="00FB48D8">
        <w:rPr>
          <w:color w:val="auto"/>
          <w:sz w:val="28"/>
          <w:szCs w:val="28"/>
        </w:rPr>
        <w:t>организаци</w:t>
      </w:r>
      <w:r w:rsidRPr="00C673C9">
        <w:rPr>
          <w:sz w:val="28"/>
          <w:szCs w:val="28"/>
        </w:rPr>
        <w:t>й по многим новым направлениям, активное участие в конкурсах и постоянный поиск путей развития помогает снежинскому образованию работать на перспективу, прогнозировать образовательные процессы и технологии, отвечающие растущим требованиям времени.</w:t>
      </w:r>
    </w:p>
    <w:p w:rsidR="001060C7" w:rsidRPr="001060C7" w:rsidRDefault="001060C7" w:rsidP="001060C7">
      <w:pPr>
        <w:pStyle w:val="Default"/>
        <w:spacing w:line="240" w:lineRule="auto"/>
        <w:ind w:firstLine="709"/>
        <w:rPr>
          <w:sz w:val="28"/>
          <w:szCs w:val="28"/>
          <w:highlight w:val="green"/>
        </w:rPr>
        <w:sectPr w:rsidR="001060C7" w:rsidRPr="001060C7" w:rsidSect="00FF7FEC">
          <w:pgSz w:w="11907" w:h="16840" w:code="9"/>
          <w:pgMar w:top="567" w:right="851" w:bottom="993" w:left="1985" w:header="720" w:footer="720" w:gutter="0"/>
          <w:cols w:space="720"/>
          <w:titlePg/>
        </w:sectPr>
      </w:pPr>
    </w:p>
    <w:p w:rsidR="00A127AD" w:rsidRPr="004F4A95" w:rsidRDefault="004F4A95" w:rsidP="00A127AD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17</w:t>
      </w:r>
    </w:p>
    <w:p w:rsidR="00A127AD" w:rsidRPr="004F4A95" w:rsidRDefault="00A127AD" w:rsidP="00A127AD">
      <w:pPr>
        <w:pStyle w:val="a3"/>
        <w:jc w:val="center"/>
        <w:rPr>
          <w:szCs w:val="28"/>
        </w:rPr>
      </w:pPr>
    </w:p>
    <w:p w:rsidR="00FD131B" w:rsidRPr="004F4A95" w:rsidRDefault="00FD131B" w:rsidP="00FD131B">
      <w:pPr>
        <w:pStyle w:val="Default"/>
        <w:spacing w:line="240" w:lineRule="auto"/>
        <w:ind w:firstLine="0"/>
        <w:jc w:val="right"/>
        <w:rPr>
          <w:rFonts w:eastAsia="Times New Roman"/>
          <w:color w:val="auto"/>
          <w:sz w:val="28"/>
          <w:szCs w:val="28"/>
        </w:rPr>
      </w:pPr>
      <w:r w:rsidRPr="004F4A95">
        <w:rPr>
          <w:rFonts w:eastAsia="Times New Roman"/>
          <w:color w:val="auto"/>
          <w:sz w:val="28"/>
          <w:szCs w:val="28"/>
        </w:rPr>
        <w:t xml:space="preserve">Таблица 2. Информация о состоянии зданий организаций, </w:t>
      </w:r>
    </w:p>
    <w:p w:rsidR="00FD131B" w:rsidRPr="004F4A95" w:rsidRDefault="00FD131B" w:rsidP="00FD131B">
      <w:pPr>
        <w:pStyle w:val="Default"/>
        <w:spacing w:line="240" w:lineRule="auto"/>
        <w:ind w:firstLine="0"/>
        <w:jc w:val="right"/>
        <w:rPr>
          <w:rFonts w:eastAsia="Times New Roman"/>
          <w:color w:val="auto"/>
          <w:sz w:val="28"/>
          <w:szCs w:val="28"/>
        </w:rPr>
      </w:pPr>
      <w:r w:rsidRPr="004F4A95">
        <w:rPr>
          <w:rFonts w:eastAsia="Times New Roman"/>
          <w:color w:val="auto"/>
          <w:sz w:val="28"/>
          <w:szCs w:val="28"/>
        </w:rPr>
        <w:t>подведомственных Управлению образования</w:t>
      </w:r>
    </w:p>
    <w:p w:rsidR="002F28BF" w:rsidRPr="004F4A95" w:rsidRDefault="002F28BF" w:rsidP="008D29A1">
      <w:pPr>
        <w:pStyle w:val="Default"/>
        <w:ind w:firstLine="709"/>
        <w:rPr>
          <w:rFonts w:eastAsia="Times New Roman"/>
          <w:color w:val="auto"/>
          <w:sz w:val="28"/>
          <w:szCs w:val="28"/>
        </w:rPr>
      </w:pPr>
    </w:p>
    <w:tbl>
      <w:tblPr>
        <w:tblW w:w="6946" w:type="dxa"/>
        <w:jc w:val="center"/>
        <w:tblInd w:w="108" w:type="dxa"/>
        <w:tblLayout w:type="fixed"/>
        <w:tblLook w:val="0000"/>
      </w:tblPr>
      <w:tblGrid>
        <w:gridCol w:w="2977"/>
        <w:gridCol w:w="1985"/>
        <w:gridCol w:w="1984"/>
      </w:tblGrid>
      <w:tr w:rsidR="00522BB9" w:rsidRPr="004F4A95" w:rsidTr="00E21E79">
        <w:trPr>
          <w:trHeight w:val="10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FB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Год ввода в 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522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% износа зданий на 01.07.2022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6A2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56,28</w:t>
            </w:r>
          </w:p>
        </w:tc>
      </w:tr>
      <w:tr w:rsidR="00522BB9" w:rsidRPr="004F4A95" w:rsidTr="00E21E79">
        <w:trPr>
          <w:trHeight w:val="198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9" w:rsidRPr="004F4A95" w:rsidRDefault="00522BB9" w:rsidP="00A2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9" w:rsidRPr="004F4A95" w:rsidRDefault="00522BB9" w:rsidP="00A2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70,56</w:t>
            </w:r>
          </w:p>
        </w:tc>
      </w:tr>
      <w:tr w:rsidR="00522BB9" w:rsidRPr="004F4A95" w:rsidTr="00E21E79">
        <w:trPr>
          <w:trHeight w:val="199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522BB9" w:rsidRPr="004F4A95" w:rsidTr="00E21E79">
        <w:trPr>
          <w:trHeight w:val="96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5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</w:tr>
      <w:tr w:rsidR="00522BB9" w:rsidRPr="004F4A95" w:rsidTr="00E21E79">
        <w:trPr>
          <w:trHeight w:val="69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64,24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5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</w:tr>
      <w:tr w:rsidR="00522BB9" w:rsidRPr="004F4A95" w:rsidTr="00E21E79">
        <w:trPr>
          <w:trHeight w:val="185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9" w:rsidRPr="004F4A95" w:rsidRDefault="00522BB9" w:rsidP="005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6054D1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63,71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5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9D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6054D1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55,35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522BB9" w:rsidRPr="004F4A95" w:rsidTr="00E21E79">
        <w:trPr>
          <w:trHeight w:val="19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</w:tr>
      <w:tr w:rsidR="00522BB9" w:rsidRPr="004F4A95" w:rsidTr="00E21E79">
        <w:trPr>
          <w:trHeight w:val="186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9D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ЦРР – ДС № 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56,20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МАДОУ № 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43,88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СОШ № 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СОШ № 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46,35</w:t>
            </w:r>
          </w:p>
        </w:tc>
      </w:tr>
      <w:tr w:rsidR="00522BB9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CE0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СКОШ № 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49,76</w:t>
            </w:r>
          </w:p>
        </w:tc>
      </w:tr>
      <w:tr w:rsidR="00522BB9" w:rsidRPr="004F4A95" w:rsidTr="00E21E79">
        <w:trPr>
          <w:trHeight w:val="204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9" w:rsidRPr="004F4A95" w:rsidRDefault="00522BB9" w:rsidP="0052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СОШ № 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BB9" w:rsidRPr="004F4A95" w:rsidRDefault="00522BB9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B9" w:rsidRPr="004F4A95" w:rsidRDefault="005F7A05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5F7A05" w:rsidRPr="004F4A95" w:rsidTr="00E21E79">
        <w:trPr>
          <w:trHeight w:val="204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05" w:rsidRPr="004F4A95" w:rsidRDefault="005F7A05" w:rsidP="0052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A05" w:rsidRPr="004F4A95" w:rsidRDefault="005F7A05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05" w:rsidRPr="004F4A95" w:rsidRDefault="005F7A05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</w:tr>
      <w:tr w:rsidR="00692D8A" w:rsidRPr="004F4A95" w:rsidTr="00E21E79">
        <w:trPr>
          <w:trHeight w:val="323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A" w:rsidRPr="004F4A95" w:rsidRDefault="00692D8A" w:rsidP="0052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8A" w:rsidRPr="004F4A95" w:rsidRDefault="005F7A05" w:rsidP="00BC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5F7A05" w:rsidP="00BC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57,82</w:t>
            </w:r>
          </w:p>
        </w:tc>
      </w:tr>
      <w:tr w:rsidR="00692D8A" w:rsidRPr="004F4A95" w:rsidTr="00E21E79">
        <w:trPr>
          <w:trHeight w:val="273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A" w:rsidRPr="004F4A95" w:rsidRDefault="00692D8A" w:rsidP="0052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СОШ № 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692D8A" w:rsidRPr="004F4A95" w:rsidTr="00E21E79">
        <w:trPr>
          <w:trHeight w:val="254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A" w:rsidRPr="004F4A95" w:rsidRDefault="00692D8A" w:rsidP="0052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70,54</w:t>
            </w:r>
          </w:p>
        </w:tc>
      </w:tr>
      <w:tr w:rsidR="00692D8A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692D8A" w:rsidP="009D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«Гимназия № 127»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</w:tr>
      <w:tr w:rsidR="00692D8A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692D8A" w:rsidP="00CE0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СКОШ № 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8A" w:rsidRPr="004F4A95" w:rsidRDefault="00692D8A" w:rsidP="002F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61,17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31" w:rsidRPr="004F4A95" w:rsidRDefault="00477431" w:rsidP="00522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МБОУ СОШ № 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Дворец творчества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с 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54,89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МАУ ДОЦ «Орлёнок»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с 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85,03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МКУ ЦОДОУ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67,79</w:t>
            </w:r>
          </w:p>
        </w:tc>
      </w:tr>
      <w:tr w:rsidR="00477431" w:rsidRPr="004F4A95" w:rsidTr="00E21E79">
        <w:trPr>
          <w:trHeight w:val="65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 xml:space="preserve">МКУ ЦОДОУ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31" w:rsidRPr="004F4A95" w:rsidRDefault="00477431" w:rsidP="00944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71,71</w:t>
            </w:r>
          </w:p>
        </w:tc>
      </w:tr>
    </w:tbl>
    <w:p w:rsidR="00A127AD" w:rsidRPr="004F4A95" w:rsidRDefault="00E253FF" w:rsidP="00A127AD">
      <w:pPr>
        <w:pStyle w:val="a3"/>
        <w:jc w:val="center"/>
        <w:rPr>
          <w:szCs w:val="28"/>
        </w:rPr>
      </w:pPr>
      <w:r w:rsidRPr="004F4A95">
        <w:br w:type="page"/>
      </w:r>
      <w:r w:rsidR="004F4A95" w:rsidRPr="00133902">
        <w:rPr>
          <w:szCs w:val="28"/>
        </w:rPr>
        <w:lastRenderedPageBreak/>
        <w:t>18</w:t>
      </w:r>
    </w:p>
    <w:p w:rsidR="00A127AD" w:rsidRPr="004F4A95" w:rsidRDefault="00A127AD" w:rsidP="00A127AD">
      <w:pPr>
        <w:pStyle w:val="a3"/>
        <w:jc w:val="center"/>
        <w:rPr>
          <w:szCs w:val="28"/>
        </w:rPr>
      </w:pPr>
    </w:p>
    <w:p w:rsidR="00A6146B" w:rsidRPr="004F4A95" w:rsidRDefault="006E6B9D" w:rsidP="00A6146B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  <w:lang w:val="en-US"/>
        </w:rPr>
        <w:t>I</w:t>
      </w:r>
      <w:r w:rsidR="00A6146B" w:rsidRPr="004F4A95">
        <w:rPr>
          <w:b/>
          <w:bCs/>
          <w:sz w:val="28"/>
          <w:szCs w:val="28"/>
          <w:lang w:val="en-US"/>
        </w:rPr>
        <w:t>V</w:t>
      </w:r>
      <w:r w:rsidR="00A6146B" w:rsidRPr="004F4A95">
        <w:rPr>
          <w:b/>
          <w:bCs/>
          <w:sz w:val="28"/>
          <w:szCs w:val="28"/>
        </w:rPr>
        <w:t xml:space="preserve">. Организация управления </w:t>
      </w:r>
      <w:r w:rsidRPr="004F4A95">
        <w:rPr>
          <w:b/>
          <w:bCs/>
          <w:sz w:val="28"/>
          <w:szCs w:val="28"/>
        </w:rPr>
        <w:t>Программой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Координатором Программы является заместитель главы Снежинского городского округа.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Исполнителями мероприятий Программы являются: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 xml:space="preserve">1) Управление образования; </w:t>
      </w:r>
      <w:r w:rsidR="007808D5" w:rsidRPr="004F4A95">
        <w:rPr>
          <w:rFonts w:ascii="Times New Roman" w:hAnsi="Times New Roman" w:cs="Times New Roman"/>
          <w:sz w:val="28"/>
          <w:szCs w:val="28"/>
        </w:rPr>
        <w:t>организации</w:t>
      </w:r>
      <w:r w:rsidRPr="004F4A95">
        <w:rPr>
          <w:rFonts w:ascii="Times New Roman" w:hAnsi="Times New Roman" w:cs="Times New Roman"/>
          <w:sz w:val="28"/>
          <w:szCs w:val="28"/>
        </w:rPr>
        <w:t xml:space="preserve">, подведомственные Управлению образования; 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 xml:space="preserve">2) УКиМП; </w:t>
      </w:r>
      <w:r w:rsidR="0083603E" w:rsidRPr="004F4A95">
        <w:rPr>
          <w:rFonts w:ascii="Times New Roman" w:hAnsi="Times New Roman" w:cs="Times New Roman"/>
          <w:sz w:val="28"/>
          <w:szCs w:val="28"/>
        </w:rPr>
        <w:t>организации</w:t>
      </w:r>
      <w:r w:rsidRPr="004F4A95">
        <w:rPr>
          <w:rFonts w:ascii="Times New Roman" w:hAnsi="Times New Roman" w:cs="Times New Roman"/>
          <w:sz w:val="28"/>
          <w:szCs w:val="28"/>
        </w:rPr>
        <w:t xml:space="preserve">, подведомственные УКиМП; 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 xml:space="preserve">3) УФиС; </w:t>
      </w:r>
      <w:r w:rsidR="0083603E" w:rsidRPr="004F4A95">
        <w:rPr>
          <w:rFonts w:ascii="Times New Roman" w:hAnsi="Times New Roman" w:cs="Times New Roman"/>
          <w:sz w:val="28"/>
          <w:szCs w:val="28"/>
        </w:rPr>
        <w:t>организации</w:t>
      </w:r>
      <w:r w:rsidRPr="004F4A95">
        <w:rPr>
          <w:rFonts w:ascii="Times New Roman" w:hAnsi="Times New Roman" w:cs="Times New Roman"/>
          <w:sz w:val="28"/>
          <w:szCs w:val="28"/>
        </w:rPr>
        <w:t>, подведомственные УФиС;</w:t>
      </w:r>
    </w:p>
    <w:p w:rsidR="00FD131B" w:rsidRPr="004F4A95" w:rsidRDefault="00FD131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4)</w:t>
      </w:r>
      <w:r w:rsidRPr="004F4A95">
        <w:rPr>
          <w:rFonts w:ascii="Times New Roman" w:eastAsia="Calibri" w:hAnsi="Times New Roman" w:cs="Times New Roman"/>
          <w:sz w:val="28"/>
          <w:szCs w:val="28"/>
        </w:rPr>
        <w:t xml:space="preserve"> УСЗН; </w:t>
      </w:r>
      <w:r w:rsidR="0083603E" w:rsidRPr="004F4A95">
        <w:rPr>
          <w:rFonts w:ascii="Times New Roman" w:hAnsi="Times New Roman" w:cs="Times New Roman"/>
          <w:sz w:val="28"/>
          <w:szCs w:val="28"/>
        </w:rPr>
        <w:t>организации</w:t>
      </w:r>
      <w:r w:rsidRPr="004F4A95">
        <w:rPr>
          <w:rFonts w:ascii="Times New Roman" w:hAnsi="Times New Roman" w:cs="Times New Roman"/>
          <w:sz w:val="28"/>
          <w:szCs w:val="28"/>
        </w:rPr>
        <w:t>, подведомственные УСЗН;</w:t>
      </w:r>
    </w:p>
    <w:p w:rsidR="00A84C5B" w:rsidRPr="004F4A95" w:rsidRDefault="00B3749C" w:rsidP="00EE3B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 xml:space="preserve">5) </w:t>
      </w:r>
      <w:r w:rsidR="007808D5" w:rsidRPr="004F4A95">
        <w:rPr>
          <w:rFonts w:ascii="Times New Roman" w:eastAsia="Calibri" w:hAnsi="Times New Roman" w:cs="Times New Roman"/>
          <w:sz w:val="28"/>
          <w:szCs w:val="28"/>
        </w:rPr>
        <w:t>УГХ</w:t>
      </w:r>
      <w:r w:rsidR="0083603E" w:rsidRPr="004F4A9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3603E" w:rsidRPr="004F4A95">
        <w:rPr>
          <w:rFonts w:ascii="Times New Roman" w:hAnsi="Times New Roman" w:cs="Times New Roman"/>
          <w:sz w:val="28"/>
          <w:szCs w:val="28"/>
        </w:rPr>
        <w:t>организации, подведомственные</w:t>
      </w:r>
      <w:r w:rsidR="00C57486" w:rsidRPr="004F4A95">
        <w:rPr>
          <w:rFonts w:ascii="Times New Roman" w:hAnsi="Times New Roman" w:cs="Times New Roman"/>
          <w:sz w:val="28"/>
          <w:szCs w:val="28"/>
        </w:rPr>
        <w:t xml:space="preserve"> </w:t>
      </w:r>
      <w:r w:rsidR="0083603E" w:rsidRPr="004F4A95">
        <w:rPr>
          <w:rFonts w:ascii="Times New Roman" w:hAnsi="Times New Roman" w:cs="Times New Roman"/>
          <w:sz w:val="28"/>
          <w:szCs w:val="28"/>
        </w:rPr>
        <w:t>УГХ</w:t>
      </w:r>
      <w:r w:rsidR="00FD131B" w:rsidRPr="004F4A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осуществляют в рамках своей компетенции: </w:t>
      </w:r>
    </w:p>
    <w:p w:rsidR="00A6146B" w:rsidRPr="004F4A95" w:rsidRDefault="00FD131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–</w:t>
      </w:r>
      <w:r w:rsidR="00A6146B" w:rsidRPr="004F4A95">
        <w:rPr>
          <w:rFonts w:ascii="Times New Roman" w:hAnsi="Times New Roman" w:cs="Times New Roman"/>
          <w:sz w:val="28"/>
          <w:szCs w:val="28"/>
        </w:rPr>
        <w:t xml:space="preserve"> координатор Программы;</w:t>
      </w:r>
    </w:p>
    <w:p w:rsidR="00A6146B" w:rsidRPr="004F4A95" w:rsidRDefault="00FD131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–</w:t>
      </w:r>
      <w:r w:rsidR="00A6146B" w:rsidRPr="004F4A95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«Финансовое управление Снежинского городского округа»;</w:t>
      </w:r>
    </w:p>
    <w:p w:rsidR="00A6146B" w:rsidRPr="004F4A95" w:rsidRDefault="00FD131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–</w:t>
      </w:r>
      <w:r w:rsidR="00A6146B" w:rsidRPr="004F4A95">
        <w:rPr>
          <w:rFonts w:ascii="Times New Roman" w:hAnsi="Times New Roman" w:cs="Times New Roman"/>
          <w:sz w:val="28"/>
          <w:szCs w:val="28"/>
        </w:rPr>
        <w:t xml:space="preserve"> </w:t>
      </w:r>
      <w:r w:rsidR="00EE3BCF" w:rsidRPr="004F4A9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6146B" w:rsidRPr="004F4A95">
        <w:rPr>
          <w:rFonts w:ascii="Times New Roman" w:hAnsi="Times New Roman" w:cs="Times New Roman"/>
          <w:sz w:val="28"/>
          <w:szCs w:val="28"/>
        </w:rPr>
        <w:t xml:space="preserve">экономики администрации </w:t>
      </w:r>
      <w:r w:rsidR="00EE3BCF" w:rsidRPr="004F4A95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 w:rsidR="00A6146B" w:rsidRPr="004F4A95">
        <w:rPr>
          <w:rFonts w:ascii="Times New Roman" w:hAnsi="Times New Roman" w:cs="Times New Roman"/>
          <w:sz w:val="28"/>
          <w:szCs w:val="28"/>
        </w:rPr>
        <w:t>;</w:t>
      </w:r>
    </w:p>
    <w:p w:rsidR="00FD131B" w:rsidRPr="004F4A95" w:rsidRDefault="00FD131B" w:rsidP="00563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 xml:space="preserve">– </w:t>
      </w:r>
      <w:r w:rsidR="00A6146B" w:rsidRPr="004F4A9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4F4A95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 w:rsidR="00563FC9">
        <w:rPr>
          <w:rFonts w:ascii="Times New Roman" w:hAnsi="Times New Roman" w:cs="Times New Roman"/>
          <w:sz w:val="28"/>
          <w:szCs w:val="28"/>
        </w:rPr>
        <w:t>.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по методике расчета результатов эффективности, на основании соответствующего</w:t>
      </w:r>
      <w:r w:rsidR="00EE3BCF" w:rsidRPr="004F4A95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Снежинского городского округа</w:t>
      </w:r>
      <w:r w:rsidRPr="004F4A95">
        <w:rPr>
          <w:rFonts w:ascii="Times New Roman" w:hAnsi="Times New Roman" w:cs="Times New Roman"/>
          <w:sz w:val="28"/>
          <w:szCs w:val="28"/>
        </w:rPr>
        <w:t>.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46B" w:rsidRPr="004F4A95" w:rsidRDefault="006E6B9D" w:rsidP="00DC73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A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A6146B" w:rsidRPr="004F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Ожидаемые результаты </w:t>
      </w:r>
      <w:r w:rsidRPr="004F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="00A6146B" w:rsidRPr="004F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A6146B" w:rsidRPr="004F4A95" w:rsidRDefault="00A6146B" w:rsidP="00A614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46B" w:rsidRPr="004F4A95" w:rsidRDefault="00A6146B" w:rsidP="00A614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A95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8D3C69" w:rsidRPr="004F4A95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4F4A95">
        <w:t xml:space="preserve">сохранение доступности дошкольного образования </w:t>
      </w:r>
      <w:r w:rsidR="00563FC9">
        <w:t xml:space="preserve">для детей </w:t>
      </w:r>
      <w:r w:rsidRPr="004F4A95">
        <w:t>от 2 месяцев до 8 лет на уровне 100%;</w:t>
      </w:r>
    </w:p>
    <w:p w:rsidR="008D3C69" w:rsidRPr="004F4A95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4F4A95">
        <w:t>сохранение охвата детей с 3 до 7</w:t>
      </w:r>
      <w:r w:rsidR="00295B21" w:rsidRPr="004F4A95">
        <w:t xml:space="preserve"> лет дошкольным образованием на </w:t>
      </w:r>
      <w:r w:rsidRPr="004F4A95">
        <w:t>уровне 100%;</w:t>
      </w:r>
    </w:p>
    <w:p w:rsidR="008D3C69" w:rsidRPr="004F4A95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4F4A95">
        <w:t>сохранение доли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 уровне 100 %;</w:t>
      </w:r>
    </w:p>
    <w:p w:rsidR="008D3C69" w:rsidRPr="004F4A95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4F4A95">
        <w:t>обеспечение доли общеобразовательных организаций, соответствующих современным требованиям обучения, в общем количестве общеобразовательных организаций, не менее 90 %;</w:t>
      </w:r>
    </w:p>
    <w:p w:rsidR="00A127AD" w:rsidRPr="004F4A95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4F4A95">
        <w:t>увеличение охвата детей в возрасте 5-18 лет дополнительным образованием от количества детей в во</w:t>
      </w:r>
      <w:r w:rsidR="00295B21" w:rsidRPr="004F4A95">
        <w:t>зрасте 5-18 лет, проживающих на </w:t>
      </w:r>
      <w:r w:rsidRPr="004F4A95">
        <w:t>территории, с 77 % в 2022 году до 82 % в 2030 году;</w:t>
      </w:r>
    </w:p>
    <w:p w:rsidR="00A127AD" w:rsidRPr="004F4A95" w:rsidRDefault="00A127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95">
        <w:br w:type="page"/>
      </w:r>
    </w:p>
    <w:p w:rsidR="00A127AD" w:rsidRPr="004F4A95" w:rsidRDefault="004F4A95" w:rsidP="00A127AD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19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8D3C69" w:rsidRPr="008D3C69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E92AC1">
        <w:t>сохранение доли педагогических работников общеобразовательных организаций, получивших ежемеся</w:t>
      </w:r>
      <w:r w:rsidR="00295B21">
        <w:t>чное денежное вознаграждение за </w:t>
      </w:r>
      <w:r w:rsidRPr="00E92AC1">
        <w:t xml:space="preserve">классное руководство, в общей численности педагогических </w:t>
      </w:r>
      <w:r w:rsidRPr="008D3C69">
        <w:t>работников такой категории на уровне 100 %;</w:t>
      </w:r>
    </w:p>
    <w:p w:rsidR="008D3C69" w:rsidRPr="008D3C69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8D3C69">
        <w:t>сохранение доли обучающихся в общеобразовательных организациях, принимающих участие в муниципальном этапе всероссийской и областной олимпиады школьников, от общего числа обучающихся на уровне 27 %;</w:t>
      </w:r>
    </w:p>
    <w:p w:rsidR="008D3C69" w:rsidRPr="00FD39F5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BA79E1">
        <w:t>сохранение доли детей I и II групп здоровья в общей численности обучающихся в общеобразовательных организациях на уровне 81 %;</w:t>
      </w:r>
    </w:p>
    <w:p w:rsidR="008D3C69" w:rsidRPr="00E92AC1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E92AC1">
        <w:t>сохранение доли обучающихся, обеспеченных питанием, в общем количестве обучающихся на уровне 90 %;</w:t>
      </w:r>
    </w:p>
    <w:p w:rsidR="008D3C69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FD39F5">
        <w:t>сохранение доли обучающихся, проживающих в</w:t>
      </w:r>
      <w:r>
        <w:t> </w:t>
      </w:r>
      <w:r w:rsidRPr="00FD39F5">
        <w:t>населенных пунктах, расположенных на</w:t>
      </w:r>
      <w:r>
        <w:t> </w:t>
      </w:r>
      <w:r w:rsidRPr="00FD39F5">
        <w:t>расстоянии более двух километров от</w:t>
      </w:r>
      <w:r>
        <w:t> </w:t>
      </w:r>
      <w:r w:rsidRPr="00FD39F5">
        <w:t>образовательной организации и обеспеченных транспортными средствами для организации их перевозки, в общем количестве</w:t>
      </w:r>
      <w:r w:rsidR="001060C7">
        <w:t xml:space="preserve"> обучающихся, проживающих в </w:t>
      </w:r>
      <w:r w:rsidRPr="00FD39F5">
        <w:t>населенных пунктах, расположенных на расстоянии более двух километров от образовательной организации</w:t>
      </w:r>
      <w:r>
        <w:t>, на уровне 100 %;</w:t>
      </w:r>
    </w:p>
    <w:p w:rsidR="008D3C69" w:rsidRPr="00BC60E6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FD39F5">
        <w:t xml:space="preserve">сохранение доли детей, охваченных отдыхом в каникулярное время в организациях отдыха и </w:t>
      </w:r>
      <w:r w:rsidRPr="00BC60E6">
        <w:t>оздоровления детей, в общем числе детей Челябинской области, охваченных отдыхом в организациях отдыха детей и их оздоровления всех типов, на уровне 0,88 %;</w:t>
      </w:r>
    </w:p>
    <w:p w:rsidR="008D3C69" w:rsidRPr="00BC60E6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BC60E6">
        <w:t>обеспечение доли несовершеннолетних, состоящих на учете в органах внутренних дел, принявших участие в профильных сменах, от общего числа несовершеннолетних, состоящих на учете в органах внутренних дел, по состоянию на 31 августа отчетного года не менее 50 %;</w:t>
      </w:r>
    </w:p>
    <w:p w:rsidR="00295B21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FD39F5">
        <w:t>сохранение доли детей, прошедших обследование и получивших консультации в городской психолого-медико-педагогической комиссии (ГПМПК) из числа нуждающихся на уровне 100%;</w:t>
      </w:r>
    </w:p>
    <w:p w:rsidR="008D3C69" w:rsidRPr="00295B21" w:rsidRDefault="008D3C69" w:rsidP="00B81F25">
      <w:pPr>
        <w:pStyle w:val="11"/>
        <w:numPr>
          <w:ilvl w:val="0"/>
          <w:numId w:val="10"/>
        </w:numPr>
        <w:tabs>
          <w:tab w:val="left" w:pos="601"/>
        </w:tabs>
        <w:ind w:left="0" w:firstLine="0"/>
      </w:pPr>
      <w:r w:rsidRPr="00FD39F5">
        <w:t xml:space="preserve">увеличение доли образовательных организаций, в которых созданы условия для получения детьми-инвалидами качественного </w:t>
      </w:r>
      <w:r w:rsidR="001060C7">
        <w:t>образования, в </w:t>
      </w:r>
      <w:r w:rsidRPr="00BA79E1">
        <w:t>общем количестве образовательных орга</w:t>
      </w:r>
      <w:r w:rsidR="001060C7">
        <w:t>низаций с 51,6 % в 2022 году до </w:t>
      </w:r>
      <w:r w:rsidRPr="00BA79E1">
        <w:t>54,8 % в 2030 году.</w:t>
      </w:r>
    </w:p>
    <w:p w:rsidR="00A6146B" w:rsidRPr="00A6146B" w:rsidRDefault="00A6146B" w:rsidP="00A614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C7306" w:rsidRDefault="006E6B9D" w:rsidP="00DC73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FD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DC7306" w:rsidRPr="00FD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Индикаторы (показатели) реализации Программы</w:t>
      </w:r>
    </w:p>
    <w:p w:rsidR="00DC7306" w:rsidRDefault="00DC7306" w:rsidP="00DC73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6146B" w:rsidRPr="00EE3BCF" w:rsidRDefault="00A6146B" w:rsidP="00A6146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BCF">
        <w:rPr>
          <w:rFonts w:ascii="Times New Roman" w:hAnsi="Times New Roman" w:cs="Times New Roman"/>
          <w:sz w:val="28"/>
          <w:szCs w:val="28"/>
        </w:rPr>
        <w:t>Показатели реализации Программы указаны в таблице</w:t>
      </w:r>
      <w:r w:rsidR="00FD131B">
        <w:rPr>
          <w:rFonts w:ascii="Times New Roman" w:hAnsi="Times New Roman" w:cs="Times New Roman"/>
          <w:sz w:val="28"/>
          <w:szCs w:val="28"/>
        </w:rPr>
        <w:t xml:space="preserve"> 3</w:t>
      </w:r>
      <w:r w:rsidRPr="00EE3BCF">
        <w:rPr>
          <w:rFonts w:ascii="Times New Roman" w:hAnsi="Times New Roman" w:cs="Times New Roman"/>
          <w:sz w:val="28"/>
          <w:szCs w:val="28"/>
        </w:rPr>
        <w:t>:</w:t>
      </w:r>
    </w:p>
    <w:p w:rsidR="00EC4ACB" w:rsidRPr="00EC4ACB" w:rsidRDefault="00EC4ACB" w:rsidP="00EC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B05AA" w:rsidRDefault="005B05AA" w:rsidP="00EC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B05AA" w:rsidSect="002F28BF">
          <w:headerReference w:type="first" r:id="rId14"/>
          <w:pgSz w:w="11907" w:h="16840" w:code="9"/>
          <w:pgMar w:top="567" w:right="851" w:bottom="992" w:left="1985" w:header="709" w:footer="709" w:gutter="0"/>
          <w:cols w:space="708"/>
          <w:docGrid w:linePitch="360"/>
        </w:sectPr>
      </w:pPr>
    </w:p>
    <w:p w:rsidR="00A127AD" w:rsidRPr="004F4A95" w:rsidRDefault="004F4A95" w:rsidP="00A127AD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20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6E6B9D" w:rsidRDefault="00EE3BCF" w:rsidP="00CE0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BC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E0E7F">
        <w:rPr>
          <w:rFonts w:ascii="Times New Roman" w:hAnsi="Times New Roman" w:cs="Times New Roman"/>
          <w:sz w:val="28"/>
          <w:szCs w:val="28"/>
        </w:rPr>
        <w:t>3</w:t>
      </w:r>
      <w:r w:rsidRPr="00EE3BCF">
        <w:rPr>
          <w:rFonts w:ascii="Times New Roman" w:hAnsi="Times New Roman" w:cs="Times New Roman"/>
          <w:sz w:val="28"/>
          <w:szCs w:val="28"/>
        </w:rPr>
        <w:t>. Индикаторы (показатели) реализации Программы</w:t>
      </w:r>
    </w:p>
    <w:p w:rsidR="005B05AA" w:rsidRDefault="005B05AA" w:rsidP="00EC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C57486" w:rsidRPr="004F4A95" w:rsidTr="004F4A95">
        <w:trPr>
          <w:trHeight w:val="8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C57486" w:rsidRPr="004F4A95" w:rsidTr="004F4A95">
        <w:trPr>
          <w:cantSplit/>
          <w:trHeight w:val="162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C57486" w:rsidRPr="004F4A95" w:rsidTr="004F4A95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Программы: Развитие дошкольного, общего и дополнительного образования путем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 обучению и вовлечение в образовательный процесс, путем создания условий для внедрения современной и безопасной цифровой образовательной среды, модернизации инфраструктуры, развития кадрового потенциала и стимулирования профессионального роста педагогических работников</w:t>
            </w:r>
          </w:p>
        </w:tc>
      </w:tr>
      <w:tr w:rsidR="00C57486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дошкольного образования </w:t>
            </w:r>
            <w:r w:rsidR="0077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 детей </w:t>
            </w: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2 месяцев до 8 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57486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3-7 лет дошкольным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57486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воспитанников в 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</w:tr>
      <w:tr w:rsidR="00C57486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льгот за присмотр и уход в 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C57486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86" w:rsidRPr="004F4A95" w:rsidRDefault="00C57486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4F4A95" w:rsidRDefault="004F4A95">
      <w:r>
        <w:br w:type="page"/>
      </w:r>
    </w:p>
    <w:p w:rsidR="004F4A95" w:rsidRDefault="004F4A95" w:rsidP="004F4A95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21</w:t>
      </w:r>
    </w:p>
    <w:p w:rsidR="004F4A95" w:rsidRPr="004F4A95" w:rsidRDefault="004F4A95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787DE7">
        <w:trPr>
          <w:cantSplit/>
          <w:trHeight w:val="1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4F4A95" w:rsidRPr="004F4A95" w:rsidTr="004F4A95">
        <w:trPr>
          <w:cantSplit/>
          <w:trHeight w:val="14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в 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5673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5962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6089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6182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6231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6096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5909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5704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sz w:val="24"/>
                <w:szCs w:val="24"/>
              </w:rPr>
              <w:t>5517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современным требованиям обучения, в общем количестве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4F4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охваченных дополнительным образованием во Дворце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E3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в возрасте 5-18 лет дополнительным образованием от количества детей в возрасте 5-18 лет, проживающих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родителей (законных представителей), педагогических работников, получивших психолого-педагогическое консультирование в 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6D46A9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</w:tr>
    </w:tbl>
    <w:p w:rsidR="004F4A95" w:rsidRDefault="004F4A95" w:rsidP="004F4A95">
      <w:pPr>
        <w:pStyle w:val="a3"/>
        <w:jc w:val="center"/>
        <w:rPr>
          <w:szCs w:val="28"/>
        </w:rPr>
      </w:pPr>
      <w:r>
        <w:br w:type="page"/>
      </w:r>
      <w:r w:rsidRPr="00133902">
        <w:rPr>
          <w:szCs w:val="28"/>
        </w:rPr>
        <w:lastRenderedPageBreak/>
        <w:t>22</w:t>
      </w:r>
    </w:p>
    <w:p w:rsidR="004F4A95" w:rsidRPr="004F4A95" w:rsidRDefault="004F4A95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6D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4F4A95" w:rsidRPr="004F4A95" w:rsidTr="004F4A95">
        <w:trPr>
          <w:cantSplit/>
          <w:trHeight w:val="13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133902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новых мест в 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AF0C68" w:rsidP="00BA79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AF0C68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специалистов, работающих в образовательных организациях, приступивших к работе в учебном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 общей численности педагогических работников такой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педагогов, принявших участие в очных конкурсах профессионального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денежное поощрение (премию)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кадетских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5D243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в общеобразовательных организациях, принимающих участие в муниципальном этапе всероссийской и областной олимпиады школьников, от общего числа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02B40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4F4A95" w:rsidRDefault="004F4A95">
      <w:r>
        <w:br w:type="page"/>
      </w:r>
    </w:p>
    <w:p w:rsidR="004F4A95" w:rsidRDefault="004F4A95" w:rsidP="004F4A95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23</w:t>
      </w:r>
    </w:p>
    <w:p w:rsidR="004F4A95" w:rsidRPr="004F4A95" w:rsidRDefault="004F4A95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02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4F4A95" w:rsidRPr="004F4A95" w:rsidTr="008475D1">
        <w:trPr>
          <w:cantSplit/>
          <w:trHeight w:val="13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принятых к новому учебному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93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капитально отремонтированных зданий муниципальных общеобразовательных организаций в общем количестве зданий муниципальных общеобразовательных организаций, требующих проведения капитальных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93DA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удельного веса численности обучающихся в общеобразовательных организациях, занимающихся в зданиях, требующих капитального ремонта или реконструкции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F53B7B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внедряющих стандарты проекта «Школа Росатома»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4A95" w:rsidRPr="004F4A95" w:rsidTr="00133902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реализовавших инициативные проекты, в общем количестве образовательных организаций, получивших субсидию на реализацию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AF0C68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AF0C68" w:rsidP="00BA79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капитально отремонтированных зданий и сооружений муниципальных дошкольных образовательных организаций в общем количестве зданий и сооружений муниципальных дошкольных образовательных организаций, требующих проведение капитальных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9E535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F4A95" w:rsidRDefault="004F4A95">
      <w:r>
        <w:br w:type="page"/>
      </w:r>
    </w:p>
    <w:p w:rsidR="004F4A95" w:rsidRDefault="004F4A95" w:rsidP="004F4A95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24</w:t>
      </w:r>
    </w:p>
    <w:p w:rsidR="004F4A95" w:rsidRPr="004F4A95" w:rsidRDefault="004F4A95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9E5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4F4A95" w:rsidRPr="004F4A95" w:rsidTr="004F4A95">
        <w:trPr>
          <w:cantSplit/>
          <w:trHeight w:val="13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экзаменов государственной итоговой аттестации по образовательным программам среднего общего образования, проведенных в муниципальном образовании в соответствии с 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 07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 190/1512 «Об утверждении Порядка проведения государственной итоговой аттестации по образовательным программам среднего общего образования»,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F4A95" w:rsidRDefault="004F4A95">
      <w:r>
        <w:br w:type="page"/>
      </w:r>
    </w:p>
    <w:p w:rsidR="004F4A95" w:rsidRDefault="004F4A95" w:rsidP="004F4A95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25</w:t>
      </w:r>
    </w:p>
    <w:p w:rsidR="004F4A95" w:rsidRPr="004F4A95" w:rsidRDefault="004F4A95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1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4F4A95" w:rsidRPr="004F4A95" w:rsidTr="008475D1">
        <w:trPr>
          <w:cantSplit/>
          <w:trHeight w:val="1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Количество оконных блоков, замененных в рамках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 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выполненных ремонтов в зданиях муниципальных организаций дополнительного образования в общем количестве зданий муниципальных организаций дополнительного образования, запланированных к проведению ремонта в текущем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муниципальных организаций дополнительного образования в общем количестве зданий муниципальных организаций дополнительного образования</w:t>
            </w:r>
            <w:bookmarkStart w:id="0" w:name="_GoBack"/>
            <w:bookmarkEnd w:id="0"/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, требующих проведения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</w:tbl>
    <w:p w:rsidR="004F4A95" w:rsidRDefault="004F4A95">
      <w:r>
        <w:br w:type="page"/>
      </w:r>
    </w:p>
    <w:p w:rsidR="004F4A95" w:rsidRDefault="004F4A95" w:rsidP="004F4A95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26</w:t>
      </w:r>
    </w:p>
    <w:p w:rsidR="004F4A95" w:rsidRPr="004F4A95" w:rsidRDefault="004F4A95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4F4A95" w:rsidRPr="004F4A95" w:rsidTr="004F4A95">
        <w:trPr>
          <w:cantSplit/>
          <w:trHeight w:val="13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A95" w:rsidRPr="004F4A95" w:rsidRDefault="004F4A95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color w:val="000000"/>
                <w:sz w:val="24"/>
              </w:rPr>
            </w:pPr>
            <w:r w:rsidRPr="004F4A95">
              <w:rPr>
                <w:sz w:val="24"/>
              </w:rPr>
              <w:t>Доля муниципальных образовательных организаций, реализующих программы дошкольного, общего, и дополнительного образования, имеющих в соответствии с требованиями к антитеррористической защищенности 1-ю и/или 2-ю категории опасности, обеспеченных квалифицированной охраной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выполненных работ по обеспечению требований к антитеррористической защищенности объектов (территорий объектов) в общем количестве работ по обеспечению требований к антитеррористической защищенности объектов (территорий объектов), запланированных к проведению ремонта в текущем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4F4A95">
              <w:rPr>
                <w:sz w:val="24"/>
              </w:rPr>
              <w:t>Количество муниципальных общеобразовательных организаций, обеспечивших реализацию мероприятий по капитальному ремонту и оснащению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sz w:val="24"/>
              </w:rPr>
              <w:t>Доля использованной субсидии на обновление морально устаревшего технического оборудования муниципальной организацией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F4A95" w:rsidRDefault="004F4A95">
      <w:r>
        <w:br w:type="page"/>
      </w:r>
    </w:p>
    <w:p w:rsidR="004F4A95" w:rsidRDefault="004F4A95" w:rsidP="004F4A95">
      <w:pPr>
        <w:pStyle w:val="a3"/>
        <w:jc w:val="center"/>
        <w:rPr>
          <w:szCs w:val="28"/>
        </w:rPr>
      </w:pPr>
      <w:r w:rsidRPr="004F4A95">
        <w:rPr>
          <w:szCs w:val="28"/>
        </w:rPr>
        <w:lastRenderedPageBreak/>
        <w:t>27</w:t>
      </w:r>
    </w:p>
    <w:p w:rsidR="008475D1" w:rsidRPr="004F4A95" w:rsidRDefault="008475D1" w:rsidP="004F4A95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1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475D1" w:rsidRPr="004F4A95" w:rsidTr="008475D1">
        <w:trPr>
          <w:cantSplit/>
          <w:trHeight w:val="14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color w:val="000000"/>
                <w:sz w:val="24"/>
              </w:rPr>
              <w:t>Доля выполненных работ по благоустройству территорий, прилегающих к зданиям муниципальных общеобразовательных организаций в общем количестве работ по благоустройству территорий, прилегающих к зданиям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color w:val="000000"/>
                <w:sz w:val="24"/>
              </w:rPr>
              <w:t xml:space="preserve">Доля детей I и II групп здоровья в общей </w:t>
            </w:r>
            <w:r w:rsidRPr="004F4A95">
              <w:rPr>
                <w:rFonts w:eastAsiaTheme="minorHAnsi"/>
                <w:sz w:val="24"/>
                <w:lang w:eastAsia="en-US"/>
              </w:rPr>
              <w:t>численности обучающихся в 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обучающихся, обеспеченных питанием, в общем количестве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детей из малообеспеченных семей и детей с нарушениями здоровья, обучающихся в муниципальных общеобразовательных организациях, обеспеченных питанием, в общем количестве детей из малообеспеченных семей и детей с нарушениями здоровья, обучающихся в 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sz w:val="24"/>
              </w:rPr>
              <w:t>Доля обучающихся, получающих начальное общее образование в муниципальных образовательных организациях, получающих бесплатное горячее питание, к общему количеству обучающихся, получающих начальное общее образование в 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475D1" w:rsidRDefault="008475D1" w:rsidP="008475D1">
      <w:pPr>
        <w:pStyle w:val="a3"/>
        <w:jc w:val="center"/>
        <w:rPr>
          <w:szCs w:val="28"/>
        </w:rPr>
      </w:pPr>
      <w:r>
        <w:br w:type="page"/>
      </w:r>
      <w:r w:rsidRPr="008475D1">
        <w:rPr>
          <w:szCs w:val="28"/>
        </w:rPr>
        <w:lastRenderedPageBreak/>
        <w:t>28</w:t>
      </w:r>
    </w:p>
    <w:p w:rsidR="008475D1" w:rsidRPr="008475D1" w:rsidRDefault="008475D1" w:rsidP="008475D1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475D1" w:rsidRPr="004F4A95" w:rsidTr="008475D1">
        <w:trPr>
          <w:cantSplit/>
          <w:trHeight w:val="1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sz w:val="24"/>
              </w:rPr>
              <w:t>Доля обучающихся муниципальных общеобразовательных организаций по программам начального общего образования, обеспеченных молочной продукцией, в общем количестве обучающихся муниципальных общеобразовательных организаций по программам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sz w:val="24"/>
              </w:rPr>
              <w:t>Доля использованной муниципальным образованием субсидии местному бюджету в общем размере субсидии местному бюджету, перечисленной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79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pStyle w:val="a3"/>
              <w:jc w:val="center"/>
              <w:rPr>
                <w:color w:val="000000"/>
                <w:sz w:val="24"/>
              </w:rPr>
            </w:pPr>
            <w:r w:rsidRPr="004F4A95">
              <w:rPr>
                <w:rFonts w:eastAsiaTheme="minorHAnsi"/>
                <w:color w:val="000000"/>
                <w:sz w:val="24"/>
                <w:lang w:eastAsia="en-US"/>
              </w:rPr>
              <w:t>Задача 2 Программы: создание условий для развития муниципальной системы образования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color w:val="000000"/>
                <w:sz w:val="24"/>
              </w:rPr>
            </w:pPr>
            <w:r w:rsidRPr="004F4A95">
              <w:rPr>
                <w:color w:val="000000"/>
                <w:sz w:val="24"/>
              </w:rPr>
              <w:t xml:space="preserve">Количество </w:t>
            </w:r>
            <w:r w:rsidRPr="004F4A95">
              <w:rPr>
                <w:rFonts w:eastAsiaTheme="minorHAnsi"/>
                <w:color w:val="000000"/>
                <w:sz w:val="24"/>
                <w:lang w:eastAsia="en-US"/>
              </w:rPr>
              <w:t>подведомственных Управлению образования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color w:val="000000"/>
                <w:sz w:val="24"/>
              </w:rPr>
            </w:pPr>
            <w:r w:rsidRPr="004F4A95">
              <w:rPr>
                <w:color w:val="000000"/>
                <w:sz w:val="24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 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475D1" w:rsidRDefault="008475D1">
      <w:r>
        <w:br w:type="page"/>
      </w:r>
    </w:p>
    <w:p w:rsidR="008475D1" w:rsidRDefault="008475D1" w:rsidP="008475D1">
      <w:pPr>
        <w:pStyle w:val="a3"/>
        <w:jc w:val="center"/>
        <w:rPr>
          <w:szCs w:val="28"/>
        </w:rPr>
      </w:pPr>
      <w:r w:rsidRPr="008475D1">
        <w:rPr>
          <w:szCs w:val="28"/>
        </w:rPr>
        <w:lastRenderedPageBreak/>
        <w:t>29</w:t>
      </w:r>
    </w:p>
    <w:p w:rsidR="008475D1" w:rsidRPr="008475D1" w:rsidRDefault="008475D1" w:rsidP="008475D1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787DE7">
        <w:trPr>
          <w:cantSplit/>
          <w:trHeight w:val="2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475D1" w:rsidRPr="004F4A95" w:rsidTr="008475D1">
        <w:trPr>
          <w:cantSplit/>
          <w:trHeight w:val="12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pStyle w:val="a3"/>
              <w:jc w:val="center"/>
              <w:rPr>
                <w:color w:val="000000"/>
                <w:sz w:val="24"/>
              </w:rPr>
            </w:pPr>
            <w:r w:rsidRPr="004F4A95">
              <w:rPr>
                <w:color w:val="000000"/>
                <w:sz w:val="24"/>
              </w:rPr>
              <w:t>Задача 3 Программы: Создание условий для удовлетворения потребностей населения Снежинского городского округа в качественных и социально значимых услугах оздоровления, отдыха и занятости несовершеннолетних, развитие инфраструктуры МАУ ДОЦ «Орлёнок»</w:t>
            </w:r>
          </w:p>
        </w:tc>
      </w:tr>
      <w:tr w:rsidR="004F4A95" w:rsidRPr="004F4A95" w:rsidTr="004F4A95">
        <w:trPr>
          <w:cantSplit/>
          <w:trHeight w:val="4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школьного возраста, охваченных отдыхом и оздоровлением в ЛДПД, в т.ч.: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4F4A95" w:rsidRPr="004F4A95" w:rsidTr="004F4A95">
        <w:trPr>
          <w:cantSplit/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</w:tr>
      <w:tr w:rsidR="004F4A95" w:rsidRPr="004F4A95" w:rsidTr="004F4A95">
        <w:trPr>
          <w:cantSplit/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F4A95" w:rsidRPr="004F4A95" w:rsidTr="004F4A95">
        <w:trPr>
          <w:cantSplit/>
          <w:trHeight w:val="2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УФиС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школьного возраста, охваченных отдыхом и оздоровлением в загородных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отдыхом в каникулярное время в организациях отдыха и оздоровления детей, в общем числе детей Челябинской области, охваченных отдыхом в организациях отдыха детей и их оздоровления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отдыхом в каникулярное время в лагерях с дневным пребыванием детей, в общем числе детей Челябинской области, охваченных отдыхом в организациях отдыха детей и их оздоровления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несовершеннолетних, охваченных профильными сменами, в общем числе детей, охваченных отдыхом в организациях отдыха детей и их оздоровления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734496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8475D1" w:rsidRDefault="008475D1">
      <w:r>
        <w:br w:type="page"/>
      </w:r>
    </w:p>
    <w:p w:rsidR="008475D1" w:rsidRDefault="008475D1" w:rsidP="008475D1">
      <w:pPr>
        <w:pStyle w:val="a3"/>
        <w:jc w:val="center"/>
        <w:rPr>
          <w:szCs w:val="28"/>
        </w:rPr>
      </w:pPr>
      <w:r w:rsidRPr="008475D1">
        <w:rPr>
          <w:szCs w:val="28"/>
        </w:rPr>
        <w:lastRenderedPageBreak/>
        <w:t>30</w:t>
      </w:r>
    </w:p>
    <w:p w:rsidR="008528B0" w:rsidRPr="008475D1" w:rsidRDefault="008528B0" w:rsidP="008475D1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734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475D1" w:rsidRPr="004F4A95" w:rsidTr="008475D1">
        <w:trPr>
          <w:cantSplit/>
          <w:trHeight w:val="12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D1" w:rsidRPr="004F4A95" w:rsidRDefault="008475D1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несовершеннолетних, состоящих на профилактическом учете в органах внутренних дел, охваченных отдыхом в каникулярное время в организациях отдыха и оздоровления детей, лагерях с дневным пребыванием детей, в общем числе несовершеннолетних, состоящих на профилактическом учете в органах внутренних дел Челябинской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 учете в органах внутренних дел, принявших участие в профильных сменах, от общего числа несовершеннолетних, состоящих на учете в органах внутренних дел, по состоянию на 31 августа отчетного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лагерей, принятых к началу летней оздоровительной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sz w:val="24"/>
              </w:rPr>
              <w:t>Доля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детей, запланированных к проведению ремонта в текущем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528B0" w:rsidRDefault="008528B0">
      <w:r>
        <w:br w:type="page"/>
      </w:r>
    </w:p>
    <w:p w:rsidR="008528B0" w:rsidRDefault="008528B0" w:rsidP="008528B0">
      <w:pPr>
        <w:pStyle w:val="a3"/>
        <w:jc w:val="center"/>
        <w:rPr>
          <w:szCs w:val="28"/>
        </w:rPr>
      </w:pPr>
      <w:r w:rsidRPr="008528B0">
        <w:rPr>
          <w:szCs w:val="28"/>
        </w:rPr>
        <w:lastRenderedPageBreak/>
        <w:t>31</w:t>
      </w:r>
    </w:p>
    <w:p w:rsidR="008528B0" w:rsidRPr="008528B0" w:rsidRDefault="008528B0" w:rsidP="008528B0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1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528B0" w:rsidRPr="004F4A95" w:rsidTr="00AF0C68">
        <w:trPr>
          <w:cantSplit/>
          <w:trHeight w:val="12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3"/>
              <w:jc w:val="both"/>
              <w:rPr>
                <w:sz w:val="24"/>
              </w:rPr>
            </w:pPr>
            <w:r w:rsidRPr="004F4A95">
              <w:rPr>
                <w:sz w:val="24"/>
              </w:rPr>
              <w:t>Доля отремонтированных зданий муниципальных организаций отдыха и оздоровления детей в общем количестве зданий муниципальных организаций отдыха и оздоровления детей, требующих проведения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4F4A95" w:rsidRPr="004F4A95" w:rsidTr="004F4A95">
        <w:trPr>
          <w:cantSplit/>
          <w:trHeight w:val="10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 в возрасте от 14 до 18 лет на временные рабочие места, всего:</w:t>
            </w:r>
          </w:p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1A5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4F4A95" w:rsidRPr="004F4A95" w:rsidTr="004F4A95">
        <w:trPr>
          <w:cantSplit/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4F4A95" w:rsidRPr="004F4A95" w:rsidTr="004F4A95">
        <w:trPr>
          <w:cantSplit/>
          <w:trHeight w:val="2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F4A95" w:rsidRPr="004F4A95" w:rsidTr="004F4A95">
        <w:trPr>
          <w:cantSplit/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УФиС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F4A95" w:rsidRPr="004F4A95" w:rsidTr="004F4A95">
        <w:trPr>
          <w:cantSplit/>
          <w:trHeight w:val="2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УСЗН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задействованных в трудовых объединениях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 4 Программы: создание образовательной среды, обеспечивающей доступность качественного образования для лиц с ограниченными возможностями здоровья и обеспечивающей их социализацию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прошедших обследование и получивших консультации в городской психолого-медико-педагогической комиссии (ГПМПК) из числа нуждающихся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A95" w:rsidRPr="004F4A95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0A78F0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родителей (законных представителей) детей-инвалидов, получающих компенсацию за самостоятельное обучение детей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8528B0" w:rsidRDefault="008528B0" w:rsidP="008528B0">
      <w:pPr>
        <w:pStyle w:val="a3"/>
        <w:jc w:val="center"/>
        <w:rPr>
          <w:szCs w:val="28"/>
        </w:rPr>
      </w:pPr>
      <w:r>
        <w:br w:type="page"/>
      </w:r>
      <w:r w:rsidRPr="008528B0">
        <w:rPr>
          <w:szCs w:val="28"/>
        </w:rPr>
        <w:lastRenderedPageBreak/>
        <w:t>32</w:t>
      </w:r>
    </w:p>
    <w:p w:rsidR="008528B0" w:rsidRDefault="008528B0" w:rsidP="008528B0">
      <w:pPr>
        <w:pStyle w:val="a3"/>
        <w:jc w:val="center"/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87DE7" w:rsidRPr="004F4A95" w:rsidTr="00AF0C68">
        <w:trPr>
          <w:cantSplit/>
          <w:trHeight w:val="2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Pr="004F4A95" w:rsidRDefault="00787DE7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528B0" w:rsidRPr="004F4A95" w:rsidTr="008528B0">
        <w:trPr>
          <w:cantSplit/>
          <w:trHeight w:val="13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4A9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28B0" w:rsidRPr="004F4A95" w:rsidRDefault="008528B0" w:rsidP="00AF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4F4A95" w:rsidRPr="00D356A6" w:rsidTr="004F4A95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81F2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8D3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в 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4F4A95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95" w:rsidRPr="00D356A6" w:rsidRDefault="004F4A95" w:rsidP="00BA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</w:tbl>
    <w:p w:rsidR="005B05AA" w:rsidRPr="00EE3BCF" w:rsidRDefault="005B05AA" w:rsidP="00EC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CF" w:rsidRDefault="00EE3BCF" w:rsidP="00EC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E05" w:rsidRDefault="000C2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F8B" w:rsidRDefault="009C4F8B" w:rsidP="000C2E05">
      <w:pPr>
        <w:pStyle w:val="a3"/>
        <w:spacing w:line="180" w:lineRule="auto"/>
        <w:jc w:val="center"/>
        <w:rPr>
          <w:b/>
          <w:bCs/>
          <w:caps/>
        </w:rPr>
        <w:sectPr w:rsidR="009C4F8B" w:rsidSect="009C4F8B">
          <w:pgSz w:w="16840" w:h="11907" w:orient="landscape" w:code="9"/>
          <w:pgMar w:top="851" w:right="992" w:bottom="1985" w:left="567" w:header="709" w:footer="709" w:gutter="0"/>
          <w:cols w:space="708"/>
          <w:docGrid w:linePitch="360"/>
        </w:sectPr>
      </w:pPr>
    </w:p>
    <w:p w:rsidR="00144D46" w:rsidRPr="008F7B88" w:rsidRDefault="008F7B88" w:rsidP="00144D46">
      <w:pPr>
        <w:pStyle w:val="a3"/>
        <w:jc w:val="center"/>
        <w:rPr>
          <w:szCs w:val="28"/>
        </w:rPr>
      </w:pPr>
      <w:r w:rsidRPr="008F7B88">
        <w:rPr>
          <w:szCs w:val="28"/>
        </w:rPr>
        <w:lastRenderedPageBreak/>
        <w:t>33</w:t>
      </w:r>
    </w:p>
    <w:p w:rsidR="00144D46" w:rsidRPr="00CD728F" w:rsidRDefault="00144D46" w:rsidP="00144D46">
      <w:pPr>
        <w:pStyle w:val="a3"/>
        <w:jc w:val="center"/>
        <w:rPr>
          <w:szCs w:val="28"/>
          <w:highlight w:val="yellow"/>
        </w:rPr>
      </w:pPr>
    </w:p>
    <w:p w:rsidR="000C2E05" w:rsidRPr="00897C96" w:rsidRDefault="000C2E05" w:rsidP="00F833D7">
      <w:pPr>
        <w:pStyle w:val="a3"/>
        <w:jc w:val="center"/>
        <w:rPr>
          <w:b/>
          <w:bCs/>
          <w:caps/>
        </w:rPr>
      </w:pPr>
      <w:r w:rsidRPr="00897C96">
        <w:rPr>
          <w:b/>
          <w:bCs/>
          <w:caps/>
        </w:rPr>
        <w:t>Паспорт</w:t>
      </w:r>
    </w:p>
    <w:p w:rsidR="000C2E05" w:rsidRPr="00897C96" w:rsidRDefault="000C2E05" w:rsidP="00F833D7">
      <w:pPr>
        <w:pStyle w:val="a3"/>
        <w:jc w:val="center"/>
        <w:rPr>
          <w:b/>
          <w:bCs/>
          <w:caps/>
        </w:rPr>
      </w:pPr>
    </w:p>
    <w:p w:rsidR="000C2E05" w:rsidRDefault="000C2E05" w:rsidP="00241C6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97C96">
        <w:rPr>
          <w:sz w:val="28"/>
          <w:szCs w:val="28"/>
        </w:rPr>
        <w:t>подпрограммы «</w:t>
      </w:r>
      <w:r w:rsidR="00241C6C" w:rsidRPr="00241C6C">
        <w:rPr>
          <w:sz w:val="28"/>
          <w:szCs w:val="28"/>
        </w:rPr>
        <w:t>Поддержка и разв</w:t>
      </w:r>
      <w:r w:rsidR="00241C6C">
        <w:rPr>
          <w:sz w:val="28"/>
          <w:szCs w:val="28"/>
        </w:rPr>
        <w:t xml:space="preserve">итие </w:t>
      </w:r>
      <w:r w:rsidR="00241C6C" w:rsidRPr="00241C6C">
        <w:rPr>
          <w:sz w:val="28"/>
          <w:szCs w:val="28"/>
        </w:rPr>
        <w:t>дошкольного, общего и дополнительного образования в Снежинском городском округе</w:t>
      </w:r>
      <w:r w:rsidRPr="00897C96">
        <w:rPr>
          <w:sz w:val="28"/>
          <w:szCs w:val="28"/>
        </w:rPr>
        <w:t>»</w:t>
      </w:r>
    </w:p>
    <w:p w:rsidR="002B708D" w:rsidRPr="00897C96" w:rsidRDefault="002B708D" w:rsidP="000C2E05">
      <w:pPr>
        <w:pStyle w:val="a7"/>
        <w:spacing w:before="0" w:beforeAutospacing="0" w:after="0" w:afterAutospacing="0" w:line="180" w:lineRule="auto"/>
        <w:jc w:val="center"/>
        <w:rPr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6662"/>
      </w:tblGrid>
      <w:tr w:rsidR="000C2E05" w:rsidRPr="002B708D" w:rsidTr="00DD4CC3">
        <w:tc>
          <w:tcPr>
            <w:tcW w:w="2580" w:type="dxa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vAlign w:val="bottom"/>
          </w:tcPr>
          <w:p w:rsidR="000C2E05" w:rsidRPr="002B708D" w:rsidRDefault="000C2E05" w:rsidP="007B4A8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1C6C">
              <w:rPr>
                <w:sz w:val="28"/>
                <w:szCs w:val="28"/>
              </w:rPr>
              <w:t>«</w:t>
            </w:r>
            <w:r w:rsidR="00241C6C" w:rsidRPr="00241C6C">
              <w:rPr>
                <w:sz w:val="28"/>
                <w:szCs w:val="28"/>
              </w:rPr>
              <w:t>Поддержка и развитие дошкольного, общего и дополнительного образования в Снежинском городском округе</w:t>
            </w:r>
            <w:r w:rsidR="00241C6C">
              <w:rPr>
                <w:sz w:val="28"/>
                <w:szCs w:val="28"/>
              </w:rPr>
              <w:t>» (далее –  подпрограмма)</w:t>
            </w:r>
          </w:p>
          <w:p w:rsidR="000C2E05" w:rsidRPr="002B708D" w:rsidRDefault="000C2E05" w:rsidP="007B4A8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C2E05" w:rsidRPr="002B708D" w:rsidTr="00DD4CC3">
        <w:tc>
          <w:tcPr>
            <w:tcW w:w="2580" w:type="dxa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05" w:rsidRPr="002B708D" w:rsidTr="00DD4CC3">
        <w:tc>
          <w:tcPr>
            <w:tcW w:w="2580" w:type="dxa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</w:tcPr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1) Управление образования; </w:t>
            </w:r>
            <w:r w:rsidR="009D797E" w:rsidRPr="00266A4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подведомственные Управлению образования; </w:t>
            </w:r>
          </w:p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="007808D5">
              <w:rPr>
                <w:rFonts w:ascii="Times New Roman" w:hAnsi="Times New Roman" w:cs="Times New Roman"/>
                <w:sz w:val="28"/>
                <w:szCs w:val="28"/>
              </w:rPr>
              <w:t>УГХ</w:t>
            </w:r>
            <w:r w:rsidR="009D79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D797E" w:rsidRPr="00266A4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9D797E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подведомственные </w:t>
            </w:r>
            <w:r w:rsidR="007808D5">
              <w:rPr>
                <w:rFonts w:ascii="Times New Roman" w:hAnsi="Times New Roman" w:cs="Times New Roman"/>
                <w:sz w:val="28"/>
                <w:szCs w:val="28"/>
              </w:rPr>
              <w:t>УГХ</w:t>
            </w: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2E05" w:rsidRPr="002B708D" w:rsidRDefault="000C2E05" w:rsidP="007B4A8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2E05" w:rsidRPr="002B708D" w:rsidTr="00DD4CC3">
        <w:tc>
          <w:tcPr>
            <w:tcW w:w="2580" w:type="dxa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0C2E05" w:rsidRDefault="00241C6C" w:rsidP="00241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AE">
              <w:rPr>
                <w:rFonts w:ascii="Times New Roman" w:hAnsi="Times New Roman" w:cs="Times New Roman"/>
                <w:sz w:val="28"/>
                <w:szCs w:val="28"/>
              </w:rPr>
              <w:t>Развитие дошкольно</w:t>
            </w:r>
            <w:r w:rsidRPr="00241C6C">
              <w:rPr>
                <w:rFonts w:ascii="Times New Roman" w:hAnsi="Times New Roman" w:cs="Times New Roman"/>
                <w:sz w:val="28"/>
                <w:szCs w:val="28"/>
              </w:rPr>
              <w:t>го, общего и дополнительного образования путем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 обучению и вовлечение в образовательный процесс, путем создания условий для внедрения современной и безопасной цифровой образовательной среды, модернизации инфраструктуры, развития кадрового потенциала и стимулирования профессионального роста педагогических работников</w:t>
            </w:r>
          </w:p>
          <w:p w:rsidR="00241C6C" w:rsidRPr="002B708D" w:rsidRDefault="00241C6C" w:rsidP="00241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8D" w:rsidRPr="002B708D" w:rsidTr="00DD4CC3">
        <w:tc>
          <w:tcPr>
            <w:tcW w:w="2580" w:type="dxa"/>
          </w:tcPr>
          <w:p w:rsidR="002B708D" w:rsidRPr="002B708D" w:rsidRDefault="002B708D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2B708D" w:rsidRPr="002B708D" w:rsidRDefault="002B708D" w:rsidP="007B4A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B708D">
              <w:rPr>
                <w:sz w:val="28"/>
                <w:szCs w:val="28"/>
              </w:rPr>
              <w:t xml:space="preserve">1) удовлетворение потребности населения Снежинского городского округа в услугах </w:t>
            </w:r>
            <w:r w:rsidR="00FB48D8">
              <w:rPr>
                <w:sz w:val="28"/>
                <w:szCs w:val="28"/>
              </w:rPr>
              <w:t>организаци</w:t>
            </w:r>
            <w:r w:rsidRPr="002B708D">
              <w:rPr>
                <w:sz w:val="28"/>
                <w:szCs w:val="28"/>
              </w:rPr>
              <w:t>й системы образования;</w:t>
            </w:r>
          </w:p>
          <w:p w:rsidR="002B708D" w:rsidRPr="002B708D" w:rsidRDefault="002B708D" w:rsidP="007B4A84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B708D">
              <w:rPr>
                <w:sz w:val="28"/>
                <w:szCs w:val="28"/>
              </w:rPr>
              <w:t>2) создание условий для обеспечения системы образования квалифицированными кадрами;</w:t>
            </w:r>
          </w:p>
          <w:p w:rsidR="002B708D" w:rsidRPr="002B708D" w:rsidRDefault="002B708D" w:rsidP="007B4A84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B708D">
              <w:rPr>
                <w:sz w:val="28"/>
                <w:szCs w:val="28"/>
              </w:rPr>
              <w:t>3) совершенствование и реализация системы мероприят</w:t>
            </w:r>
            <w:r w:rsidR="00241C6C">
              <w:rPr>
                <w:sz w:val="28"/>
                <w:szCs w:val="28"/>
              </w:rPr>
              <w:t xml:space="preserve">ий, направленных на выявление, </w:t>
            </w:r>
            <w:r w:rsidRPr="002B708D">
              <w:rPr>
                <w:sz w:val="28"/>
                <w:szCs w:val="28"/>
              </w:rPr>
              <w:t>развитие</w:t>
            </w:r>
            <w:r w:rsidR="00241C6C">
              <w:rPr>
                <w:sz w:val="28"/>
                <w:szCs w:val="28"/>
              </w:rPr>
              <w:t xml:space="preserve"> и поддержку</w:t>
            </w:r>
            <w:r w:rsidRPr="002B708D">
              <w:rPr>
                <w:sz w:val="28"/>
                <w:szCs w:val="28"/>
              </w:rPr>
              <w:t xml:space="preserve"> способностей одаренных детей и подростков;</w:t>
            </w:r>
          </w:p>
          <w:p w:rsidR="002B708D" w:rsidRPr="002B708D" w:rsidRDefault="002B708D" w:rsidP="007B4A84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B708D">
              <w:rPr>
                <w:sz w:val="28"/>
                <w:szCs w:val="28"/>
              </w:rPr>
              <w:t>4) приведение инфраструктуры системы образования в</w:t>
            </w:r>
            <w:r w:rsidR="00241C6C">
              <w:rPr>
                <w:sz w:val="28"/>
                <w:szCs w:val="28"/>
              </w:rPr>
              <w:t> </w:t>
            </w:r>
            <w:r w:rsidRPr="002B708D">
              <w:rPr>
                <w:sz w:val="28"/>
                <w:szCs w:val="28"/>
              </w:rPr>
              <w:t>соответствие с требованиями санитарных норм и правил путем текущих и капитальных ремонтов, материального и технологического оснащения действующих объектов общего и дополнительного образования;</w:t>
            </w:r>
          </w:p>
          <w:p w:rsidR="00144D46" w:rsidRDefault="00144D46" w:rsidP="00241C6C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46" w:rsidRPr="000831E1" w:rsidRDefault="000831E1" w:rsidP="000831E1">
            <w:pPr>
              <w:pStyle w:val="a3"/>
              <w:ind w:left="-2381"/>
              <w:jc w:val="center"/>
              <w:rPr>
                <w:szCs w:val="28"/>
              </w:rPr>
            </w:pPr>
            <w:r w:rsidRPr="00133902">
              <w:rPr>
                <w:szCs w:val="28"/>
              </w:rPr>
              <w:lastRenderedPageBreak/>
              <w:t>34</w:t>
            </w:r>
          </w:p>
          <w:p w:rsidR="00144D46" w:rsidRPr="00CD728F" w:rsidRDefault="00144D46" w:rsidP="00144D46">
            <w:pPr>
              <w:pStyle w:val="a3"/>
              <w:jc w:val="center"/>
              <w:rPr>
                <w:szCs w:val="28"/>
                <w:highlight w:val="yellow"/>
              </w:rPr>
            </w:pPr>
          </w:p>
          <w:p w:rsidR="00EB0C0E" w:rsidRPr="00F4593A" w:rsidRDefault="002B708D" w:rsidP="00241C6C">
            <w:pPr>
              <w:tabs>
                <w:tab w:val="left" w:pos="5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5) создание условий для сохранения и укрепления здоровья обучающихся, воспитания здорового образа </w:t>
            </w:r>
            <w:r w:rsidR="00B118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изни.</w:t>
            </w:r>
          </w:p>
          <w:p w:rsidR="002B708D" w:rsidRPr="002B708D" w:rsidRDefault="002B708D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C2E05" w:rsidRPr="002B708D" w:rsidTr="00DD4CC3">
        <w:tc>
          <w:tcPr>
            <w:tcW w:w="2580" w:type="dxa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0C2E05" w:rsidRPr="002B708D" w:rsidRDefault="00444DA9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C2E05"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2030</w:t>
            </w:r>
            <w:r w:rsidR="000C2E05"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C2E05" w:rsidRPr="002B708D" w:rsidTr="00DD4CC3">
        <w:tc>
          <w:tcPr>
            <w:tcW w:w="2580" w:type="dxa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662" w:type="dxa"/>
          </w:tcPr>
          <w:p w:rsidR="000872A2" w:rsidRPr="000872A2" w:rsidRDefault="000872A2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>рограмма финансируется за счет средств местного, федерального и областного бюджетов.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на весь период действия подп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486 280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руб.*, в том числе: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="0028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257 165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8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493 196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,76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196 113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957 288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5858CC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1 082 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 xml:space="preserve">61 363,40 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>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1 125 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90 538,40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1 161 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02 713,40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F0E">
              <w:rPr>
                <w:rFonts w:ascii="Times New Roman" w:hAnsi="Times New Roman" w:cs="Times New Roman"/>
                <w:sz w:val="28"/>
                <w:szCs w:val="28"/>
              </w:rPr>
              <w:t>1 204 </w:t>
            </w:r>
            <w:r w:rsidR="00280F0E" w:rsidRPr="0028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32 888,40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8F34D4" w:rsidRDefault="000872A2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1 240 </w:t>
            </w:r>
            <w:r w:rsidR="00280F0E" w:rsidRPr="005858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33DED">
              <w:rPr>
                <w:rFonts w:ascii="Times New Roman" w:hAnsi="Times New Roman" w:cs="Times New Roman"/>
                <w:sz w:val="28"/>
                <w:szCs w:val="28"/>
              </w:rPr>
              <w:t>3 063,40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170 410 810,00 руб.*: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2023 год – 21 525 200,00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2024 год – 19 734 410,00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2025 год – 21 525 200,00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2026 год – 21 525 200,00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2027 год – 21 525 200,00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2028 год – 21 525 200,00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2029 год – 21 525 200,00 руб.*;</w:t>
            </w:r>
          </w:p>
          <w:p w:rsidR="008F34D4" w:rsidRPr="008F34D4" w:rsidRDefault="008F34D4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2030 год – 21 525 200,00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6 5</w:t>
            </w:r>
            <w:r w:rsidR="00112EA6" w:rsidRPr="00585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112EA6" w:rsidRPr="00585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18 304,50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889 395 011,00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2EA6" w:rsidRPr="00585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1 751 344,00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789 110 754,00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781 370 754,00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817 566 784,00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817 598 029,50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853 762 814,00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0872A2" w:rsidRPr="000872A2" w:rsidRDefault="000872A2" w:rsidP="007B4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087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12EA6" w:rsidRPr="00585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2EA6" w:rsidRPr="00585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4D4">
              <w:rPr>
                <w:rFonts w:ascii="Times New Roman" w:hAnsi="Times New Roman" w:cs="Times New Roman"/>
                <w:sz w:val="28"/>
                <w:szCs w:val="28"/>
              </w:rPr>
              <w:t>62 814,00 руб.*.</w:t>
            </w:r>
          </w:p>
          <w:p w:rsidR="000872A2" w:rsidRPr="000872A2" w:rsidRDefault="000872A2" w:rsidP="008F3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0872A2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осуществляется в пределах выделенных бюджетных средств и ежегодно уточняется исходя из возможностей местного, федерального и областного бюджетов.</w:t>
            </w:r>
          </w:p>
          <w:p w:rsidR="008F34D4" w:rsidRPr="008F34D4" w:rsidRDefault="008F34D4" w:rsidP="008F34D4">
            <w:pPr>
              <w:pStyle w:val="a3"/>
              <w:ind w:left="-2381"/>
              <w:jc w:val="center"/>
              <w:rPr>
                <w:szCs w:val="28"/>
              </w:rPr>
            </w:pPr>
            <w:r w:rsidRPr="00133902">
              <w:rPr>
                <w:szCs w:val="28"/>
              </w:rPr>
              <w:lastRenderedPageBreak/>
              <w:t>35</w:t>
            </w:r>
          </w:p>
          <w:p w:rsidR="008F34D4" w:rsidRPr="008F34D4" w:rsidRDefault="008F34D4" w:rsidP="007B4A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E05" w:rsidRDefault="000872A2" w:rsidP="007B4A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2A2">
              <w:rPr>
                <w:rFonts w:ascii="Times New Roman" w:hAnsi="Times New Roman" w:cs="Times New Roman"/>
                <w:iCs/>
                <w:sz w:val="24"/>
                <w:szCs w:val="24"/>
              </w:rPr>
              <w:t>* – Объем финансирования в 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      </w:r>
          </w:p>
          <w:p w:rsidR="000872A2" w:rsidRPr="000872A2" w:rsidRDefault="000872A2" w:rsidP="007B4A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05" w:rsidRPr="002B708D" w:rsidTr="00DD4CC3">
        <w:tc>
          <w:tcPr>
            <w:tcW w:w="2580" w:type="dxa"/>
          </w:tcPr>
          <w:p w:rsidR="002B708D" w:rsidRDefault="002B708D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реализации подпрограммы</w:t>
            </w:r>
          </w:p>
          <w:p w:rsidR="000C2E05" w:rsidRPr="002B708D" w:rsidRDefault="002B708D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 указаны </w:t>
            </w:r>
            <w:r w:rsidRPr="00241C6C"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</w:t>
            </w:r>
            <w:r w:rsidR="00241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раздела 4 подпрограммы.</w:t>
            </w:r>
          </w:p>
          <w:p w:rsidR="000C2E05" w:rsidRPr="002B708D" w:rsidRDefault="000C2E05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05" w:rsidRPr="002B708D" w:rsidTr="0011501E">
        <w:tc>
          <w:tcPr>
            <w:tcW w:w="2580" w:type="dxa"/>
            <w:shd w:val="clear" w:color="auto" w:fill="auto"/>
          </w:tcPr>
          <w:p w:rsidR="000C2E05" w:rsidRPr="002B708D" w:rsidRDefault="000C2E05" w:rsidP="002B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8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11501E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88448E">
              <w:t xml:space="preserve">сохранение </w:t>
            </w:r>
            <w:r w:rsidRPr="00BA79E1">
              <w:t xml:space="preserve">доступности дошкольного образования </w:t>
            </w:r>
            <w:r w:rsidR="0077346D">
              <w:t xml:space="preserve">для детей </w:t>
            </w:r>
            <w:r w:rsidRPr="00BA79E1">
              <w:t xml:space="preserve">от 2 месяцев до 8 лет </w:t>
            </w:r>
            <w:r w:rsidRPr="0088448E">
              <w:t>на уровне 100%;</w:t>
            </w:r>
          </w:p>
          <w:p w:rsidR="0011501E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>
              <w:t xml:space="preserve">сохранение </w:t>
            </w:r>
            <w:r w:rsidRPr="0088448E">
              <w:t>охвата детей с 3 до 7 лет дошкольным образованием на уровне 100%;</w:t>
            </w:r>
          </w:p>
          <w:p w:rsidR="0011501E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674687">
              <w:t>сохранение доли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 уровне 100 %</w:t>
            </w:r>
            <w:r>
              <w:t>;</w:t>
            </w:r>
          </w:p>
          <w:p w:rsidR="0011501E" w:rsidRPr="00802B40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>
              <w:t xml:space="preserve">обеспечение </w:t>
            </w:r>
            <w:r w:rsidRPr="00BA79E1">
              <w:t xml:space="preserve">доли </w:t>
            </w:r>
            <w:r w:rsidRPr="00802B40">
              <w:t>общеобразовательных организаций, соответствующих современным требованиям обучения, в общем количестве общеобразовательных организаций, не менее 90 %;</w:t>
            </w:r>
          </w:p>
          <w:p w:rsidR="0011501E" w:rsidRPr="00802B40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802B40">
              <w:t>увеличение охвата детей в возрасте 5-18 лет дополнительным образованием от количества детей в возрасте 5-18 лет, проживающих на территории, с 77 % в 2022 году до 82 % в 2030 году;</w:t>
            </w:r>
          </w:p>
          <w:p w:rsidR="0011501E" w:rsidRPr="008D3C69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E92AC1">
              <w:t xml:space="preserve">сохранение доли педагогических работников общеобразовательных организаций, получивших ежемесячное денежное вознаграждение за классное руководство, в общей численности педагогических </w:t>
            </w:r>
            <w:r w:rsidRPr="008D3C69">
              <w:t>работников такой категории на уровне 100 %;</w:t>
            </w:r>
          </w:p>
          <w:p w:rsidR="0011501E" w:rsidRPr="008D3C69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8D3C69">
              <w:t>сохранение доли обучающихся в общеобразовательных организациях, принимающих участие в муниципальном этапе всероссийской и областной олимпиады школьников, от общего числа обучающихся на уровне 27 %;</w:t>
            </w:r>
          </w:p>
          <w:p w:rsidR="0011501E" w:rsidRPr="00FD39F5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BA79E1">
              <w:t>сохранение доли детей I и II групп здоровья в общей численности обучающихся в общеобразовательных организациях на уровне 81 %;</w:t>
            </w:r>
          </w:p>
          <w:p w:rsidR="000C2E05" w:rsidRDefault="0011501E" w:rsidP="00B81F25">
            <w:pPr>
              <w:pStyle w:val="11"/>
              <w:numPr>
                <w:ilvl w:val="0"/>
                <w:numId w:val="11"/>
              </w:numPr>
              <w:tabs>
                <w:tab w:val="left" w:pos="601"/>
              </w:tabs>
              <w:ind w:left="0" w:firstLine="0"/>
            </w:pPr>
            <w:r w:rsidRPr="00E92AC1">
              <w:t>сохранение доли обучающихся, обеспеченных питанием, в общем количестве обучающихся на</w:t>
            </w:r>
            <w:r>
              <w:t> </w:t>
            </w:r>
            <w:r w:rsidRPr="00E92AC1">
              <w:t>уровне 90 %</w:t>
            </w:r>
            <w:r>
              <w:t>.</w:t>
            </w:r>
          </w:p>
          <w:p w:rsidR="00264E77" w:rsidRPr="0011501E" w:rsidRDefault="00264E77" w:rsidP="00264E77">
            <w:pPr>
              <w:pStyle w:val="11"/>
              <w:tabs>
                <w:tab w:val="left" w:pos="601"/>
              </w:tabs>
              <w:ind w:left="0"/>
            </w:pPr>
          </w:p>
        </w:tc>
      </w:tr>
    </w:tbl>
    <w:p w:rsidR="008F34D4" w:rsidRDefault="008F34D4" w:rsidP="008F34D4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33902">
        <w:rPr>
          <w:bCs/>
          <w:sz w:val="28"/>
          <w:szCs w:val="28"/>
        </w:rPr>
        <w:lastRenderedPageBreak/>
        <w:t>36</w:t>
      </w:r>
    </w:p>
    <w:p w:rsidR="008F34D4" w:rsidRDefault="008F34D4" w:rsidP="002B708D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B708D" w:rsidRPr="002B708D" w:rsidRDefault="002B708D" w:rsidP="002B708D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708D">
        <w:rPr>
          <w:bCs/>
          <w:sz w:val="28"/>
          <w:szCs w:val="28"/>
        </w:rPr>
        <w:t>1. Основная цель и задачи подпрограммы</w:t>
      </w:r>
    </w:p>
    <w:p w:rsidR="002B708D" w:rsidRPr="002B708D" w:rsidRDefault="002B708D" w:rsidP="002B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6C" w:rsidRDefault="002B708D" w:rsidP="0008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8D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</w:t>
      </w:r>
      <w:r w:rsidR="00241C6C">
        <w:rPr>
          <w:rFonts w:ascii="Times New Roman" w:hAnsi="Times New Roman" w:cs="Times New Roman"/>
          <w:sz w:val="28"/>
          <w:szCs w:val="28"/>
        </w:rPr>
        <w:t>р</w:t>
      </w:r>
      <w:r w:rsidR="00241C6C" w:rsidRPr="00241C6C">
        <w:rPr>
          <w:rFonts w:ascii="Times New Roman" w:hAnsi="Times New Roman" w:cs="Times New Roman"/>
          <w:sz w:val="28"/>
          <w:szCs w:val="28"/>
        </w:rPr>
        <w:t>азвитие дошкольного, общего и дополнительного образования путем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 обучению и вовлечение в образовательный процесс, путем создания условий для внедрения современной и безопасной цифровой образовательной среды, модернизации инфраструктуры, развития кадрового потенциала и стимулирования профессионального роста педагогических работников</w:t>
      </w:r>
      <w:r w:rsidR="00241C6C">
        <w:rPr>
          <w:rFonts w:ascii="Times New Roman" w:hAnsi="Times New Roman" w:cs="Times New Roman"/>
          <w:sz w:val="28"/>
          <w:szCs w:val="28"/>
        </w:rPr>
        <w:t>.</w:t>
      </w:r>
    </w:p>
    <w:p w:rsidR="002B708D" w:rsidRPr="00241C6C" w:rsidRDefault="002B708D" w:rsidP="00241C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241C6C" w:rsidRPr="00241C6C" w:rsidRDefault="00241C6C" w:rsidP="00241C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 xml:space="preserve">1) удовлетворение потребности населения Снежинского городского округа в услугах </w:t>
      </w:r>
      <w:r w:rsidR="00FB743E" w:rsidRPr="00FB743E">
        <w:rPr>
          <w:rFonts w:ascii="Times New Roman" w:hAnsi="Times New Roman" w:cs="Times New Roman"/>
          <w:sz w:val="28"/>
          <w:szCs w:val="28"/>
        </w:rPr>
        <w:t>организаци</w:t>
      </w:r>
      <w:r w:rsidRPr="00241C6C">
        <w:rPr>
          <w:rFonts w:ascii="Times New Roman" w:hAnsi="Times New Roman" w:cs="Times New Roman"/>
          <w:sz w:val="28"/>
          <w:szCs w:val="28"/>
        </w:rPr>
        <w:t>й системы образования;</w:t>
      </w:r>
    </w:p>
    <w:p w:rsidR="00241C6C" w:rsidRPr="00241C6C" w:rsidRDefault="00241C6C" w:rsidP="00241C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>2) создание условий для обеспечения системы образования квалифицированными кадрами;</w:t>
      </w:r>
    </w:p>
    <w:p w:rsidR="00241C6C" w:rsidRPr="00241C6C" w:rsidRDefault="00241C6C" w:rsidP="00241C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>3) совершенствование и реализация системы мероприятий, направленных на выявление, развитие и поддержку способностей одаренных детей и подростков;</w:t>
      </w:r>
    </w:p>
    <w:p w:rsidR="00241C6C" w:rsidRPr="00241C6C" w:rsidRDefault="00241C6C" w:rsidP="00241C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>4) приведение инфраструктуры системы образования в соответствие с требованиями санитарных норм и правил путем текущих и капитальных ремонтов, материального и технологического оснащения действующих объектов общего и дополнительного образования;</w:t>
      </w:r>
    </w:p>
    <w:p w:rsidR="00241C6C" w:rsidRPr="00241C6C" w:rsidRDefault="00241C6C" w:rsidP="00241C6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>5) создание условий для сохранения и укрепления здоровья обучающихся, воспитания здорового образа жизни.</w:t>
      </w:r>
    </w:p>
    <w:p w:rsidR="002B708D" w:rsidRPr="00241C6C" w:rsidRDefault="002B708D" w:rsidP="0008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41C6C" w:rsidRPr="00241C6C">
        <w:rPr>
          <w:rFonts w:ascii="Times New Roman" w:hAnsi="Times New Roman" w:cs="Times New Roman"/>
          <w:sz w:val="28"/>
          <w:szCs w:val="28"/>
        </w:rPr>
        <w:t>образования в </w:t>
      </w:r>
      <w:r w:rsidRPr="00241C6C">
        <w:rPr>
          <w:rFonts w:ascii="Times New Roman" w:hAnsi="Times New Roman" w:cs="Times New Roman"/>
          <w:sz w:val="28"/>
          <w:szCs w:val="28"/>
        </w:rPr>
        <w:t>Снежинском городском о</w:t>
      </w:r>
      <w:r w:rsidR="00241C6C" w:rsidRPr="00241C6C">
        <w:rPr>
          <w:rFonts w:ascii="Times New Roman" w:hAnsi="Times New Roman" w:cs="Times New Roman"/>
          <w:sz w:val="28"/>
          <w:szCs w:val="28"/>
        </w:rPr>
        <w:t>круге может быть реализовано на </w:t>
      </w:r>
      <w:r w:rsidRPr="00241C6C">
        <w:rPr>
          <w:rFonts w:ascii="Times New Roman" w:hAnsi="Times New Roman" w:cs="Times New Roman"/>
          <w:sz w:val="28"/>
          <w:szCs w:val="28"/>
        </w:rPr>
        <w:t xml:space="preserve">основе выполнения комплекса организационных </w:t>
      </w:r>
      <w:r w:rsidR="00241C6C" w:rsidRPr="00241C6C">
        <w:rPr>
          <w:rFonts w:ascii="Times New Roman" w:hAnsi="Times New Roman" w:cs="Times New Roman"/>
          <w:sz w:val="28"/>
          <w:szCs w:val="28"/>
        </w:rPr>
        <w:t>мероприятий, взаимоувязанных по </w:t>
      </w:r>
      <w:r w:rsidRPr="00241C6C">
        <w:rPr>
          <w:rFonts w:ascii="Times New Roman" w:hAnsi="Times New Roman" w:cs="Times New Roman"/>
          <w:sz w:val="28"/>
          <w:szCs w:val="28"/>
        </w:rPr>
        <w:t>целя</w:t>
      </w:r>
      <w:r w:rsidR="00241C6C">
        <w:rPr>
          <w:rFonts w:ascii="Times New Roman" w:hAnsi="Times New Roman" w:cs="Times New Roman"/>
          <w:sz w:val="28"/>
          <w:szCs w:val="28"/>
        </w:rPr>
        <w:t>м, задачам и срокам исполнения.</w:t>
      </w:r>
    </w:p>
    <w:p w:rsidR="002B708D" w:rsidRPr="002B708D" w:rsidRDefault="002B708D" w:rsidP="0008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6C">
        <w:rPr>
          <w:rFonts w:ascii="Times New Roman" w:hAnsi="Times New Roman" w:cs="Times New Roman"/>
          <w:sz w:val="28"/>
          <w:szCs w:val="28"/>
        </w:rPr>
        <w:t xml:space="preserve">Настоящая подпрограмма как инструмент управления в виде программно-целевого подхода должна обеспечить концентрацию средств и усилий органов местного самоуправления, Управления образования, образовательных организаций, </w:t>
      </w:r>
      <w:r w:rsidR="007808D5">
        <w:rPr>
          <w:rFonts w:ascii="Times New Roman" w:hAnsi="Times New Roman" w:cs="Times New Roman"/>
          <w:sz w:val="28"/>
          <w:szCs w:val="28"/>
        </w:rPr>
        <w:t>УГХ</w:t>
      </w:r>
      <w:r w:rsidR="009D797E">
        <w:rPr>
          <w:rFonts w:ascii="Times New Roman" w:hAnsi="Times New Roman" w:cs="Times New Roman"/>
          <w:sz w:val="28"/>
          <w:szCs w:val="28"/>
        </w:rPr>
        <w:t xml:space="preserve"> и подведомственные </w:t>
      </w:r>
      <w:r w:rsidR="009D797E" w:rsidRPr="00266A4E">
        <w:rPr>
          <w:rFonts w:ascii="Times New Roman" w:hAnsi="Times New Roman" w:cs="Times New Roman"/>
          <w:sz w:val="28"/>
          <w:szCs w:val="28"/>
        </w:rPr>
        <w:t>организации</w:t>
      </w:r>
      <w:r w:rsidRPr="00241C6C">
        <w:rPr>
          <w:rFonts w:ascii="Times New Roman" w:hAnsi="Times New Roman" w:cs="Times New Roman"/>
          <w:sz w:val="28"/>
          <w:szCs w:val="28"/>
        </w:rPr>
        <w:t xml:space="preserve"> на</w:t>
      </w:r>
      <w:r w:rsidR="00241C6C" w:rsidRPr="00241C6C">
        <w:rPr>
          <w:rFonts w:ascii="Times New Roman" w:hAnsi="Times New Roman" w:cs="Times New Roman"/>
          <w:sz w:val="28"/>
          <w:szCs w:val="28"/>
        </w:rPr>
        <w:t> </w:t>
      </w:r>
      <w:r w:rsidRPr="00241C6C">
        <w:rPr>
          <w:rFonts w:ascii="Times New Roman" w:hAnsi="Times New Roman" w:cs="Times New Roman"/>
          <w:sz w:val="28"/>
          <w:szCs w:val="28"/>
        </w:rPr>
        <w:t>реализаци</w:t>
      </w:r>
      <w:r w:rsidR="00241C6C" w:rsidRPr="00241C6C">
        <w:rPr>
          <w:rFonts w:ascii="Times New Roman" w:hAnsi="Times New Roman" w:cs="Times New Roman"/>
          <w:sz w:val="28"/>
          <w:szCs w:val="28"/>
        </w:rPr>
        <w:t>и</w:t>
      </w:r>
      <w:r w:rsidRPr="00241C6C">
        <w:rPr>
          <w:rFonts w:ascii="Times New Roman" w:hAnsi="Times New Roman" w:cs="Times New Roman"/>
          <w:sz w:val="28"/>
          <w:szCs w:val="28"/>
        </w:rPr>
        <w:t xml:space="preserve"> мероприятий в области развития образования.</w:t>
      </w:r>
    </w:p>
    <w:p w:rsidR="002B708D" w:rsidRPr="002B708D" w:rsidRDefault="002B708D" w:rsidP="002B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8D" w:rsidRPr="002B708D" w:rsidRDefault="002B708D" w:rsidP="002B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Ресурсное обеспечение </w:t>
      </w:r>
      <w:r w:rsidRPr="002B708D"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2B708D" w:rsidRPr="002B708D" w:rsidRDefault="002B708D" w:rsidP="002B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A2" w:rsidRPr="000872A2" w:rsidRDefault="000872A2" w:rsidP="0008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872A2">
        <w:rPr>
          <w:rFonts w:ascii="Times New Roman" w:hAnsi="Times New Roman" w:cs="Times New Roman"/>
          <w:sz w:val="28"/>
          <w:szCs w:val="28"/>
        </w:rPr>
        <w:t>рограмма финансируется за счет средств местного, федерального и областного бюджетов.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>Общий объем финансир</w:t>
      </w:r>
      <w:r>
        <w:rPr>
          <w:rFonts w:ascii="Times New Roman" w:hAnsi="Times New Roman" w:cs="Times New Roman"/>
          <w:sz w:val="28"/>
          <w:szCs w:val="28"/>
        </w:rPr>
        <w:t>ования на весь период действия подп</w:t>
      </w:r>
      <w:r w:rsidRPr="000872A2">
        <w:rPr>
          <w:rFonts w:ascii="Times New Roman" w:hAnsi="Times New Roman" w:cs="Times New Roman"/>
          <w:sz w:val="28"/>
          <w:szCs w:val="28"/>
        </w:rPr>
        <w:t xml:space="preserve">рограммы составит </w:t>
      </w:r>
      <w:r>
        <w:rPr>
          <w:rFonts w:ascii="Times New Roman" w:hAnsi="Times New Roman" w:cs="Times New Roman"/>
          <w:sz w:val="28"/>
          <w:szCs w:val="28"/>
        </w:rPr>
        <w:t>15 5</w:t>
      </w:r>
      <w:r w:rsidRPr="00280F0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0F0E">
        <w:rPr>
          <w:rFonts w:ascii="Times New Roman" w:hAnsi="Times New Roman" w:cs="Times New Roman"/>
          <w:sz w:val="28"/>
          <w:szCs w:val="28"/>
        </w:rPr>
        <w:t>486 280</w:t>
      </w:r>
      <w:r>
        <w:rPr>
          <w:rFonts w:ascii="Times New Roman" w:hAnsi="Times New Roman" w:cs="Times New Roman"/>
          <w:sz w:val="28"/>
          <w:szCs w:val="28"/>
        </w:rPr>
        <w:t>,06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руб.*, в том числе: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</w:t>
      </w:r>
      <w:r w:rsidRPr="00280F0E">
        <w:rPr>
          <w:rFonts w:ascii="Times New Roman" w:hAnsi="Times New Roman" w:cs="Times New Roman"/>
          <w:sz w:val="28"/>
          <w:szCs w:val="28"/>
        </w:rPr>
        <w:t>853</w:t>
      </w:r>
      <w:r w:rsidRPr="000E1C78">
        <w:rPr>
          <w:rFonts w:ascii="Times New Roman" w:hAnsi="Times New Roman" w:cs="Times New Roman"/>
          <w:sz w:val="28"/>
          <w:szCs w:val="28"/>
        </w:rPr>
        <w:t> </w:t>
      </w:r>
      <w:r w:rsidRPr="00280F0E">
        <w:rPr>
          <w:rFonts w:ascii="Times New Roman" w:hAnsi="Times New Roman" w:cs="Times New Roman"/>
          <w:sz w:val="28"/>
          <w:szCs w:val="28"/>
        </w:rPr>
        <w:t>257 165</w:t>
      </w:r>
      <w:r>
        <w:rPr>
          <w:rFonts w:ascii="Times New Roman" w:hAnsi="Times New Roman" w:cs="Times New Roman"/>
          <w:sz w:val="28"/>
          <w:szCs w:val="28"/>
        </w:rPr>
        <w:t>,56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руб.*: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0F0E">
        <w:rPr>
          <w:rFonts w:ascii="Times New Roman" w:hAnsi="Times New Roman" w:cs="Times New Roman"/>
          <w:sz w:val="28"/>
          <w:szCs w:val="28"/>
        </w:rPr>
        <w:t>83</w:t>
      </w:r>
      <w:r w:rsidRPr="000E1C78">
        <w:rPr>
          <w:rFonts w:ascii="Times New Roman" w:hAnsi="Times New Roman" w:cs="Times New Roman"/>
          <w:sz w:val="28"/>
          <w:szCs w:val="28"/>
        </w:rPr>
        <w:t> </w:t>
      </w:r>
      <w:r w:rsidRPr="00280F0E">
        <w:rPr>
          <w:rFonts w:ascii="Times New Roman" w:hAnsi="Times New Roman" w:cs="Times New Roman"/>
          <w:sz w:val="28"/>
          <w:szCs w:val="28"/>
        </w:rPr>
        <w:t>493 196</w:t>
      </w:r>
      <w:r>
        <w:rPr>
          <w:rFonts w:ascii="Times New Roman" w:hAnsi="Times New Roman" w:cs="Times New Roman"/>
          <w:sz w:val="28"/>
          <w:szCs w:val="28"/>
        </w:rPr>
        <w:t>,76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1 00</w:t>
      </w:r>
      <w:r w:rsidRPr="00280F0E">
        <w:rPr>
          <w:rFonts w:ascii="Times New Roman" w:hAnsi="Times New Roman" w:cs="Times New Roman"/>
          <w:sz w:val="28"/>
          <w:szCs w:val="28"/>
        </w:rPr>
        <w:t>6</w:t>
      </w:r>
      <w:r w:rsidRPr="000E1C78">
        <w:rPr>
          <w:rFonts w:ascii="Times New Roman" w:hAnsi="Times New Roman" w:cs="Times New Roman"/>
          <w:sz w:val="28"/>
          <w:szCs w:val="28"/>
        </w:rPr>
        <w:t> </w:t>
      </w:r>
      <w:r w:rsidRPr="00280F0E">
        <w:rPr>
          <w:rFonts w:ascii="Times New Roman" w:hAnsi="Times New Roman" w:cs="Times New Roman"/>
          <w:sz w:val="28"/>
          <w:szCs w:val="28"/>
        </w:rPr>
        <w:t>196 113</w:t>
      </w:r>
      <w:r>
        <w:rPr>
          <w:rFonts w:ascii="Times New Roman" w:hAnsi="Times New Roman" w:cs="Times New Roman"/>
          <w:sz w:val="28"/>
          <w:szCs w:val="28"/>
        </w:rPr>
        <w:t>,40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1 04</w:t>
      </w:r>
      <w:r w:rsidRPr="00280F0E">
        <w:rPr>
          <w:rFonts w:ascii="Times New Roman" w:hAnsi="Times New Roman" w:cs="Times New Roman"/>
          <w:sz w:val="28"/>
          <w:szCs w:val="28"/>
        </w:rPr>
        <w:t>8</w:t>
      </w:r>
      <w:r w:rsidRPr="000E1C78">
        <w:rPr>
          <w:rFonts w:ascii="Times New Roman" w:hAnsi="Times New Roman" w:cs="Times New Roman"/>
          <w:sz w:val="28"/>
          <w:szCs w:val="28"/>
        </w:rPr>
        <w:t> </w:t>
      </w:r>
      <w:r w:rsidRPr="00280F0E">
        <w:rPr>
          <w:rFonts w:ascii="Times New Roman" w:hAnsi="Times New Roman" w:cs="Times New Roman"/>
          <w:sz w:val="28"/>
          <w:szCs w:val="28"/>
        </w:rPr>
        <w:t>957 288</w:t>
      </w:r>
      <w:r>
        <w:rPr>
          <w:rFonts w:ascii="Times New Roman" w:hAnsi="Times New Roman" w:cs="Times New Roman"/>
          <w:sz w:val="28"/>
          <w:szCs w:val="28"/>
        </w:rPr>
        <w:t>,40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8F34D4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1 082 </w:t>
      </w:r>
      <w:r w:rsidRPr="00280F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61 363,40 </w:t>
      </w:r>
      <w:r w:rsidRPr="000872A2">
        <w:rPr>
          <w:rFonts w:ascii="Times New Roman" w:hAnsi="Times New Roman" w:cs="Times New Roman"/>
          <w:sz w:val="28"/>
          <w:szCs w:val="28"/>
        </w:rPr>
        <w:t>руб.*;</w:t>
      </w:r>
    </w:p>
    <w:p w:rsidR="008F34D4" w:rsidRDefault="008F34D4" w:rsidP="008F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902">
        <w:rPr>
          <w:rFonts w:ascii="Times New Roman" w:hAnsi="Times New Roman" w:cs="Times New Roman"/>
          <w:sz w:val="28"/>
          <w:szCs w:val="28"/>
        </w:rPr>
        <w:lastRenderedPageBreak/>
        <w:t>37</w:t>
      </w:r>
    </w:p>
    <w:p w:rsidR="008F34D4" w:rsidRDefault="008F34D4" w:rsidP="008F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1 125 </w:t>
      </w:r>
      <w:r w:rsidRPr="00280F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90 538,40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1 161 </w:t>
      </w:r>
      <w:r w:rsidRPr="00280F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02 713,40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1 204 </w:t>
      </w:r>
      <w:r w:rsidRPr="00280F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32 888,40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1 240 </w:t>
      </w:r>
      <w:r w:rsidRPr="000E1C7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3 063,40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средства федерального бюджета – 170 410 810,00 руб.*: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2023 год – 21 525 200,00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2024 год – 19 734 410,00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2025 год – 21 525 200,00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2026 год – 21 525 200,00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2027 год – 21 525 200,00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2028 год – 21 525 200,00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2029 год – 21 525 200,00 руб.*;</w:t>
      </w:r>
    </w:p>
    <w:p w:rsidR="000E1C78" w:rsidRPr="008F34D4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2030 год – 21 525 200,00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6 5</w:t>
      </w:r>
      <w:r w:rsidRPr="000E1C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4 </w:t>
      </w:r>
      <w:r w:rsidRPr="000E1C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18 304,50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руб.*: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889 395 011,00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1C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1 751 344,00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789 110 754,00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781 370 754,00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817 566 784,00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817 598 029,50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853 762 814,00</w:t>
      </w:r>
      <w:r w:rsidRPr="000872A2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E1C78" w:rsidRPr="000872A2" w:rsidRDefault="000E1C78" w:rsidP="000E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0E1C78">
        <w:rPr>
          <w:rFonts w:ascii="Times New Roman" w:hAnsi="Times New Roman" w:cs="Times New Roman"/>
          <w:sz w:val="28"/>
          <w:szCs w:val="28"/>
        </w:rPr>
        <w:t>–</w:t>
      </w:r>
      <w:r w:rsidRPr="0008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0E1C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1C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62 814,00 руб.*.</w:t>
      </w:r>
    </w:p>
    <w:p w:rsidR="000872A2" w:rsidRPr="000872A2" w:rsidRDefault="000872A2" w:rsidP="003A1A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A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872A2">
        <w:rPr>
          <w:rFonts w:ascii="Times New Roman" w:hAnsi="Times New Roman" w:cs="Times New Roman"/>
          <w:sz w:val="28"/>
          <w:szCs w:val="28"/>
        </w:rPr>
        <w:t>рограммы осуществляется в пределах выделенных бюджетных средств и ежегодно уточняется исходя из возможностей местного, федерального и областного бюджетов.</w:t>
      </w:r>
    </w:p>
    <w:p w:rsidR="000872A2" w:rsidRDefault="000872A2" w:rsidP="000872A2">
      <w:pPr>
        <w:pStyle w:val="ConsPlusNonformat"/>
        <w:widowControl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0872A2">
        <w:rPr>
          <w:rFonts w:ascii="Times New Roman" w:hAnsi="Times New Roman" w:cs="Times New Roman"/>
          <w:iCs/>
          <w:sz w:val="24"/>
          <w:szCs w:val="24"/>
        </w:rPr>
        <w:t>* – Объем финансирования в 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</w:r>
    </w:p>
    <w:p w:rsidR="002B708D" w:rsidRPr="002B708D" w:rsidRDefault="002B708D" w:rsidP="002B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8D" w:rsidRPr="002B708D" w:rsidRDefault="002B708D" w:rsidP="002B708D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B708D">
        <w:rPr>
          <w:bCs/>
          <w:sz w:val="28"/>
          <w:szCs w:val="28"/>
        </w:rPr>
        <w:t>. Ожидаемые результаты реализации подпрограммы</w:t>
      </w:r>
    </w:p>
    <w:p w:rsidR="002B708D" w:rsidRPr="002B708D" w:rsidRDefault="002B708D" w:rsidP="002B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8D" w:rsidRPr="00A5668A" w:rsidRDefault="002B708D" w:rsidP="00115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cyan"/>
        </w:rPr>
      </w:pPr>
      <w:r w:rsidRPr="0011501E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11501E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88448E">
        <w:t xml:space="preserve">сохранение </w:t>
      </w:r>
      <w:r w:rsidRPr="00BA79E1">
        <w:t xml:space="preserve">доступности дошкольного образования </w:t>
      </w:r>
      <w:r w:rsidR="0077346D">
        <w:t xml:space="preserve">для детей </w:t>
      </w:r>
      <w:r w:rsidRPr="00BA79E1">
        <w:t xml:space="preserve">от 2 месяцев до 8 лет </w:t>
      </w:r>
      <w:r w:rsidRPr="0088448E">
        <w:t>на уровне 100%;</w:t>
      </w:r>
    </w:p>
    <w:p w:rsidR="0011501E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>
        <w:t xml:space="preserve">сохранение </w:t>
      </w:r>
      <w:r w:rsidRPr="0088448E">
        <w:t>охвата детей с 3 до 7</w:t>
      </w:r>
      <w:r w:rsidR="00A52FAA">
        <w:t xml:space="preserve"> лет дошкольным образованием на </w:t>
      </w:r>
      <w:r w:rsidRPr="0088448E">
        <w:t>уровне 100%;</w:t>
      </w:r>
    </w:p>
    <w:p w:rsidR="0011501E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674687">
        <w:t>сохранение доли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 уровне 100 %</w:t>
      </w:r>
      <w:r>
        <w:t>;</w:t>
      </w:r>
    </w:p>
    <w:p w:rsidR="0011501E" w:rsidRPr="00802B40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>
        <w:t xml:space="preserve">обеспечение </w:t>
      </w:r>
      <w:r w:rsidRPr="00BA79E1">
        <w:t xml:space="preserve">доли </w:t>
      </w:r>
      <w:r w:rsidRPr="00802B40">
        <w:t>общеобразовательных организаций, соответствующих современным требованиям обучения, в общем количестве общеобразовательных организаций, не менее 90 %;</w:t>
      </w:r>
    </w:p>
    <w:p w:rsidR="008F34D4" w:rsidRDefault="008F34D4" w:rsidP="008F34D4">
      <w:pPr>
        <w:pStyle w:val="11"/>
        <w:tabs>
          <w:tab w:val="left" w:pos="601"/>
        </w:tabs>
        <w:ind w:left="0"/>
      </w:pPr>
    </w:p>
    <w:p w:rsidR="008F34D4" w:rsidRDefault="008F34D4" w:rsidP="008F34D4">
      <w:pPr>
        <w:pStyle w:val="11"/>
        <w:tabs>
          <w:tab w:val="left" w:pos="601"/>
        </w:tabs>
        <w:ind w:left="0"/>
        <w:jc w:val="center"/>
      </w:pPr>
      <w:r>
        <w:lastRenderedPageBreak/>
        <w:t>38</w:t>
      </w:r>
    </w:p>
    <w:p w:rsidR="008F34D4" w:rsidRDefault="008F34D4" w:rsidP="008F34D4">
      <w:pPr>
        <w:pStyle w:val="11"/>
        <w:tabs>
          <w:tab w:val="left" w:pos="601"/>
        </w:tabs>
        <w:ind w:left="0"/>
      </w:pPr>
    </w:p>
    <w:p w:rsidR="0011501E" w:rsidRPr="00802B40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802B40">
        <w:t>увеличение охвата детей в возрасте 5-18 лет дополнительным образованием от количества детей в во</w:t>
      </w:r>
      <w:r w:rsidR="00A52FAA">
        <w:t>зрасте 5-18 лет, проживающих на </w:t>
      </w:r>
      <w:r w:rsidRPr="00802B40">
        <w:t>территории, с 77 % в 2022 году до 82 % в 2030 году;</w:t>
      </w:r>
    </w:p>
    <w:p w:rsidR="0011501E" w:rsidRPr="008D3C69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E92AC1">
        <w:t>сохранение доли педагогических работников общеобразовательных организаций, получивших ежемеся</w:t>
      </w:r>
      <w:r w:rsidR="00A52FAA">
        <w:t>чное денежное вознаграждение за </w:t>
      </w:r>
      <w:r w:rsidRPr="00E92AC1">
        <w:t xml:space="preserve">классное руководство, в общей численности педагогических </w:t>
      </w:r>
      <w:r w:rsidRPr="008D3C69">
        <w:t>работников такой категории на уровне 100 %;</w:t>
      </w:r>
    </w:p>
    <w:p w:rsidR="0011501E" w:rsidRPr="008D3C69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8D3C69">
        <w:t>сохранение доли обучающихся в общеобразовательных организациях, принимающих участие в муниципальном этапе всероссийской и областной олимпиады школьников, от общего числа обучающихся на уровне 27 %;</w:t>
      </w:r>
    </w:p>
    <w:p w:rsidR="0011501E" w:rsidRPr="00FD39F5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BA79E1">
        <w:t>сохранение доли детей I и II групп здоровья в общей численности обучающихся в общеобразовательных организациях на уровне 81 %;</w:t>
      </w:r>
    </w:p>
    <w:p w:rsidR="0011501E" w:rsidRPr="00E92AC1" w:rsidRDefault="0011501E" w:rsidP="00B81F25">
      <w:pPr>
        <w:pStyle w:val="11"/>
        <w:numPr>
          <w:ilvl w:val="0"/>
          <w:numId w:val="12"/>
        </w:numPr>
        <w:tabs>
          <w:tab w:val="left" w:pos="601"/>
        </w:tabs>
        <w:ind w:left="0" w:firstLine="0"/>
      </w:pPr>
      <w:r w:rsidRPr="00E92AC1">
        <w:t>сохранение доли обучающихся, обеспеченных питанием, в общем количестве обучающихся на уровне 90 </w:t>
      </w:r>
      <w:r>
        <w:t>%.</w:t>
      </w:r>
    </w:p>
    <w:p w:rsidR="0011501E" w:rsidRDefault="0011501E" w:rsidP="007B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08D" w:rsidRDefault="002B708D" w:rsidP="007B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Индикаторы (показатели) реализации подпрограммы</w:t>
      </w:r>
    </w:p>
    <w:p w:rsidR="002B708D" w:rsidRPr="002B708D" w:rsidRDefault="002B708D" w:rsidP="002B7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84" w:rsidRDefault="002B708D" w:rsidP="002B708D">
      <w:pPr>
        <w:pStyle w:val="a3"/>
        <w:rPr>
          <w:szCs w:val="28"/>
        </w:rPr>
      </w:pPr>
      <w:r w:rsidRPr="002B708D">
        <w:rPr>
          <w:szCs w:val="28"/>
        </w:rPr>
        <w:tab/>
        <w:t>Показатели реализации подпрограммы указаны в таблице:</w:t>
      </w:r>
    </w:p>
    <w:p w:rsidR="007B4A84" w:rsidRDefault="007B4A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B4A84" w:rsidRDefault="007B4A84" w:rsidP="002B708D">
      <w:pPr>
        <w:pStyle w:val="a3"/>
        <w:rPr>
          <w:szCs w:val="28"/>
        </w:rPr>
        <w:sectPr w:rsidR="007B4A84" w:rsidSect="009C4F8B">
          <w:pgSz w:w="11907" w:h="16840" w:code="9"/>
          <w:pgMar w:top="567" w:right="851" w:bottom="992" w:left="1985" w:header="709" w:footer="709" w:gutter="0"/>
          <w:cols w:space="708"/>
          <w:docGrid w:linePitch="360"/>
        </w:sectPr>
      </w:pPr>
    </w:p>
    <w:p w:rsidR="00E80993" w:rsidRDefault="008F34D4" w:rsidP="00E80993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39</w:t>
      </w:r>
    </w:p>
    <w:p w:rsidR="00E80993" w:rsidRDefault="00E80993" w:rsidP="00F93AAE">
      <w:pPr>
        <w:pStyle w:val="a3"/>
        <w:jc w:val="right"/>
        <w:rPr>
          <w:szCs w:val="28"/>
        </w:rPr>
      </w:pPr>
    </w:p>
    <w:p w:rsidR="00F93AAE" w:rsidRPr="00FD7B6D" w:rsidRDefault="007B4A84" w:rsidP="00F93AAE">
      <w:pPr>
        <w:pStyle w:val="a3"/>
        <w:jc w:val="right"/>
        <w:rPr>
          <w:szCs w:val="28"/>
        </w:rPr>
      </w:pPr>
      <w:r w:rsidRPr="00FD7B6D">
        <w:rPr>
          <w:szCs w:val="28"/>
        </w:rPr>
        <w:t>Т</w:t>
      </w:r>
      <w:r w:rsidR="00F93AAE" w:rsidRPr="00FD7B6D">
        <w:rPr>
          <w:szCs w:val="28"/>
        </w:rPr>
        <w:t xml:space="preserve">аблица 4. </w:t>
      </w:r>
    </w:p>
    <w:p w:rsidR="002B708D" w:rsidRDefault="007B4A84" w:rsidP="00F93AAE">
      <w:pPr>
        <w:pStyle w:val="a3"/>
        <w:jc w:val="right"/>
        <w:rPr>
          <w:szCs w:val="28"/>
        </w:rPr>
      </w:pPr>
      <w:r w:rsidRPr="00FD7B6D">
        <w:rPr>
          <w:szCs w:val="28"/>
        </w:rPr>
        <w:t xml:space="preserve">Индикаторы </w:t>
      </w:r>
      <w:r w:rsidR="00F93AAE" w:rsidRPr="00FD7B6D">
        <w:rPr>
          <w:szCs w:val="28"/>
        </w:rPr>
        <w:t xml:space="preserve">(показатели) реализации подпрограммы </w:t>
      </w:r>
      <w:r w:rsidR="00241C6C" w:rsidRPr="00FD7B6D">
        <w:rPr>
          <w:szCs w:val="28"/>
        </w:rPr>
        <w:t>1</w:t>
      </w:r>
    </w:p>
    <w:p w:rsidR="00AC09B8" w:rsidRDefault="00AC09B8" w:rsidP="00F93AAE">
      <w:pPr>
        <w:pStyle w:val="a3"/>
        <w:jc w:val="right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AC09B8" w:rsidRPr="00D356A6" w:rsidTr="008F34D4">
        <w:trPr>
          <w:trHeight w:val="8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AC09B8" w:rsidRPr="00D356A6" w:rsidTr="008F34D4">
        <w:trPr>
          <w:cantSplit/>
          <w:trHeight w:val="162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AC09B8" w:rsidRPr="00D356A6" w:rsidTr="008F34D4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D5" w:rsidRPr="00D356A6" w:rsidRDefault="00AC09B8" w:rsidP="00F4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 </w:t>
            </w:r>
            <w:r w:rsidR="00F4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402D5" w:rsidRPr="00F4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населения Снежинского городского округа в услугах организаций системы образования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77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 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2 месяцев до 8 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87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дошкольным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воспитанников в 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5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5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5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5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льгот за присмотр и уход в 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3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из малообеспеченных, неблагополучных семей, а также семей, оказавшихся в трудной жизненной ситуации,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0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E80993" w:rsidRDefault="00E80993">
      <w:r>
        <w:br w:type="page"/>
      </w:r>
    </w:p>
    <w:p w:rsidR="00E80993" w:rsidRPr="008F34D4" w:rsidRDefault="008F34D4" w:rsidP="00E80993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40</w:t>
      </w:r>
    </w:p>
    <w:p w:rsidR="00E80993" w:rsidRPr="00E80993" w:rsidRDefault="00E80993" w:rsidP="00E80993">
      <w:pPr>
        <w:pStyle w:val="a3"/>
        <w:jc w:val="center"/>
        <w:rPr>
          <w:szCs w:val="28"/>
          <w:highlight w:val="yellow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E80993" w:rsidRPr="00D356A6" w:rsidTr="008F34D4">
        <w:trPr>
          <w:cantSplit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516292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Default="00E80993" w:rsidP="00E80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93" w:rsidRDefault="00E80993" w:rsidP="00E80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907860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E80993" w:rsidRPr="00D356A6" w:rsidTr="008F34D4">
        <w:trPr>
          <w:cantSplit/>
          <w:trHeight w:val="13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516292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Default="00E80993" w:rsidP="00E80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из малообеспеченных, неблагополучных семей, а также семей, оказавшихся в трудной жизненной ситуации, привлечённых в 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C2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в 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6089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6096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07310D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10D">
              <w:rPr>
                <w:rFonts w:ascii="Times New Roman" w:hAnsi="Times New Roman" w:cs="Times New Roman"/>
                <w:bCs/>
                <w:sz w:val="24"/>
                <w:szCs w:val="24"/>
              </w:rPr>
              <w:t>5517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современным требованиям обучения, в общем количестве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92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8E3831" w:rsidRDefault="00AC09B8" w:rsidP="002B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охваченных дополнительным образованием во Дворце творчеств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A0287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8E3831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в возрасте 5-18 лет дополнительным образованием от количества детей в возрасте 5-18 лет, проживающих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40F23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C09B8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родителей (законных </w:t>
            </w:r>
            <w:r w:rsidRPr="00C1582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представителей), педагогических работников, получивших психолого-педагогическое консультирование в 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D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</w:tr>
    </w:tbl>
    <w:p w:rsidR="0077792F" w:rsidRDefault="0077792F">
      <w:r>
        <w:br w:type="page"/>
      </w:r>
    </w:p>
    <w:p w:rsidR="0077792F" w:rsidRPr="008F34D4" w:rsidRDefault="008F34D4" w:rsidP="0077792F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41</w:t>
      </w:r>
    </w:p>
    <w:p w:rsidR="0077792F" w:rsidRPr="008F34D4" w:rsidRDefault="0077792F" w:rsidP="0077792F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77792F" w:rsidRPr="008F34D4" w:rsidTr="008F34D4">
        <w:trPr>
          <w:cantSplit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77792F" w:rsidRPr="008F34D4" w:rsidTr="008F34D4">
        <w:trPr>
          <w:cantSplit/>
          <w:trHeight w:val="1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92F" w:rsidRPr="008F34D4" w:rsidRDefault="0077792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BC43C5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8F34D4" w:rsidRDefault="00BC43C5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новых мест в 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92F" w:rsidRPr="008F34D4" w:rsidTr="008F34D4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F402D5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8F34D4">
              <w:rPr>
                <w:color w:val="000000"/>
              </w:rPr>
              <w:t>Задача 2 подпрограммы: создание условий для обеспечения системы образования квалифицированными кадрами</w:t>
            </w:r>
          </w:p>
        </w:tc>
      </w:tr>
      <w:tr w:rsidR="0077792F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специалистов, работающих в образовательных организациях, приступивших к работе в учебном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92F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 общей численности педагогических работников такой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92F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педагогов, принявших участие в очных конкурсах профессионального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792F" w:rsidRPr="008F34D4" w:rsidTr="008F34D4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F4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подпрограммы: совершенствование и реализация системы мероприятий, направленных на выявление, развитие и поддержку способностей одаренных детей и подростков</w:t>
            </w:r>
          </w:p>
        </w:tc>
      </w:tr>
      <w:tr w:rsidR="0077792F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денежное поощрение (премию)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77792F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кадетских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F" w:rsidRPr="008F34D4" w:rsidRDefault="0077792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D728F" w:rsidRPr="008F34D4" w:rsidRDefault="00CD728F">
      <w:r w:rsidRPr="008F34D4">
        <w:br w:type="page"/>
      </w:r>
    </w:p>
    <w:p w:rsidR="00CD728F" w:rsidRPr="008F34D4" w:rsidRDefault="008F34D4" w:rsidP="00CD728F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42</w:t>
      </w:r>
    </w:p>
    <w:p w:rsidR="00CD728F" w:rsidRPr="00CD728F" w:rsidRDefault="00CD728F" w:rsidP="00CD728F">
      <w:pPr>
        <w:pStyle w:val="a3"/>
        <w:jc w:val="center"/>
        <w:rPr>
          <w:szCs w:val="28"/>
          <w:highlight w:val="yellow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CD728F" w:rsidRPr="00D356A6" w:rsidTr="008F34D4">
        <w:trPr>
          <w:cantSplit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16292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28F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CD728F" w:rsidRPr="00D356A6" w:rsidTr="008F34D4">
        <w:trPr>
          <w:cantSplit/>
          <w:trHeight w:val="1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16292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CD728F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16292" w:rsidRDefault="00CD728F" w:rsidP="005D243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в общеобразовательных организациях, принимающих участие в муниципальном этапе всероссийской и областной олимпиады школьников, от общего числа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7B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D728F" w:rsidRPr="00D356A6" w:rsidTr="008F34D4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7B1E8A" w:rsidRDefault="00CD728F" w:rsidP="00F402D5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516292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>4</w:t>
            </w:r>
            <w:r w:rsidRPr="005162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</w:t>
            </w:r>
            <w:r w:rsidRPr="00516292">
              <w:rPr>
                <w:color w:val="000000"/>
              </w:rPr>
              <w:t>рограммы</w:t>
            </w:r>
            <w:r>
              <w:rPr>
                <w:color w:val="000000"/>
              </w:rPr>
              <w:t xml:space="preserve">: </w:t>
            </w:r>
            <w:r w:rsidRPr="00F402D5">
              <w:rPr>
                <w:color w:val="000000"/>
              </w:rPr>
              <w:t>приведение инфраструктуры системы образования в соответствие с требованиями санитарных норм и правил путем текущих и капитальных ремонтов, материального и технологического оснащения действующих объектов общего и дополнительного образования</w:t>
            </w:r>
          </w:p>
        </w:tc>
      </w:tr>
      <w:tr w:rsidR="00CD728F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16292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 принятых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новому учебному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E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F93C18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капитально отремонтированных зданий муниципальных общеобразовательных организаций в общем количестве зданий муниципальных общеобразовательных организаций, требующих проведения капитальных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62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728F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F93C18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удельного веса численности обучающихся в общеобразовательных организациях, занимающихся в зданиях, требующих капитального ремонта или реконструкции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E0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CD728F" w:rsidRPr="00D356A6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86EEE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16292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  <w:r w:rsidRPr="003B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внедряющих стандарты проекта «Школа Росатома»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3B42EB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7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D728F" w:rsidRDefault="00CD728F">
      <w:r>
        <w:br w:type="page"/>
      </w:r>
    </w:p>
    <w:p w:rsidR="00CD728F" w:rsidRPr="008F34D4" w:rsidRDefault="008F34D4" w:rsidP="00CD728F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43</w:t>
      </w:r>
    </w:p>
    <w:p w:rsidR="00CD728F" w:rsidRPr="008F34D4" w:rsidRDefault="00CD728F" w:rsidP="00CD728F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CD728F" w:rsidRPr="008F34D4" w:rsidTr="008475D1">
        <w:trPr>
          <w:cantSplit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CD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28F" w:rsidRPr="008F34D4" w:rsidRDefault="00CD728F" w:rsidP="00CD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CD728F" w:rsidRPr="008F34D4" w:rsidTr="008475D1">
        <w:trPr>
          <w:cantSplit/>
          <w:trHeight w:val="1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BC43C5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8F34D4" w:rsidRDefault="00BC43C5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реализовавших инициативные проекты, в общем количестве образовательных организаций, получивших субсидию на реализацию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 w:rsidRPr="004F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5" w:rsidRPr="004F4A95" w:rsidRDefault="00BC43C5" w:rsidP="001339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капитально отремонтированных зданий и сооружений муниципальных дошкольных образовательных организаций в общем количестве зданий и сооружений муниципальных дошкольных образовательных организаций, требующих проведение капитальных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2A0287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D728F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D728F" w:rsidRPr="008F34D4" w:rsidRDefault="00CD728F">
      <w:r w:rsidRPr="008F34D4">
        <w:br w:type="page"/>
      </w:r>
    </w:p>
    <w:p w:rsidR="00CD728F" w:rsidRPr="008F34D4" w:rsidRDefault="008F34D4" w:rsidP="00CD728F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44</w:t>
      </w:r>
    </w:p>
    <w:p w:rsidR="00CD728F" w:rsidRPr="00CD728F" w:rsidRDefault="00CD728F" w:rsidP="00CD728F">
      <w:pPr>
        <w:pStyle w:val="a3"/>
        <w:jc w:val="center"/>
        <w:rPr>
          <w:szCs w:val="28"/>
          <w:highlight w:val="yellow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CD728F" w:rsidRPr="00D356A6" w:rsidTr="008475D1">
        <w:trPr>
          <w:cantSplit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516292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28F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74FEB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CD728F" w:rsidRPr="00D356A6" w:rsidTr="008475D1">
        <w:trPr>
          <w:cantSplit/>
          <w:trHeight w:val="12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516292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516292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экзаменов государственной итоговой аттестации по образовательным программам среднего общего образования, проведенных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 образовании в соответствии с 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Рособрнадзора 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 07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629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190/1512 «Об утверждении Порядка проведения государственной итоговой аттестации по образовательным программам среднего общего образования»,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3F3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516292" w:rsidRDefault="00CD728F" w:rsidP="00AC09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sz w:val="24"/>
                <w:szCs w:val="24"/>
              </w:rPr>
              <w:t>Количество оконных блоков, замененных в рамках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3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3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3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3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3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CD728F" w:rsidRDefault="00CD728F">
      <w:r>
        <w:br w:type="page"/>
      </w:r>
    </w:p>
    <w:p w:rsidR="00CD728F" w:rsidRPr="008F34D4" w:rsidRDefault="008F34D4" w:rsidP="00CD728F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45</w:t>
      </w:r>
    </w:p>
    <w:p w:rsidR="00CD728F" w:rsidRPr="008F34D4" w:rsidRDefault="00CD728F" w:rsidP="00CD728F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CD728F" w:rsidRPr="008F34D4" w:rsidTr="00CD728F">
        <w:trPr>
          <w:cantSplit/>
          <w:trHeight w:val="1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CD728F" w:rsidRPr="008F34D4" w:rsidTr="00CD728F">
        <w:trPr>
          <w:cantSplit/>
          <w:trHeight w:val="13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8F34D4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CD728F" w:rsidRPr="008F34D4" w:rsidTr="008F34D4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 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D728F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sz w:val="24"/>
                <w:szCs w:val="24"/>
              </w:rPr>
              <w:t>Доля выполненных ремонтов в зданиях муниципальных организаций дополнительного образования в общем количестве зданий муниципальных организаций дополнительного образования, запланированных к проведению ремонта в текущем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зданий муниципальных организаций дополнительного образования в общем количестве зданий муниципальных организаций дополнительного образования, требующих проведения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CD728F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pStyle w:val="a3"/>
              <w:jc w:val="both"/>
              <w:rPr>
                <w:color w:val="000000"/>
                <w:sz w:val="24"/>
              </w:rPr>
            </w:pPr>
            <w:r w:rsidRPr="008F34D4">
              <w:rPr>
                <w:sz w:val="24"/>
              </w:rPr>
              <w:t>Доля муниципальных образовательных организаций, реализующих программы дошкольного, общего, и дополнительного образования, имеющих в соответствии с требованиями к антитеррористической защищенности 1-ю и/или 2-ю категории опасности, обеспеченных квалифицированной охраной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2B693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8F34D4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D728F" w:rsidRDefault="00CD728F" w:rsidP="00CD728F">
      <w:pPr>
        <w:pStyle w:val="a3"/>
        <w:jc w:val="center"/>
        <w:rPr>
          <w:szCs w:val="28"/>
        </w:rPr>
      </w:pPr>
      <w:r w:rsidRPr="008F34D4">
        <w:br w:type="page"/>
      </w:r>
      <w:r w:rsidR="008F34D4" w:rsidRPr="008F34D4">
        <w:rPr>
          <w:szCs w:val="28"/>
        </w:rPr>
        <w:lastRenderedPageBreak/>
        <w:t>46</w:t>
      </w:r>
    </w:p>
    <w:p w:rsidR="00CD728F" w:rsidRDefault="00CD728F" w:rsidP="00CD728F">
      <w:pPr>
        <w:pStyle w:val="a3"/>
        <w:jc w:val="center"/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CD728F" w:rsidRPr="00D356A6" w:rsidTr="008475D1">
        <w:trPr>
          <w:cantSplit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516292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CD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28F" w:rsidRDefault="00CD728F" w:rsidP="00CD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CD728F" w:rsidRPr="00D356A6" w:rsidTr="008475D1">
        <w:trPr>
          <w:cantSplit/>
          <w:trHeight w:val="12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516292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CD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28F" w:rsidRPr="00D356A6" w:rsidRDefault="00CD728F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4F6FB2" w:rsidRDefault="00CD728F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выполненных работ по обеспечению требований к антитеррористической защищенности объектов (территорий объектов) в общем количестве работ по обеспечению требований к антитеррористической защищенности объектов (территорий объектов), запланированных к проведению ремонта в текущем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9F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4F6FB2" w:rsidRDefault="00CD728F" w:rsidP="00AC09B8">
            <w:pPr>
              <w:pStyle w:val="a3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4F6FB2">
              <w:rPr>
                <w:sz w:val="24"/>
              </w:rPr>
              <w:t>Количество муниципальных общеобразовательных организаций, обеспечивших реализацию мероприятий по капитальному ремонту и оснащению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88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4F6FB2" w:rsidRDefault="00CD728F" w:rsidP="00AC09B8">
            <w:pPr>
              <w:pStyle w:val="a3"/>
              <w:jc w:val="both"/>
              <w:rPr>
                <w:sz w:val="24"/>
              </w:rPr>
            </w:pPr>
            <w:r w:rsidRPr="004F6FB2">
              <w:rPr>
                <w:sz w:val="24"/>
              </w:rPr>
              <w:t>Доля использованной субсидии на обновление морально устаревшего технического оборудования муниципальной организацией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C6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4F6FB2" w:rsidRDefault="00CD728F" w:rsidP="00AC09B8">
            <w:pPr>
              <w:pStyle w:val="a3"/>
              <w:jc w:val="both"/>
              <w:rPr>
                <w:sz w:val="24"/>
              </w:rPr>
            </w:pPr>
            <w:r w:rsidRPr="004F6FB2">
              <w:rPr>
                <w:color w:val="000000"/>
                <w:sz w:val="24"/>
              </w:rPr>
              <w:t>Доля выполненных работ по благоустройству территорий, прилегающих к зданиям муниципальных общеобразовательных организаций в общем количестве работ по благоустройству территорий, прилегающих к зданиям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5E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5E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5E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5E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AC09B8">
            <w:pPr>
              <w:spacing w:after="0" w:line="240" w:lineRule="auto"/>
              <w:jc w:val="center"/>
            </w:pPr>
            <w:r w:rsidRPr="005E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728F" w:rsidRPr="00D356A6" w:rsidTr="00F402D5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Default="00CD728F" w:rsidP="00F402D5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516292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>5</w:t>
            </w:r>
            <w:r w:rsidRPr="005162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</w:t>
            </w:r>
            <w:r w:rsidRPr="00516292">
              <w:rPr>
                <w:color w:val="000000"/>
              </w:rPr>
              <w:t>рограммы</w:t>
            </w:r>
            <w:r>
              <w:rPr>
                <w:color w:val="000000"/>
              </w:rPr>
              <w:t xml:space="preserve">: </w:t>
            </w:r>
            <w:r w:rsidRPr="00F402D5">
              <w:rPr>
                <w:color w:val="000000"/>
              </w:rPr>
              <w:t>создание условий для сохранения и укрепления здоровья обучающихся, воспитания здорового образа жизни</w:t>
            </w:r>
          </w:p>
        </w:tc>
      </w:tr>
      <w:tr w:rsidR="00CD728F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A945E5" w:rsidRDefault="00CD728F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8F" w:rsidRPr="00516292" w:rsidRDefault="00CD728F" w:rsidP="00AC09B8">
            <w:pPr>
              <w:pStyle w:val="a3"/>
              <w:jc w:val="both"/>
              <w:rPr>
                <w:sz w:val="24"/>
              </w:rPr>
            </w:pPr>
            <w:r w:rsidRPr="00516292">
              <w:rPr>
                <w:color w:val="000000"/>
                <w:sz w:val="24"/>
              </w:rPr>
              <w:t xml:space="preserve">Доля </w:t>
            </w:r>
            <w:r>
              <w:rPr>
                <w:color w:val="000000"/>
                <w:sz w:val="24"/>
              </w:rPr>
              <w:t>детей</w:t>
            </w:r>
            <w:r w:rsidRPr="00516292">
              <w:rPr>
                <w:color w:val="000000"/>
                <w:sz w:val="24"/>
              </w:rPr>
              <w:t xml:space="preserve"> I и II групп</w:t>
            </w:r>
            <w:r>
              <w:rPr>
                <w:color w:val="000000"/>
                <w:sz w:val="24"/>
              </w:rPr>
              <w:t xml:space="preserve"> здоровья </w:t>
            </w:r>
            <w:r w:rsidRPr="00516292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 </w:t>
            </w:r>
            <w:r w:rsidRPr="00516292">
              <w:rPr>
                <w:color w:val="000000"/>
                <w:sz w:val="24"/>
              </w:rPr>
              <w:t xml:space="preserve">общей </w:t>
            </w:r>
            <w:r w:rsidRPr="00FB48D8">
              <w:rPr>
                <w:rFonts w:eastAsiaTheme="minorHAnsi"/>
                <w:sz w:val="24"/>
                <w:lang w:eastAsia="en-US"/>
              </w:rPr>
              <w:t xml:space="preserve">численности обучающихся </w:t>
            </w:r>
            <w:r>
              <w:rPr>
                <w:rFonts w:eastAsiaTheme="minorHAnsi"/>
                <w:sz w:val="24"/>
                <w:lang w:eastAsia="en-US"/>
              </w:rPr>
              <w:t>в </w:t>
            </w:r>
            <w:r w:rsidRPr="00FB48D8">
              <w:rPr>
                <w:rFonts w:eastAsiaTheme="minorHAnsi"/>
                <w:sz w:val="24"/>
                <w:lang w:eastAsia="en-US"/>
              </w:rPr>
              <w:t>общеобразовательных организаци</w:t>
            </w:r>
            <w:r>
              <w:rPr>
                <w:rFonts w:eastAsiaTheme="minorHAnsi"/>
                <w:sz w:val="24"/>
                <w:lang w:eastAsia="en-US"/>
              </w:rPr>
              <w:t>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8F" w:rsidRPr="00D356A6" w:rsidRDefault="00CD728F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:rsidR="00CD728F" w:rsidRPr="008F34D4" w:rsidRDefault="00CD728F" w:rsidP="00CD728F">
      <w:pPr>
        <w:pStyle w:val="a3"/>
        <w:jc w:val="center"/>
        <w:rPr>
          <w:szCs w:val="28"/>
        </w:rPr>
      </w:pPr>
      <w:r>
        <w:br w:type="page"/>
      </w:r>
      <w:r w:rsidR="008F34D4" w:rsidRPr="008F34D4">
        <w:rPr>
          <w:szCs w:val="28"/>
        </w:rPr>
        <w:lastRenderedPageBreak/>
        <w:t>47</w:t>
      </w:r>
    </w:p>
    <w:p w:rsidR="00CD728F" w:rsidRPr="008F34D4" w:rsidRDefault="00CD728F" w:rsidP="00CD728F">
      <w:pPr>
        <w:pStyle w:val="a3"/>
        <w:jc w:val="center"/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88079A" w:rsidRPr="008F34D4" w:rsidTr="008475D1">
        <w:trPr>
          <w:cantSplit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8079A" w:rsidRPr="008F34D4" w:rsidTr="008475D1">
        <w:trPr>
          <w:cantSplit/>
          <w:trHeight w:val="12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F34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79A" w:rsidRPr="008F34D4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88079A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sz w:val="24"/>
                <w:szCs w:val="24"/>
              </w:rPr>
              <w:t>Доля обучающихся, обеспеченных питанием, в общем количестве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8079A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sz w:val="24"/>
                <w:szCs w:val="24"/>
              </w:rPr>
              <w:t>Доля детей из малообеспеченных семей и детей с нарушениями здоровья, обучающихся в муниципальных общеобразовательных организациях, обеспеченных питанием, в общем количестве детей из малообеспеченных семей и детей с нарушениями здоровья, обучающихся в 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079A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pStyle w:val="a3"/>
              <w:jc w:val="both"/>
              <w:rPr>
                <w:sz w:val="24"/>
              </w:rPr>
            </w:pPr>
            <w:r w:rsidRPr="008F34D4">
              <w:rPr>
                <w:sz w:val="24"/>
              </w:rPr>
              <w:t>Доля обучающихся, получающих начальное общее образование в муниципальных образовательных организациях, получающих бесплатное горячее питание, к общему количеству обучающихся, получающих начальное общее образование в 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E21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079A" w:rsidRPr="008F34D4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pStyle w:val="a3"/>
              <w:jc w:val="both"/>
              <w:rPr>
                <w:sz w:val="24"/>
              </w:rPr>
            </w:pPr>
            <w:r w:rsidRPr="008F34D4">
              <w:rPr>
                <w:sz w:val="24"/>
              </w:rPr>
              <w:t>Доля обучающихся муниципальных общеобразовательных организаций по программам начального общего образования, обеспеченных молочной продукцией, в общем количестве обучающихся муниципальных общеобразовательных организаций по программам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8F34D4" w:rsidRDefault="0088079A" w:rsidP="00AC09B8">
            <w:pPr>
              <w:spacing w:after="0" w:line="240" w:lineRule="auto"/>
              <w:jc w:val="center"/>
            </w:pPr>
            <w:r w:rsidRPr="008F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8079A" w:rsidRPr="008F34D4" w:rsidRDefault="0088079A">
      <w:r w:rsidRPr="008F34D4">
        <w:br w:type="page"/>
      </w:r>
    </w:p>
    <w:p w:rsidR="0088079A" w:rsidRPr="008F34D4" w:rsidRDefault="008F34D4" w:rsidP="0088079A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48</w:t>
      </w:r>
    </w:p>
    <w:p w:rsidR="0088079A" w:rsidRPr="0088079A" w:rsidRDefault="0088079A" w:rsidP="0088079A">
      <w:pPr>
        <w:pStyle w:val="a3"/>
        <w:jc w:val="center"/>
        <w:rPr>
          <w:szCs w:val="28"/>
          <w:highlight w:val="yellow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88079A" w:rsidRPr="00D356A6" w:rsidTr="0088079A">
        <w:trPr>
          <w:cantSplit/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516292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79A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1F05AF" w:rsidRDefault="0088079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88079A" w:rsidRPr="00D356A6" w:rsidTr="0088079A">
        <w:trPr>
          <w:cantSplit/>
          <w:trHeight w:val="13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516292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79A" w:rsidRPr="00D356A6" w:rsidRDefault="0088079A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88079A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A945E5" w:rsidRDefault="0088079A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516292" w:rsidRDefault="0088079A" w:rsidP="00AC09B8">
            <w:pPr>
              <w:pStyle w:val="a3"/>
              <w:jc w:val="both"/>
              <w:rPr>
                <w:sz w:val="24"/>
              </w:rPr>
            </w:pPr>
            <w:r w:rsidRPr="00516292">
              <w:rPr>
                <w:sz w:val="24"/>
              </w:rPr>
              <w:t>Доля использованной муниципальным образованием субсидии местному бюджету в общем размере субсидии местному бюджету, перечисленной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Pr="00D356A6" w:rsidRDefault="0088079A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9A" w:rsidRDefault="0088079A" w:rsidP="00AC09B8">
            <w:pPr>
              <w:spacing w:after="0" w:line="240" w:lineRule="auto"/>
              <w:jc w:val="center"/>
            </w:pPr>
            <w:r w:rsidRPr="008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B4A84" w:rsidRDefault="007B4A84" w:rsidP="00D751E1">
      <w:pPr>
        <w:pStyle w:val="a3"/>
        <w:spacing w:line="180" w:lineRule="auto"/>
        <w:jc w:val="center"/>
        <w:rPr>
          <w:b/>
          <w:bCs/>
          <w:caps/>
        </w:rPr>
        <w:sectPr w:rsidR="007B4A84" w:rsidSect="007B4A84">
          <w:pgSz w:w="16840" w:h="11907" w:orient="landscape" w:code="9"/>
          <w:pgMar w:top="851" w:right="992" w:bottom="1985" w:left="567" w:header="709" w:footer="709" w:gutter="0"/>
          <w:cols w:space="708"/>
          <w:docGrid w:linePitch="360"/>
        </w:sectPr>
      </w:pPr>
    </w:p>
    <w:p w:rsidR="00C0313E" w:rsidRPr="008F34D4" w:rsidRDefault="008F34D4" w:rsidP="00C0313E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49</w:t>
      </w:r>
    </w:p>
    <w:p w:rsidR="00C0313E" w:rsidRPr="008F34D4" w:rsidRDefault="00C0313E" w:rsidP="00C0313E">
      <w:pPr>
        <w:pStyle w:val="a3"/>
        <w:jc w:val="center"/>
        <w:rPr>
          <w:szCs w:val="28"/>
        </w:rPr>
      </w:pPr>
    </w:p>
    <w:p w:rsidR="00F93AAE" w:rsidRPr="008F34D4" w:rsidRDefault="00F93AAE" w:rsidP="00F93AAE">
      <w:pPr>
        <w:pStyle w:val="a3"/>
        <w:jc w:val="center"/>
        <w:rPr>
          <w:b/>
          <w:bCs/>
          <w:caps/>
        </w:rPr>
      </w:pPr>
      <w:r w:rsidRPr="008F34D4">
        <w:rPr>
          <w:b/>
          <w:bCs/>
          <w:caps/>
        </w:rPr>
        <w:t>Паспорт</w:t>
      </w:r>
    </w:p>
    <w:p w:rsidR="00F93AAE" w:rsidRPr="008F34D4" w:rsidRDefault="00F93AAE" w:rsidP="00F93AAE">
      <w:pPr>
        <w:pStyle w:val="a3"/>
        <w:jc w:val="center"/>
        <w:rPr>
          <w:b/>
          <w:bCs/>
          <w:caps/>
        </w:rPr>
      </w:pPr>
    </w:p>
    <w:p w:rsidR="00F93AAE" w:rsidRPr="008F34D4" w:rsidRDefault="00F93AAE" w:rsidP="00F93AA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F34D4">
        <w:rPr>
          <w:sz w:val="28"/>
          <w:szCs w:val="28"/>
        </w:rPr>
        <w:t>подпрограммы «Управление системой образования, обеспечение образовательного процесса и деятельности организаций, подведомственных Управлению образования»</w:t>
      </w:r>
    </w:p>
    <w:p w:rsidR="00F93AAE" w:rsidRPr="008F34D4" w:rsidRDefault="00F93AAE" w:rsidP="00F93AA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6662"/>
      </w:tblGrid>
      <w:tr w:rsidR="00F93AAE" w:rsidRPr="008F34D4" w:rsidTr="00266A4E">
        <w:tc>
          <w:tcPr>
            <w:tcW w:w="2580" w:type="dxa"/>
          </w:tcPr>
          <w:p w:rsidR="00F93AAE" w:rsidRPr="008F34D4" w:rsidRDefault="00F93AAE" w:rsidP="00F93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vAlign w:val="bottom"/>
          </w:tcPr>
          <w:p w:rsidR="00F93AAE" w:rsidRPr="008F34D4" w:rsidRDefault="00F93AAE" w:rsidP="00F93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системой образования, обеспечение образовательного процесса и деятельности организаций, подведомственных Управлению образования» (далее – подпрограмма)</w:t>
            </w:r>
          </w:p>
          <w:p w:rsidR="00F93AAE" w:rsidRPr="008F34D4" w:rsidRDefault="00F93AAE" w:rsidP="00F93AAE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F93AAE" w:rsidRPr="008F34D4" w:rsidRDefault="00F93AAE" w:rsidP="00266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</w:tcPr>
          <w:p w:rsidR="00F93AAE" w:rsidRPr="008F34D4" w:rsidRDefault="00F93AAE" w:rsidP="00266A4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образования; </w:t>
            </w:r>
            <w:r w:rsidR="00266A4E" w:rsidRPr="008F3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8F3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подведомственные Управлению образования</w:t>
            </w:r>
          </w:p>
          <w:p w:rsidR="00F93AAE" w:rsidRPr="008F34D4" w:rsidRDefault="00F93AAE" w:rsidP="00266A4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F93AAE" w:rsidRPr="008F34D4" w:rsidRDefault="00F93AAE" w:rsidP="00266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 развития муниципальной системы образования.</w:t>
            </w:r>
          </w:p>
          <w:p w:rsidR="00F93AAE" w:rsidRPr="008F34D4" w:rsidRDefault="00F93AAE" w:rsidP="00266A4E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F93AAE" w:rsidRPr="008F34D4" w:rsidRDefault="00F93AAE" w:rsidP="00266A4E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обеспечение условий для стабильного функционирования подведомственных Управлению образования </w:t>
            </w:r>
            <w:r w:rsidR="00FB743E"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</w:t>
            </w: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="002E5E66"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93AAE" w:rsidRPr="008F34D4" w:rsidRDefault="00F93AAE" w:rsidP="00F93AAE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2) развитие инфраструктуры Управления образования и МКУ ЦОДОУ.</w:t>
            </w:r>
          </w:p>
          <w:p w:rsidR="00F93AAE" w:rsidRPr="008F34D4" w:rsidRDefault="00F93AAE" w:rsidP="00F93AAE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sz w:val="28"/>
                <w:szCs w:val="28"/>
              </w:rPr>
              <w:t xml:space="preserve"> </w:t>
            </w: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F93AAE" w:rsidRPr="008F34D4" w:rsidRDefault="00F93AAE" w:rsidP="00266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2023 – 2030 годы</w:t>
            </w: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662" w:type="dxa"/>
          </w:tcPr>
          <w:p w:rsidR="00F93AAE" w:rsidRPr="008F34D4" w:rsidRDefault="00F93AAE" w:rsidP="00266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местного</w:t>
            </w:r>
            <w:r w:rsidR="00930DA4" w:rsidRPr="008F34D4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областного бюджетов.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23CF4" w:rsidRPr="0072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956 000</w:t>
            </w:r>
            <w:r w:rsidR="00F92772" w:rsidRPr="008F34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руб.*, в том числе: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  <w:r w:rsidR="00F92772" w:rsidRPr="008F34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67 065 000</w:t>
            </w:r>
            <w:r w:rsidR="00F92772" w:rsidRPr="008F34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69 600 000,00 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89 000,00 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>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75 125 000,00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78 114 000,00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80 650 000,00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83 639 000,00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86 174 000,00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C0313E" w:rsidRPr="008F34D4" w:rsidRDefault="008F34D4" w:rsidP="00A127AD">
            <w:pPr>
              <w:pStyle w:val="a3"/>
              <w:ind w:left="-2381"/>
              <w:jc w:val="center"/>
              <w:rPr>
                <w:szCs w:val="28"/>
              </w:rPr>
            </w:pPr>
            <w:r w:rsidRPr="00133902">
              <w:rPr>
                <w:szCs w:val="28"/>
              </w:rPr>
              <w:lastRenderedPageBreak/>
              <w:t>50</w:t>
            </w:r>
          </w:p>
          <w:p w:rsidR="00C0313E" w:rsidRPr="008F34D4" w:rsidRDefault="00C0313E" w:rsidP="00C0313E">
            <w:pPr>
              <w:pStyle w:val="a3"/>
              <w:jc w:val="center"/>
              <w:rPr>
                <w:szCs w:val="28"/>
              </w:rPr>
            </w:pP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23CF4" w:rsidRPr="005858CC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8F3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0" w:rsidRPr="008F34D4">
              <w:rPr>
                <w:rFonts w:ascii="Times New Roman" w:hAnsi="Times New Roman" w:cs="Times New Roman"/>
                <w:sz w:val="28"/>
                <w:szCs w:val="28"/>
              </w:rPr>
              <w:t>0,00 руб.*.</w:t>
            </w:r>
          </w:p>
          <w:p w:rsidR="00F93AAE" w:rsidRPr="008F34D4" w:rsidRDefault="00F93AAE" w:rsidP="005735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мероприятий подпрограммы осуществляется в пределах выделенных бюджетных средств и ежегодно уточняется исходя из возможностей местного и областного бюджетов.</w:t>
            </w:r>
          </w:p>
          <w:p w:rsidR="00F93AAE" w:rsidRPr="008F34D4" w:rsidRDefault="00F93AAE" w:rsidP="00266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iCs/>
                <w:sz w:val="24"/>
                <w:szCs w:val="24"/>
              </w:rPr>
              <w:t>* – Объем финансирования в подпрограмме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      </w:r>
          </w:p>
          <w:p w:rsidR="00F93AAE" w:rsidRPr="008F34D4" w:rsidRDefault="00F93AAE" w:rsidP="00266A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AAE" w:rsidRPr="008F34D4" w:rsidTr="00266A4E">
        <w:tc>
          <w:tcPr>
            <w:tcW w:w="2580" w:type="dxa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реализации подпрограммы</w:t>
            </w:r>
          </w:p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93AAE" w:rsidRPr="008F34D4" w:rsidRDefault="00F93AAE" w:rsidP="00266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Индикативные показатели указаны в таблице 5 раздела 4 подпрограммы.</w:t>
            </w:r>
          </w:p>
        </w:tc>
      </w:tr>
      <w:tr w:rsidR="00F93AAE" w:rsidRPr="008F34D4" w:rsidTr="004570C9">
        <w:tc>
          <w:tcPr>
            <w:tcW w:w="2580" w:type="dxa"/>
            <w:shd w:val="clear" w:color="auto" w:fill="auto"/>
          </w:tcPr>
          <w:p w:rsidR="00F93AAE" w:rsidRPr="008F34D4" w:rsidRDefault="00F93AAE" w:rsidP="00266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D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F93AAE" w:rsidRPr="008F34D4" w:rsidRDefault="004570C9" w:rsidP="004570C9">
            <w:pPr>
              <w:pStyle w:val="11"/>
              <w:tabs>
                <w:tab w:val="left" w:pos="601"/>
              </w:tabs>
              <w:ind w:left="0"/>
              <w:rPr>
                <w:rFonts w:eastAsia="Calibri"/>
              </w:rPr>
            </w:pPr>
            <w:r w:rsidRPr="008F34D4">
              <w:t>Со</w:t>
            </w:r>
            <w:r w:rsidR="00A52FAA" w:rsidRPr="008F34D4">
              <w:t>хранение доли обучающихся, проживающих в населенных пунктах, расположенных на расстоянии более двух километров от образовательной организации и обеспеченных транспортными средствами для организации их перевозки, в общем количестве обучающихся, проживающих в</w:t>
            </w:r>
            <w:r w:rsidRPr="008F34D4">
              <w:t> </w:t>
            </w:r>
            <w:r w:rsidR="00A52FAA" w:rsidRPr="008F34D4">
              <w:t>населенных пунктах, расположенных на расстоянии более двух километров от образовательной организации, на </w:t>
            </w:r>
            <w:r w:rsidRPr="008F34D4">
              <w:t>уровне 100 %.</w:t>
            </w:r>
          </w:p>
          <w:p w:rsidR="00F93AAE" w:rsidRPr="008F34D4" w:rsidRDefault="00F93AAE" w:rsidP="00266A4E">
            <w:pPr>
              <w:pStyle w:val="3"/>
              <w:ind w:left="0"/>
              <w:rPr>
                <w:lang w:eastAsia="ru-RU"/>
              </w:rPr>
            </w:pPr>
          </w:p>
        </w:tc>
      </w:tr>
    </w:tbl>
    <w:p w:rsidR="00F93AAE" w:rsidRPr="008F34D4" w:rsidRDefault="00F93AAE" w:rsidP="00F93AAE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F34D4">
        <w:rPr>
          <w:bCs/>
          <w:sz w:val="28"/>
          <w:szCs w:val="28"/>
        </w:rPr>
        <w:t>1. Основная цель и задачи подпрограммы</w:t>
      </w:r>
    </w:p>
    <w:p w:rsidR="00F93AAE" w:rsidRPr="008F34D4" w:rsidRDefault="00F93AAE" w:rsidP="00F93AA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3AAE" w:rsidRPr="008F34D4" w:rsidRDefault="00F93AAE" w:rsidP="00F93A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D4">
        <w:rPr>
          <w:rFonts w:ascii="Times New Roman" w:eastAsia="Calibri" w:hAnsi="Times New Roman" w:cs="Times New Roman"/>
          <w:sz w:val="28"/>
          <w:szCs w:val="28"/>
        </w:rPr>
        <w:t>Основной целью подпрограммы является создание условий для развития муниципальной системы образования.</w:t>
      </w:r>
    </w:p>
    <w:p w:rsidR="00F93AAE" w:rsidRPr="008F34D4" w:rsidRDefault="00F93AAE" w:rsidP="00F9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D4">
        <w:rPr>
          <w:rFonts w:ascii="Times New Roman" w:eastAsia="Calibri" w:hAnsi="Times New Roman" w:cs="Times New Roman"/>
          <w:sz w:val="28"/>
          <w:szCs w:val="28"/>
        </w:rPr>
        <w:tab/>
        <w:t>Задачи подпрограммы:</w:t>
      </w:r>
    </w:p>
    <w:p w:rsidR="00F93AAE" w:rsidRPr="008F34D4" w:rsidRDefault="00F93AAE" w:rsidP="00F93A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1) обеспечение условий для стабильного функционирования подведомственных Управлению образования </w:t>
      </w:r>
      <w:r w:rsidR="00FB743E" w:rsidRPr="008F34D4">
        <w:rPr>
          <w:rFonts w:ascii="Times New Roman" w:hAnsi="Times New Roman" w:cs="Times New Roman"/>
          <w:sz w:val="28"/>
          <w:szCs w:val="28"/>
        </w:rPr>
        <w:t>организаци</w:t>
      </w:r>
      <w:r w:rsidRPr="008F34D4">
        <w:rPr>
          <w:rFonts w:ascii="Times New Roman" w:hAnsi="Times New Roman" w:cs="Times New Roman"/>
          <w:sz w:val="28"/>
          <w:szCs w:val="28"/>
        </w:rPr>
        <w:t>й;</w:t>
      </w:r>
    </w:p>
    <w:p w:rsidR="00F93AAE" w:rsidRPr="008F34D4" w:rsidRDefault="00F93AAE" w:rsidP="00F93A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2) развитие инфраструктуры Управления образования и МКУ ЦОДОУ.</w:t>
      </w:r>
    </w:p>
    <w:p w:rsidR="00A127AD" w:rsidRPr="008F34D4" w:rsidRDefault="00F93AAE" w:rsidP="00F93A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Обеспечение образовательного процесса и деятельности организаций, подведомственных Управлению образования, может быть реализовано на основе выполнения комплекса организационных мероприятий, взаимоувязанных по целям, задачам и срокам исполнения.</w:t>
      </w:r>
    </w:p>
    <w:p w:rsidR="00A127AD" w:rsidRPr="008F34D4" w:rsidRDefault="00A127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D4">
        <w:rPr>
          <w:rFonts w:ascii="Times New Roman" w:hAnsi="Times New Roman" w:cs="Times New Roman"/>
          <w:sz w:val="28"/>
          <w:szCs w:val="28"/>
        </w:rPr>
        <w:br w:type="page"/>
      </w:r>
    </w:p>
    <w:p w:rsidR="00A127AD" w:rsidRPr="008F34D4" w:rsidRDefault="008F34D4" w:rsidP="00A127AD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51</w:t>
      </w:r>
    </w:p>
    <w:p w:rsidR="00F93AAE" w:rsidRPr="00F93AAE" w:rsidRDefault="00F93AAE" w:rsidP="00F93A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AE" w:rsidRPr="00903184" w:rsidRDefault="00F93AAE" w:rsidP="00F93A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AE">
        <w:rPr>
          <w:rFonts w:ascii="Times New Roman" w:hAnsi="Times New Roman" w:cs="Times New Roman"/>
          <w:sz w:val="28"/>
          <w:szCs w:val="28"/>
        </w:rPr>
        <w:t>Настоящая подпрограмма как инструмент управления в виде программно-целевого подхода должна обеспечить концентрацию средств и усилий органов местного самоуправл</w:t>
      </w:r>
      <w:r w:rsidR="00266A4E">
        <w:rPr>
          <w:rFonts w:ascii="Times New Roman" w:hAnsi="Times New Roman" w:cs="Times New Roman"/>
          <w:sz w:val="28"/>
          <w:szCs w:val="28"/>
        </w:rPr>
        <w:t xml:space="preserve">ения, Управления образования и </w:t>
      </w:r>
      <w:r w:rsidRPr="00F93AAE">
        <w:rPr>
          <w:rFonts w:ascii="Times New Roman" w:hAnsi="Times New Roman" w:cs="Times New Roman"/>
          <w:sz w:val="28"/>
          <w:szCs w:val="28"/>
        </w:rPr>
        <w:t>подведомственных организаций на реализацию программных мероприятий.</w:t>
      </w:r>
    </w:p>
    <w:p w:rsidR="00F93AAE" w:rsidRPr="00903184" w:rsidRDefault="00F93AAE" w:rsidP="00F93AAE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93AAE" w:rsidRPr="00903184" w:rsidRDefault="00F93AAE" w:rsidP="00F93A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Ресурсное обеспечение</w:t>
      </w:r>
      <w:r w:rsidRPr="00903184">
        <w:rPr>
          <w:rFonts w:ascii="Times New Roman" w:eastAsia="Calibri" w:hAnsi="Times New Roman" w:cs="Times New Roman"/>
          <w:bCs/>
          <w:sz w:val="28"/>
          <w:szCs w:val="28"/>
        </w:rPr>
        <w:t xml:space="preserve"> подпрограммы</w:t>
      </w:r>
    </w:p>
    <w:p w:rsidR="00F93AAE" w:rsidRPr="00903184" w:rsidRDefault="00F93AAE" w:rsidP="00F93AA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73500" w:rsidRDefault="00F93AAE" w:rsidP="0057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>Подпрограмма финансируется за счет средств местного и областного бюджетов.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>Общий объем финансирования на весь период действия подпрограммы составит 61</w:t>
      </w:r>
      <w:r w:rsidRPr="00723CF4">
        <w:rPr>
          <w:rFonts w:ascii="Times New Roman" w:hAnsi="Times New Roman" w:cs="Times New Roman"/>
          <w:sz w:val="28"/>
          <w:szCs w:val="28"/>
        </w:rPr>
        <w:t>5</w:t>
      </w:r>
      <w:r w:rsidRPr="008F34D4">
        <w:rPr>
          <w:rFonts w:ascii="Times New Roman" w:hAnsi="Times New Roman" w:cs="Times New Roman"/>
          <w:sz w:val="28"/>
          <w:szCs w:val="28"/>
        </w:rPr>
        <w:t xml:space="preserve"> 956 000,00 руб.*, в том числе: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61</w:t>
      </w:r>
      <w:r w:rsidRPr="00DB334A">
        <w:rPr>
          <w:rFonts w:ascii="Times New Roman" w:hAnsi="Times New Roman" w:cs="Times New Roman"/>
          <w:sz w:val="28"/>
          <w:szCs w:val="28"/>
        </w:rPr>
        <w:t>3</w:t>
      </w:r>
      <w:r w:rsidRPr="008F34D4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>4</w:t>
      </w:r>
      <w:r w:rsidRPr="008F34D4">
        <w:rPr>
          <w:rFonts w:ascii="Times New Roman" w:hAnsi="Times New Roman" w:cs="Times New Roman"/>
          <w:sz w:val="28"/>
          <w:szCs w:val="28"/>
        </w:rPr>
        <w:t>56 000,00 руб.*: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67 065 000,00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69 600 000,00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7</w:t>
      </w:r>
      <w:r w:rsidRPr="00DB334A">
        <w:rPr>
          <w:rFonts w:ascii="Times New Roman" w:hAnsi="Times New Roman" w:cs="Times New Roman"/>
          <w:sz w:val="28"/>
          <w:szCs w:val="28"/>
        </w:rPr>
        <w:t>3</w:t>
      </w:r>
      <w:r w:rsidRPr="008F34D4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>0</w:t>
      </w:r>
      <w:r w:rsidRPr="008F34D4">
        <w:rPr>
          <w:rFonts w:ascii="Times New Roman" w:hAnsi="Times New Roman" w:cs="Times New Roman"/>
          <w:sz w:val="28"/>
          <w:szCs w:val="28"/>
        </w:rPr>
        <w:t>89 000,00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75 125 000,00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78 114 000,00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80 650 000,00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83 639 000,00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86 174 000,00 руб.*;</w:t>
      </w:r>
    </w:p>
    <w:p w:rsidR="00573500" w:rsidRPr="009C4F8B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8F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34A">
        <w:rPr>
          <w:rFonts w:ascii="Times New Roman" w:hAnsi="Times New Roman" w:cs="Times New Roman"/>
          <w:sz w:val="28"/>
          <w:szCs w:val="28"/>
        </w:rPr>
        <w:t>500 000</w:t>
      </w:r>
      <w:r w:rsidRPr="008F34D4">
        <w:rPr>
          <w:rFonts w:ascii="Times New Roman" w:hAnsi="Times New Roman" w:cs="Times New Roman"/>
          <w:sz w:val="28"/>
          <w:szCs w:val="28"/>
        </w:rPr>
        <w:t>,00 руб.*: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>2 500 000</w:t>
      </w:r>
      <w:r w:rsidRPr="008F34D4">
        <w:rPr>
          <w:rFonts w:ascii="Times New Roman" w:hAnsi="Times New Roman" w:cs="Times New Roman"/>
          <w:sz w:val="28"/>
          <w:szCs w:val="28"/>
        </w:rPr>
        <w:t>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руб.*;</w:t>
      </w:r>
    </w:p>
    <w:p w:rsidR="00DB334A" w:rsidRPr="008F34D4" w:rsidRDefault="00DB334A" w:rsidP="00D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D4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DB334A">
        <w:rPr>
          <w:rFonts w:ascii="Times New Roman" w:hAnsi="Times New Roman" w:cs="Times New Roman"/>
          <w:sz w:val="28"/>
          <w:szCs w:val="28"/>
        </w:rPr>
        <w:t>–</w:t>
      </w:r>
      <w:r w:rsidRPr="008F34D4">
        <w:rPr>
          <w:rFonts w:ascii="Times New Roman" w:hAnsi="Times New Roman" w:cs="Times New Roman"/>
          <w:sz w:val="28"/>
          <w:szCs w:val="28"/>
        </w:rPr>
        <w:t xml:space="preserve"> 0,00 руб.*.</w:t>
      </w:r>
    </w:p>
    <w:p w:rsidR="00F93AAE" w:rsidRPr="009C4F8B" w:rsidRDefault="00F93AAE" w:rsidP="005735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подпрограммы осуществляется в пределах выделенных бюджетных средств и ежегодно уточняется исходя из возможностей местного и областного бюджетов.</w:t>
      </w:r>
    </w:p>
    <w:p w:rsidR="00F93AAE" w:rsidRPr="00903184" w:rsidRDefault="00F93AAE" w:rsidP="00F93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32">
        <w:rPr>
          <w:rFonts w:ascii="Times New Roman" w:hAnsi="Times New Roman" w:cs="Times New Roman"/>
          <w:iCs/>
          <w:sz w:val="24"/>
          <w:szCs w:val="24"/>
        </w:rPr>
        <w:t>* – Объем финансирования в подпрограмме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</w:r>
    </w:p>
    <w:p w:rsidR="00F93AAE" w:rsidRDefault="00F93AAE" w:rsidP="00F93AAE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93AAE" w:rsidRPr="00903184" w:rsidRDefault="00F93AAE" w:rsidP="00F93AAE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03184">
        <w:rPr>
          <w:bCs/>
          <w:sz w:val="28"/>
          <w:szCs w:val="28"/>
        </w:rPr>
        <w:t>. Ожидаемые результаты реализации подпрограммы</w:t>
      </w:r>
    </w:p>
    <w:p w:rsidR="00F93AAE" w:rsidRPr="00903184" w:rsidRDefault="00F93AAE" w:rsidP="00F93AA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127AD" w:rsidRDefault="00F93AAE" w:rsidP="004570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0C9"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="00A5668A" w:rsidRPr="004570C9">
        <w:rPr>
          <w:rFonts w:ascii="Times New Roman" w:eastAsia="Calibri" w:hAnsi="Times New Roman" w:cs="Times New Roman"/>
          <w:sz w:val="28"/>
          <w:szCs w:val="28"/>
        </w:rPr>
        <w:t xml:space="preserve"> реализации подпрограммы</w:t>
      </w:r>
      <w:r w:rsidRPr="004570C9">
        <w:rPr>
          <w:rFonts w:ascii="Times New Roman" w:eastAsia="Calibri" w:hAnsi="Times New Roman" w:cs="Times New Roman"/>
          <w:sz w:val="28"/>
          <w:szCs w:val="28"/>
        </w:rPr>
        <w:t>:</w:t>
      </w:r>
      <w:r w:rsidR="004570C9" w:rsidRPr="004570C9">
        <w:rPr>
          <w:rFonts w:ascii="Times New Roman" w:eastAsia="Calibri" w:hAnsi="Times New Roman" w:cs="Times New Roman"/>
          <w:sz w:val="28"/>
          <w:szCs w:val="28"/>
        </w:rPr>
        <w:t xml:space="preserve"> сохранение доли обучающихся, проживающих в населенных пунктах, расположенных на расстоянии более двух километров от образовательной организации и обеспеченных транспортными средствами </w:t>
      </w:r>
      <w:r w:rsidR="00A127AD">
        <w:rPr>
          <w:rFonts w:ascii="Times New Roman" w:eastAsia="Calibri" w:hAnsi="Times New Roman" w:cs="Times New Roman"/>
          <w:sz w:val="28"/>
          <w:szCs w:val="28"/>
        </w:rPr>
        <w:t>для организации их перевозки, в </w:t>
      </w:r>
      <w:r w:rsidR="004570C9" w:rsidRPr="004570C9">
        <w:rPr>
          <w:rFonts w:ascii="Times New Roman" w:eastAsia="Calibri" w:hAnsi="Times New Roman" w:cs="Times New Roman"/>
          <w:sz w:val="28"/>
          <w:szCs w:val="28"/>
        </w:rPr>
        <w:t xml:space="preserve">общем количестве обучающихся, проживающих в населенных пунктах, </w:t>
      </w:r>
    </w:p>
    <w:p w:rsidR="00A127AD" w:rsidRDefault="00A127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127AD" w:rsidRPr="008F34D4" w:rsidRDefault="008F34D4" w:rsidP="00A127AD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52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4570C9" w:rsidRPr="002B708D" w:rsidRDefault="004570C9" w:rsidP="00A1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C9">
        <w:rPr>
          <w:rFonts w:ascii="Times New Roman" w:eastAsia="Calibri" w:hAnsi="Times New Roman" w:cs="Times New Roman"/>
          <w:sz w:val="28"/>
          <w:szCs w:val="28"/>
        </w:rPr>
        <w:t>расположенных на расстоянии более двух километров от образовательной организации, на уровне 100 %.</w:t>
      </w:r>
    </w:p>
    <w:p w:rsidR="00F93AAE" w:rsidRDefault="00F93AAE" w:rsidP="00F9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E" w:rsidRDefault="00F93AAE" w:rsidP="00F9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4.Индикаторы (показатели) реализации подпрограммы</w:t>
      </w:r>
    </w:p>
    <w:p w:rsidR="00F93AAE" w:rsidRPr="00903184" w:rsidRDefault="00F93AAE" w:rsidP="00F9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AAE" w:rsidRPr="00903184" w:rsidRDefault="00F93AAE" w:rsidP="00F93AAE">
      <w:pPr>
        <w:pStyle w:val="a3"/>
        <w:jc w:val="both"/>
        <w:rPr>
          <w:szCs w:val="28"/>
        </w:rPr>
      </w:pPr>
      <w:r w:rsidRPr="00903184">
        <w:rPr>
          <w:szCs w:val="28"/>
        </w:rPr>
        <w:tab/>
        <w:t>Показатели реализации подпрограммы указаны в таблице:</w:t>
      </w:r>
    </w:p>
    <w:p w:rsidR="00F93AAE" w:rsidRDefault="00F93AAE" w:rsidP="00F93AAE">
      <w:pPr>
        <w:rPr>
          <w:rFonts w:ascii="Times New Roman" w:hAnsi="Times New Roman" w:cs="Times New Roman"/>
        </w:rPr>
      </w:pPr>
    </w:p>
    <w:p w:rsidR="00F93AAE" w:rsidRDefault="00F93AAE" w:rsidP="00F93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0056" w:rsidRDefault="00530056" w:rsidP="00F93AAE">
      <w:pPr>
        <w:pStyle w:val="a3"/>
        <w:jc w:val="right"/>
        <w:rPr>
          <w:szCs w:val="28"/>
          <w:highlight w:val="cyan"/>
        </w:rPr>
        <w:sectPr w:rsidR="00530056" w:rsidSect="006A20E5">
          <w:pgSz w:w="11907" w:h="16840" w:code="9"/>
          <w:pgMar w:top="567" w:right="851" w:bottom="992" w:left="1985" w:header="709" w:footer="709" w:gutter="0"/>
          <w:cols w:space="708"/>
          <w:docGrid w:linePitch="360"/>
        </w:sectPr>
      </w:pPr>
    </w:p>
    <w:p w:rsidR="00A127AD" w:rsidRPr="008F34D4" w:rsidRDefault="008F34D4" w:rsidP="00A127AD">
      <w:pPr>
        <w:pStyle w:val="a3"/>
        <w:jc w:val="center"/>
        <w:rPr>
          <w:szCs w:val="28"/>
        </w:rPr>
      </w:pPr>
      <w:r w:rsidRPr="008F34D4">
        <w:rPr>
          <w:szCs w:val="28"/>
        </w:rPr>
        <w:lastRenderedPageBreak/>
        <w:t>53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F93AAE" w:rsidRPr="00FD7B6D" w:rsidRDefault="00F93AAE" w:rsidP="00F93AAE">
      <w:pPr>
        <w:pStyle w:val="a3"/>
        <w:jc w:val="right"/>
        <w:rPr>
          <w:szCs w:val="28"/>
        </w:rPr>
      </w:pPr>
      <w:r w:rsidRPr="00FD7B6D">
        <w:rPr>
          <w:szCs w:val="28"/>
        </w:rPr>
        <w:t xml:space="preserve">Таблица 5. </w:t>
      </w:r>
    </w:p>
    <w:p w:rsidR="00F93AAE" w:rsidRDefault="00F93AAE" w:rsidP="00AC09B8">
      <w:pPr>
        <w:pStyle w:val="a3"/>
        <w:jc w:val="right"/>
        <w:rPr>
          <w:szCs w:val="28"/>
        </w:rPr>
      </w:pPr>
      <w:r w:rsidRPr="00FD7B6D">
        <w:rPr>
          <w:szCs w:val="28"/>
        </w:rPr>
        <w:t>Индикаторы (показатели) реализации подпрограммы 2</w:t>
      </w:r>
    </w:p>
    <w:p w:rsidR="00AC09B8" w:rsidRDefault="00AC09B8" w:rsidP="00AC09B8">
      <w:pPr>
        <w:pStyle w:val="a3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AC09B8" w:rsidRPr="00D356A6" w:rsidTr="00AC09B8">
        <w:trPr>
          <w:trHeight w:val="8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AC09B8" w:rsidRPr="00D356A6" w:rsidTr="00AC09B8">
        <w:trPr>
          <w:cantSplit/>
          <w:trHeight w:val="162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8F249E" w:rsidRPr="00D356A6" w:rsidTr="00C11CA2">
        <w:trPr>
          <w:cantSplit/>
          <w:trHeight w:val="79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9E" w:rsidRPr="00D356A6" w:rsidRDefault="008F249E" w:rsidP="008F249E">
            <w:pPr>
              <w:pStyle w:val="a3"/>
              <w:jc w:val="center"/>
              <w:rPr>
                <w:color w:val="000000"/>
                <w:sz w:val="24"/>
              </w:rPr>
            </w:pPr>
            <w:r w:rsidRPr="004A6882">
              <w:rPr>
                <w:rFonts w:eastAsiaTheme="minorHAnsi"/>
                <w:color w:val="000000"/>
                <w:sz w:val="24"/>
                <w:lang w:eastAsia="en-US"/>
              </w:rPr>
              <w:t xml:space="preserve">Задача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  <w:r w:rsidRPr="004A6882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подп</w:t>
            </w:r>
            <w:r w:rsidRPr="004A6882">
              <w:rPr>
                <w:rFonts w:eastAsiaTheme="minorHAnsi"/>
                <w:color w:val="000000"/>
                <w:sz w:val="24"/>
                <w:lang w:eastAsia="en-US"/>
              </w:rPr>
              <w:t xml:space="preserve">рограммы: </w:t>
            </w:r>
            <w:r w:rsidRPr="008F249E">
              <w:rPr>
                <w:rFonts w:eastAsiaTheme="minorHAnsi"/>
                <w:color w:val="000000"/>
                <w:sz w:val="24"/>
                <w:lang w:eastAsia="en-US"/>
              </w:rPr>
              <w:t>обеспечение условий для стабильного функционирования подведомственных Управлению образования организаций</w:t>
            </w:r>
          </w:p>
        </w:tc>
      </w:tr>
      <w:tr w:rsidR="00AC09B8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6C241C" w:rsidRDefault="00AC09B8" w:rsidP="00AC09B8">
            <w:pPr>
              <w:pStyle w:val="a3"/>
              <w:jc w:val="both"/>
              <w:rPr>
                <w:color w:val="000000"/>
                <w:sz w:val="24"/>
              </w:rPr>
            </w:pPr>
            <w:r w:rsidRPr="006C241C">
              <w:rPr>
                <w:color w:val="000000"/>
                <w:sz w:val="24"/>
              </w:rPr>
              <w:t xml:space="preserve">Количество </w:t>
            </w:r>
            <w:r w:rsidRPr="006C241C">
              <w:rPr>
                <w:rFonts w:eastAsiaTheme="minorHAnsi"/>
                <w:color w:val="000000"/>
                <w:sz w:val="24"/>
                <w:lang w:eastAsia="en-US"/>
              </w:rPr>
              <w:t>подведомственных Управлению образования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DC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F249E" w:rsidRPr="00D356A6" w:rsidTr="008F249E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9E" w:rsidRPr="00DC372F" w:rsidRDefault="008F249E" w:rsidP="008F249E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подпрограммы: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Управления образования и МКУ ЦОДОУ.</w:t>
            </w:r>
          </w:p>
        </w:tc>
      </w:tr>
      <w:tr w:rsidR="00AC09B8" w:rsidRPr="00D356A6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3"/>
              <w:jc w:val="both"/>
              <w:rPr>
                <w:color w:val="000000"/>
                <w:sz w:val="24"/>
              </w:rPr>
            </w:pPr>
            <w:r w:rsidRPr="00516292">
              <w:rPr>
                <w:color w:val="000000"/>
                <w:sz w:val="24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</w:t>
            </w:r>
            <w:r>
              <w:rPr>
                <w:color w:val="000000"/>
                <w:sz w:val="24"/>
              </w:rPr>
              <w:t> </w:t>
            </w:r>
            <w:r w:rsidRPr="00516292">
              <w:rPr>
                <w:color w:val="000000"/>
                <w:sz w:val="24"/>
              </w:rPr>
              <w:t>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26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C09B8" w:rsidRDefault="00AC09B8" w:rsidP="00AC09B8">
      <w:pPr>
        <w:pStyle w:val="a3"/>
      </w:pPr>
    </w:p>
    <w:p w:rsidR="00F93AAE" w:rsidRDefault="00F93AAE">
      <w:pP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b/>
          <w:bCs/>
          <w:caps/>
        </w:rPr>
        <w:br w:type="page"/>
      </w:r>
    </w:p>
    <w:p w:rsidR="00530056" w:rsidRDefault="00530056" w:rsidP="00A945E5">
      <w:pPr>
        <w:pStyle w:val="a3"/>
        <w:jc w:val="center"/>
        <w:rPr>
          <w:b/>
          <w:bCs/>
          <w:caps/>
        </w:rPr>
        <w:sectPr w:rsidR="00530056" w:rsidSect="00530056">
          <w:pgSz w:w="16840" w:h="11907" w:orient="landscape" w:code="9"/>
          <w:pgMar w:top="851" w:right="992" w:bottom="1985" w:left="567" w:header="709" w:footer="709" w:gutter="0"/>
          <w:cols w:space="708"/>
          <w:docGrid w:linePitch="360"/>
        </w:sectPr>
      </w:pPr>
    </w:p>
    <w:p w:rsidR="00A127AD" w:rsidRPr="008F34D4" w:rsidRDefault="008F34D4" w:rsidP="00A127AD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54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D751E1" w:rsidRPr="00897C96" w:rsidRDefault="00D751E1" w:rsidP="00A945E5">
      <w:pPr>
        <w:pStyle w:val="a3"/>
        <w:jc w:val="center"/>
        <w:rPr>
          <w:b/>
          <w:bCs/>
          <w:caps/>
        </w:rPr>
      </w:pPr>
      <w:r w:rsidRPr="00897C96">
        <w:rPr>
          <w:b/>
          <w:bCs/>
          <w:caps/>
        </w:rPr>
        <w:t>Паспорт</w:t>
      </w:r>
    </w:p>
    <w:p w:rsidR="00D751E1" w:rsidRPr="00897C96" w:rsidRDefault="00D751E1" w:rsidP="00A945E5">
      <w:pPr>
        <w:pStyle w:val="a3"/>
        <w:jc w:val="center"/>
        <w:rPr>
          <w:b/>
          <w:bCs/>
          <w:caps/>
        </w:rPr>
      </w:pPr>
    </w:p>
    <w:p w:rsidR="00D751E1" w:rsidRDefault="00D751E1" w:rsidP="00786C7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97C96">
        <w:rPr>
          <w:sz w:val="28"/>
          <w:szCs w:val="28"/>
        </w:rPr>
        <w:t>подпрограммы «</w:t>
      </w:r>
      <w:r w:rsidR="00786C72" w:rsidRPr="00786C72">
        <w:rPr>
          <w:sz w:val="28"/>
          <w:szCs w:val="28"/>
        </w:rPr>
        <w:t>Организация отдыха, оздоровления и занятости детей в каникулярное время</w:t>
      </w:r>
      <w:r w:rsidRPr="00897C96">
        <w:rPr>
          <w:sz w:val="28"/>
          <w:szCs w:val="28"/>
        </w:rPr>
        <w:t>»</w:t>
      </w:r>
    </w:p>
    <w:p w:rsidR="00D751E1" w:rsidRDefault="00D751E1" w:rsidP="00D751E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6520"/>
      </w:tblGrid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0" w:type="dxa"/>
            <w:vAlign w:val="bottom"/>
          </w:tcPr>
          <w:p w:rsidR="00D751E1" w:rsidRPr="00D751E1" w:rsidRDefault="00D751E1" w:rsidP="007B4A8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1E1">
              <w:rPr>
                <w:sz w:val="28"/>
                <w:szCs w:val="28"/>
              </w:rPr>
              <w:t>«</w:t>
            </w:r>
            <w:r w:rsidR="00786C72" w:rsidRPr="00786C72">
              <w:rPr>
                <w:sz w:val="28"/>
                <w:szCs w:val="28"/>
              </w:rPr>
              <w:t>Организация отдыха, оздоровления и занятости детей в каникулярное время</w:t>
            </w:r>
            <w:r w:rsidRPr="00D751E1">
              <w:rPr>
                <w:sz w:val="28"/>
                <w:szCs w:val="28"/>
              </w:rPr>
              <w:t>» (далее –  подпрограмма).</w:t>
            </w:r>
          </w:p>
          <w:p w:rsidR="00D751E1" w:rsidRPr="00D751E1" w:rsidRDefault="00D751E1" w:rsidP="007B4A8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D751E1" w:rsidRPr="00D751E1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20" w:type="dxa"/>
          </w:tcPr>
          <w:p w:rsidR="00D751E1" w:rsidRPr="00D751E1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1) Управление образования; </w:t>
            </w:r>
            <w:r w:rsidR="00266A4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подведомственные Управлению образования; </w:t>
            </w:r>
          </w:p>
          <w:p w:rsidR="00D751E1" w:rsidRPr="00D751E1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УКиМП</w:t>
            </w:r>
            <w:r w:rsidRPr="00D75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 w:rsidR="002A0B3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подведомственные </w:t>
            </w:r>
            <w:r w:rsidRPr="00D75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УКиМП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751E1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3) УФиС; </w:t>
            </w:r>
            <w:r w:rsidR="002A0B3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, подведомственные УФиС</w:t>
            </w:r>
            <w:r w:rsidR="00E53D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DEF" w:rsidRPr="00D751E1" w:rsidRDefault="00E53DEF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УСЗН; </w:t>
            </w:r>
            <w:r w:rsidR="002A0B3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подведомственные У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ЗН;</w:t>
            </w:r>
          </w:p>
          <w:p w:rsidR="00E53DEF" w:rsidRPr="00E53DEF" w:rsidRDefault="002A0B3B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1E1"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08D5">
              <w:rPr>
                <w:rFonts w:ascii="Times New Roman" w:hAnsi="Times New Roman" w:cs="Times New Roman"/>
                <w:sz w:val="28"/>
                <w:szCs w:val="28"/>
              </w:rPr>
              <w:t>УГХ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организации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, подведомственные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8D5">
              <w:rPr>
                <w:rFonts w:ascii="Times New Roman" w:hAnsi="Times New Roman" w:cs="Times New Roman"/>
                <w:sz w:val="28"/>
                <w:szCs w:val="28"/>
              </w:rPr>
              <w:t>УГХ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1E1" w:rsidRPr="00D751E1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D751E1" w:rsidRDefault="00316219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 удовлетворения потребностей населения Снежинского городского округа в качественных и социально значимых услугах оздоровления, отдыха и занятости несовершеннолетних, развитие инфраструктуры МАУ ДОЦ «Орлёнок»</w:t>
            </w:r>
          </w:p>
          <w:p w:rsidR="00316219" w:rsidRPr="00D751E1" w:rsidRDefault="00316219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E1" w:rsidRPr="00D751E1" w:rsidTr="00DD4CC3">
        <w:tc>
          <w:tcPr>
            <w:tcW w:w="2580" w:type="dxa"/>
          </w:tcPr>
          <w:p w:rsidR="00D751E1" w:rsidRPr="00316219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1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D751E1" w:rsidRPr="00316219" w:rsidRDefault="00D751E1" w:rsidP="007B4A8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6219">
              <w:rPr>
                <w:rFonts w:eastAsiaTheme="minorHAnsi"/>
                <w:sz w:val="28"/>
                <w:szCs w:val="28"/>
                <w:lang w:eastAsia="en-US"/>
              </w:rPr>
              <w:t>1) создание условий для обеспечения сохранения численности детей, охваченных различными формами отдыха, безопасного отдыха и занятости подростков, в т.ч. состоящих на профилактическом учете в органах внутренних дел;</w:t>
            </w:r>
          </w:p>
          <w:p w:rsidR="00D751E1" w:rsidRPr="00316219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19">
              <w:rPr>
                <w:rFonts w:ascii="Times New Roman" w:hAnsi="Times New Roman" w:cs="Times New Roman"/>
                <w:sz w:val="28"/>
                <w:szCs w:val="28"/>
              </w:rPr>
              <w:t>2) совершенствование материально-технической базы МАУ ДОУ «Орлёнок»</w:t>
            </w:r>
            <w:r w:rsidR="00316219" w:rsidRPr="00316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A84" w:rsidRPr="00316219" w:rsidRDefault="007B4A84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1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07F32" w:rsidRPr="003162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6219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занятости и досуга детей, подростков и молодежи</w:t>
            </w:r>
            <w:r w:rsidR="00316219" w:rsidRPr="00316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1E1" w:rsidRPr="00316219" w:rsidRDefault="00D751E1" w:rsidP="00316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D751E1" w:rsidRPr="00D751E1" w:rsidRDefault="00D751E1" w:rsidP="0005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63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3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563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520" w:type="dxa"/>
          </w:tcPr>
          <w:p w:rsidR="00207F32" w:rsidRPr="009C4F8B" w:rsidRDefault="00207F32" w:rsidP="002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местного и областного бюджетов.</w:t>
            </w:r>
          </w:p>
          <w:p w:rsidR="00890C8A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9733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733E3" w:rsidRPr="00973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 030 466,48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C8A" w:rsidRDefault="00890C8A" w:rsidP="00890C8A">
            <w:pPr>
              <w:widowControl w:val="0"/>
              <w:spacing w:after="0" w:line="240" w:lineRule="auto"/>
              <w:ind w:left="-23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  <w:p w:rsidR="00890C8A" w:rsidRDefault="00890C8A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>руб.*, в том числе: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733E3" w:rsidRPr="00585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 548 023,60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82 806 971,40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83 837 410,20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88 845 607,00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33E3" w:rsidRPr="00585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 522 607,00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91 178 107,00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92 055 107,00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95 712 607,00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96 589 607,00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156 482 442,88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 xml:space="preserve">21 945 130,36 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>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29 905 830,36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29 905 830,36</w:t>
            </w:r>
            <w:r w:rsidR="00890C8A"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14 945 130,36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14 945 130,36</w:t>
            </w:r>
            <w:r w:rsidR="00890C8A"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14 945 130,36</w:t>
            </w:r>
            <w:r w:rsidR="00890C8A"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14 945 130,36</w:t>
            </w:r>
            <w:r w:rsidR="00890C8A"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9C4F8B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9C4F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>14 945 130,36</w:t>
            </w:r>
            <w:r w:rsidR="00890C8A"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8A">
              <w:rPr>
                <w:rFonts w:ascii="Times New Roman" w:hAnsi="Times New Roman" w:cs="Times New Roman"/>
                <w:sz w:val="28"/>
                <w:szCs w:val="28"/>
              </w:rPr>
              <w:t xml:space="preserve"> руб.*.</w:t>
            </w:r>
          </w:p>
          <w:p w:rsidR="00207F32" w:rsidRPr="009C4F8B" w:rsidRDefault="00207F32" w:rsidP="00890C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8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мероприятий подпрограммы осуществляется в пределах выделенных бюджетных средств и ежегодно уточняется исходя из возможностей местного и областного бюджетов.</w:t>
            </w:r>
          </w:p>
          <w:p w:rsidR="00D751E1" w:rsidRPr="00207F32" w:rsidRDefault="00207F32" w:rsidP="002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32">
              <w:rPr>
                <w:rFonts w:ascii="Times New Roman" w:hAnsi="Times New Roman" w:cs="Times New Roman"/>
                <w:iCs/>
                <w:sz w:val="24"/>
                <w:szCs w:val="24"/>
              </w:rPr>
              <w:t>* – Объем финансирования в подпрограмме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      </w:r>
          </w:p>
          <w:p w:rsidR="00D751E1" w:rsidRPr="00D751E1" w:rsidRDefault="00D751E1" w:rsidP="007B4A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E1" w:rsidRPr="00D751E1" w:rsidTr="00DD4CC3">
        <w:tc>
          <w:tcPr>
            <w:tcW w:w="2580" w:type="dxa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реализации подпрограммы</w:t>
            </w:r>
          </w:p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751E1" w:rsidRPr="00D751E1" w:rsidRDefault="00D751E1" w:rsidP="007B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 указаны в таблице</w:t>
            </w:r>
            <w:r w:rsidR="0031621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 xml:space="preserve"> раздела 4 подпрограммы.</w:t>
            </w:r>
          </w:p>
        </w:tc>
      </w:tr>
      <w:tr w:rsidR="00D751E1" w:rsidRPr="00D751E1" w:rsidTr="004570C9">
        <w:tc>
          <w:tcPr>
            <w:tcW w:w="2580" w:type="dxa"/>
            <w:shd w:val="clear" w:color="auto" w:fill="auto"/>
          </w:tcPr>
          <w:p w:rsidR="00D751E1" w:rsidRPr="00D751E1" w:rsidRDefault="00D751E1" w:rsidP="00D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20" w:type="dxa"/>
            <w:shd w:val="clear" w:color="auto" w:fill="auto"/>
          </w:tcPr>
          <w:p w:rsidR="004570C9" w:rsidRPr="00BC60E6" w:rsidRDefault="004570C9" w:rsidP="00B81F25">
            <w:pPr>
              <w:pStyle w:val="11"/>
              <w:numPr>
                <w:ilvl w:val="0"/>
                <w:numId w:val="13"/>
              </w:numPr>
              <w:tabs>
                <w:tab w:val="left" w:pos="601"/>
              </w:tabs>
              <w:ind w:left="0" w:firstLine="0"/>
            </w:pPr>
            <w:r w:rsidRPr="00FD39F5">
              <w:t xml:space="preserve">сохранение доли детей, охваченных отдыхом в каникулярное время в организациях отдыха и </w:t>
            </w:r>
            <w:r w:rsidRPr="00BC60E6">
              <w:t>оздоровления детей, в общем числе детей Челябинской области, охваченных отдыхом в организациях отдыха детей и их оздоровления всех типов, на уровне 0,88 %;</w:t>
            </w:r>
          </w:p>
          <w:p w:rsidR="00D751E1" w:rsidRPr="00D751E1" w:rsidRDefault="004570C9" w:rsidP="00B81F25">
            <w:pPr>
              <w:pStyle w:val="11"/>
              <w:numPr>
                <w:ilvl w:val="0"/>
                <w:numId w:val="13"/>
              </w:numPr>
              <w:tabs>
                <w:tab w:val="left" w:pos="601"/>
              </w:tabs>
              <w:ind w:left="0" w:firstLine="0"/>
            </w:pPr>
            <w:r w:rsidRPr="00BC60E6">
              <w:t>обеспечение доли несовершеннолетних, состоящих на учете в органах внутренних дел, принявших участие в профильных сменах, от общего числа несовершеннолетних, состоящих на учете в органах внутренних дел, по состоянию на 31 августа отчетного года не менее 50 %</w:t>
            </w:r>
            <w:r>
              <w:t>.</w:t>
            </w:r>
          </w:p>
        </w:tc>
      </w:tr>
    </w:tbl>
    <w:p w:rsidR="00D751E1" w:rsidRPr="00897C96" w:rsidRDefault="00D751E1" w:rsidP="00D751E1">
      <w:pPr>
        <w:pStyle w:val="a7"/>
        <w:spacing w:before="0" w:beforeAutospacing="0" w:after="0" w:afterAutospacing="0" w:line="180" w:lineRule="auto"/>
        <w:jc w:val="center"/>
        <w:rPr>
          <w:sz w:val="28"/>
          <w:szCs w:val="28"/>
        </w:rPr>
      </w:pPr>
    </w:p>
    <w:p w:rsidR="002D7FEB" w:rsidRDefault="002D7FEB" w:rsidP="00D751E1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D7FEB" w:rsidRDefault="002D7FEB" w:rsidP="002D7FEB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33902">
        <w:rPr>
          <w:bCs/>
          <w:sz w:val="28"/>
          <w:szCs w:val="28"/>
        </w:rPr>
        <w:lastRenderedPageBreak/>
        <w:t>56</w:t>
      </w:r>
    </w:p>
    <w:p w:rsidR="002D7FEB" w:rsidRDefault="002D7FEB" w:rsidP="00D751E1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751E1" w:rsidRPr="00D751E1" w:rsidRDefault="00D751E1" w:rsidP="00D751E1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751E1">
        <w:rPr>
          <w:bCs/>
          <w:sz w:val="28"/>
          <w:szCs w:val="28"/>
        </w:rPr>
        <w:t>1. Основная цель и задачи подпрограммы</w:t>
      </w:r>
    </w:p>
    <w:p w:rsidR="00D751E1" w:rsidRPr="00D751E1" w:rsidRDefault="00D751E1" w:rsidP="00D75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8D5" w:rsidRPr="007808D5" w:rsidRDefault="00D751E1" w:rsidP="0078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808D5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</w:t>
      </w:r>
      <w:r w:rsidR="007808D5" w:rsidRPr="007808D5">
        <w:rPr>
          <w:rFonts w:ascii="Times New Roman" w:hAnsi="Times New Roman" w:cs="Times New Roman"/>
          <w:sz w:val="28"/>
          <w:szCs w:val="28"/>
        </w:rPr>
        <w:t>создание условий для удовлетворения потребностей населения Снежинского городского округа в качественных и социально значимых услугах оздоровления, отдыха и занятости несовершеннолетних, развитие инфраструктуры МАУ ДОЦ «Орлёнок»</w:t>
      </w:r>
      <w:r w:rsidR="007808D5">
        <w:rPr>
          <w:rFonts w:ascii="Times New Roman" w:hAnsi="Times New Roman" w:cs="Times New Roman"/>
          <w:sz w:val="28"/>
          <w:szCs w:val="28"/>
        </w:rPr>
        <w:t>.</w:t>
      </w:r>
    </w:p>
    <w:p w:rsidR="00D751E1" w:rsidRPr="002E5E66" w:rsidRDefault="00D751E1" w:rsidP="00207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6"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7808D5" w:rsidRPr="007808D5" w:rsidRDefault="007808D5" w:rsidP="0078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66">
        <w:rPr>
          <w:rFonts w:ascii="Times New Roman" w:hAnsi="Times New Roman" w:cs="Times New Roman"/>
          <w:sz w:val="28"/>
          <w:szCs w:val="28"/>
        </w:rPr>
        <w:t>1) создание условий для обеспечения сохранения численности</w:t>
      </w:r>
      <w:r w:rsidRPr="007808D5">
        <w:rPr>
          <w:rFonts w:ascii="Times New Roman" w:hAnsi="Times New Roman" w:cs="Times New Roman"/>
          <w:sz w:val="28"/>
          <w:szCs w:val="28"/>
        </w:rPr>
        <w:t xml:space="preserve"> детей, охваченных различными формами отдыха, безопасного отдыха и занятости подростков, в т.ч. состоящих на профилактическом учете в органах внутренних дел;</w:t>
      </w:r>
    </w:p>
    <w:p w:rsidR="007808D5" w:rsidRPr="007808D5" w:rsidRDefault="007808D5" w:rsidP="0078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D5">
        <w:rPr>
          <w:rFonts w:ascii="Times New Roman" w:hAnsi="Times New Roman" w:cs="Times New Roman"/>
          <w:sz w:val="28"/>
          <w:szCs w:val="28"/>
        </w:rPr>
        <w:t>2) совершенствование материально-технической базы МАУ ДОУ «Орлёнок»;</w:t>
      </w:r>
    </w:p>
    <w:p w:rsidR="007808D5" w:rsidRPr="00931D03" w:rsidRDefault="007808D5" w:rsidP="0078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>3) создание условий для организации занятости и досуга детей, подростков и молодежи.</w:t>
      </w:r>
    </w:p>
    <w:p w:rsidR="00D751E1" w:rsidRPr="00931D03" w:rsidRDefault="00D751E1" w:rsidP="00207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>Развитие системы отдыха и оздоровления</w:t>
      </w:r>
      <w:r w:rsidR="007808D5" w:rsidRPr="00931D03">
        <w:rPr>
          <w:rFonts w:ascii="Times New Roman" w:hAnsi="Times New Roman" w:cs="Times New Roman"/>
          <w:sz w:val="28"/>
          <w:szCs w:val="28"/>
        </w:rPr>
        <w:t xml:space="preserve"> детей и подростков в </w:t>
      </w:r>
      <w:r w:rsidRPr="00931D03">
        <w:rPr>
          <w:rFonts w:ascii="Times New Roman" w:hAnsi="Times New Roman" w:cs="Times New Roman"/>
          <w:sz w:val="28"/>
          <w:szCs w:val="28"/>
        </w:rPr>
        <w:t xml:space="preserve">Снежинском городском округе может быть реализовано на основе выполнения комплекса организационных мероприятий, взаимоувязанных по целям, задачам и срокам исполнения. </w:t>
      </w:r>
    </w:p>
    <w:p w:rsidR="00D751E1" w:rsidRPr="00D751E1" w:rsidRDefault="00D751E1" w:rsidP="00207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>Настоящая подпрограмма как инструмент управления в виде программно-целевого подхода должна обеспечить концентрацию средств и усилий органов местного самоуправления, Управления образования, УКиМП, УФиС</w:t>
      </w:r>
      <w:r w:rsidR="007808D5" w:rsidRPr="00931D03">
        <w:rPr>
          <w:rFonts w:ascii="Times New Roman" w:hAnsi="Times New Roman" w:cs="Times New Roman"/>
          <w:sz w:val="28"/>
          <w:szCs w:val="28"/>
        </w:rPr>
        <w:t xml:space="preserve">, УСЗН, </w:t>
      </w:r>
      <w:r w:rsidR="00931D03" w:rsidRPr="00931D03">
        <w:rPr>
          <w:rFonts w:ascii="Times New Roman" w:hAnsi="Times New Roman" w:cs="Times New Roman"/>
          <w:sz w:val="28"/>
          <w:szCs w:val="28"/>
        </w:rPr>
        <w:t>УГХ</w:t>
      </w:r>
      <w:r w:rsidRPr="00931D03">
        <w:rPr>
          <w:rFonts w:ascii="Times New Roman" w:hAnsi="Times New Roman" w:cs="Times New Roman"/>
          <w:sz w:val="28"/>
          <w:szCs w:val="28"/>
        </w:rPr>
        <w:t xml:space="preserve"> и </w:t>
      </w:r>
      <w:r w:rsidR="00931D03" w:rsidRPr="00931D03">
        <w:rPr>
          <w:rFonts w:ascii="Times New Roman" w:hAnsi="Times New Roman" w:cs="Times New Roman"/>
          <w:sz w:val="28"/>
          <w:szCs w:val="28"/>
        </w:rPr>
        <w:t>подведомственных организаций для </w:t>
      </w:r>
      <w:r w:rsidRPr="00931D03">
        <w:rPr>
          <w:rFonts w:ascii="Times New Roman" w:hAnsi="Times New Roman" w:cs="Times New Roman"/>
          <w:sz w:val="28"/>
          <w:szCs w:val="28"/>
        </w:rPr>
        <w:t>реализации системы программных мероприятий.</w:t>
      </w:r>
    </w:p>
    <w:p w:rsidR="00D751E1" w:rsidRPr="00D751E1" w:rsidRDefault="00D751E1" w:rsidP="00D75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51E1" w:rsidRPr="00D751E1" w:rsidRDefault="00D751E1" w:rsidP="00D75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Ресурсное обеспечение </w:t>
      </w:r>
      <w:r w:rsidRPr="00D751E1"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D751E1" w:rsidRPr="00D751E1" w:rsidRDefault="00D751E1" w:rsidP="00D751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7F32" w:rsidRPr="009C4F8B" w:rsidRDefault="00207F32" w:rsidP="00207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>Подпрограмма финансируется за счет средств местного и областного бюджетов.</w:t>
      </w:r>
    </w:p>
    <w:p w:rsidR="00890C8A" w:rsidRPr="009C4F8B" w:rsidRDefault="00061D1B" w:rsidP="00890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весь период действия подпрограммы составит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9733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030 466,48</w:t>
      </w:r>
      <w:r w:rsidRPr="00061D1B">
        <w:rPr>
          <w:rFonts w:ascii="Times New Roman" w:hAnsi="Times New Roman" w:cs="Times New Roman"/>
          <w:sz w:val="28"/>
          <w:szCs w:val="28"/>
        </w:rPr>
        <w:t xml:space="preserve"> </w:t>
      </w:r>
      <w:r w:rsidR="00890C8A" w:rsidRPr="009C4F8B">
        <w:rPr>
          <w:rFonts w:ascii="Times New Roman" w:hAnsi="Times New Roman" w:cs="Times New Roman"/>
          <w:sz w:val="28"/>
          <w:szCs w:val="28"/>
        </w:rPr>
        <w:t>руб.*, в том числе: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061D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548 023,60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руб.*: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82 806 971,40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83 837 410,20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88 845 607,00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1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522 607,00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91 178 107,00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92 055 107,00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95 712 607,00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96 589 607,00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156 482 442,88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руб.*: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21 945 130,36 </w:t>
      </w:r>
      <w:r w:rsidRPr="009C4F8B">
        <w:rPr>
          <w:rFonts w:ascii="Times New Roman" w:hAnsi="Times New Roman" w:cs="Times New Roman"/>
          <w:sz w:val="28"/>
          <w:szCs w:val="28"/>
        </w:rPr>
        <w:t>руб.*;</w:t>
      </w:r>
    </w:p>
    <w:p w:rsidR="00061D1B" w:rsidRPr="009C4F8B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29 905 830,36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5858CC" w:rsidRDefault="00061D1B" w:rsidP="0006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29 905 830,36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 руб.*;</w:t>
      </w:r>
    </w:p>
    <w:p w:rsidR="002D7FEB" w:rsidRDefault="002D7FEB" w:rsidP="0006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902">
        <w:rPr>
          <w:rFonts w:ascii="Times New Roman" w:hAnsi="Times New Roman" w:cs="Times New Roman"/>
          <w:sz w:val="28"/>
          <w:szCs w:val="28"/>
        </w:rPr>
        <w:lastRenderedPageBreak/>
        <w:t>57</w:t>
      </w:r>
    </w:p>
    <w:p w:rsidR="002D7FEB" w:rsidRDefault="002D7FEB" w:rsidP="00890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D1B" w:rsidRPr="009C4F8B" w:rsidRDefault="00061D1B" w:rsidP="00AA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14 945 130,36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061D1B" w:rsidRPr="009C4F8B" w:rsidRDefault="00061D1B" w:rsidP="00AA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14 945 130,36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 руб.*;</w:t>
      </w:r>
    </w:p>
    <w:p w:rsidR="00061D1B" w:rsidRPr="009C4F8B" w:rsidRDefault="00061D1B" w:rsidP="00AA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14 945 130,36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 руб.*;</w:t>
      </w:r>
    </w:p>
    <w:p w:rsidR="00061D1B" w:rsidRPr="009C4F8B" w:rsidRDefault="00061D1B" w:rsidP="00AA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14 945 130,36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 руб.*;</w:t>
      </w:r>
    </w:p>
    <w:p w:rsidR="00061D1B" w:rsidRPr="009C4F8B" w:rsidRDefault="00061D1B" w:rsidP="00AA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061D1B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14 945 130,36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руб.*.</w:t>
      </w:r>
    </w:p>
    <w:p w:rsidR="00207F32" w:rsidRPr="009C4F8B" w:rsidRDefault="00207F32" w:rsidP="00A150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подпрограммы осуществляется в пределах выделенных бюджетных средств и ежегодно уточняется исходя из возможностей местного и областного бюджетов.</w:t>
      </w:r>
    </w:p>
    <w:p w:rsidR="00D751E1" w:rsidRPr="00D751E1" w:rsidRDefault="00207F32" w:rsidP="00A1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32">
        <w:rPr>
          <w:rFonts w:ascii="Times New Roman" w:hAnsi="Times New Roman" w:cs="Times New Roman"/>
          <w:iCs/>
          <w:sz w:val="24"/>
          <w:szCs w:val="24"/>
        </w:rPr>
        <w:t>* – Объем финансирования в подпрограмме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</w:r>
    </w:p>
    <w:p w:rsidR="00D751E1" w:rsidRPr="00D751E1" w:rsidRDefault="00D751E1" w:rsidP="00D751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51E1" w:rsidRPr="00D751E1" w:rsidRDefault="00D751E1" w:rsidP="00D751E1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751E1">
        <w:rPr>
          <w:bCs/>
          <w:sz w:val="28"/>
          <w:szCs w:val="28"/>
        </w:rPr>
        <w:t>. Ожидаемые результаты реализации подпрограммы</w:t>
      </w:r>
    </w:p>
    <w:p w:rsidR="00D751E1" w:rsidRPr="00D751E1" w:rsidRDefault="00D751E1" w:rsidP="00D751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51E1" w:rsidRPr="003A1F58" w:rsidRDefault="00D751E1" w:rsidP="00D751E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1F58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A5668A" w:rsidRPr="003A1F58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Pr="003A1F58">
        <w:rPr>
          <w:rFonts w:ascii="Times New Roman" w:hAnsi="Times New Roman" w:cs="Times New Roman"/>
          <w:sz w:val="28"/>
          <w:szCs w:val="28"/>
        </w:rPr>
        <w:t>:</w:t>
      </w:r>
    </w:p>
    <w:p w:rsidR="003A1F58" w:rsidRPr="00BC60E6" w:rsidRDefault="003A1F58" w:rsidP="00B81F25">
      <w:pPr>
        <w:pStyle w:val="11"/>
        <w:numPr>
          <w:ilvl w:val="0"/>
          <w:numId w:val="14"/>
        </w:numPr>
        <w:tabs>
          <w:tab w:val="left" w:pos="601"/>
        </w:tabs>
        <w:ind w:left="0" w:firstLine="0"/>
      </w:pPr>
      <w:r w:rsidRPr="003A1F58">
        <w:t>сохранение доли детей, охваченных отдыхом в</w:t>
      </w:r>
      <w:r w:rsidRPr="00FD39F5">
        <w:t xml:space="preserve"> каникулярное время в организациях отдыха и </w:t>
      </w:r>
      <w:r w:rsidRPr="00BC60E6">
        <w:t>оздоровления детей, в общем числе детей Челябинской области, охваченных отдыхом в организациях отдыха детей и их оздоровления всех типов, на уровне 0,88 %;</w:t>
      </w:r>
    </w:p>
    <w:p w:rsidR="003A1F58" w:rsidRPr="00BC60E6" w:rsidRDefault="003A1F58" w:rsidP="00B81F25">
      <w:pPr>
        <w:pStyle w:val="11"/>
        <w:numPr>
          <w:ilvl w:val="0"/>
          <w:numId w:val="14"/>
        </w:numPr>
        <w:tabs>
          <w:tab w:val="left" w:pos="601"/>
        </w:tabs>
        <w:ind w:left="0" w:firstLine="0"/>
      </w:pPr>
      <w:r w:rsidRPr="00BC60E6">
        <w:t>обеспечение доли несовершеннолетних, состоящих на учете в органах внутренних дел, принявших участие в профильных сменах, от общего числа несовершеннолетних, состоящих на учете в органах внутренних дел, по состоянию на 31 авгус</w:t>
      </w:r>
      <w:r>
        <w:t>та отчетного года не менее 50 %.</w:t>
      </w:r>
    </w:p>
    <w:p w:rsidR="00D751E1" w:rsidRDefault="00D751E1" w:rsidP="00A5668A">
      <w:pPr>
        <w:spacing w:after="0" w:line="240" w:lineRule="auto"/>
        <w:rPr>
          <w:szCs w:val="28"/>
        </w:rPr>
      </w:pPr>
    </w:p>
    <w:p w:rsidR="00D751E1" w:rsidRDefault="00D751E1" w:rsidP="00D751E1">
      <w:pPr>
        <w:pStyle w:val="a3"/>
        <w:jc w:val="center"/>
        <w:rPr>
          <w:szCs w:val="28"/>
        </w:rPr>
      </w:pPr>
      <w:r>
        <w:rPr>
          <w:szCs w:val="28"/>
        </w:rPr>
        <w:t>4. Индикаторы (показатели) реализации подпрограммы</w:t>
      </w:r>
    </w:p>
    <w:p w:rsidR="00D751E1" w:rsidRPr="00D751E1" w:rsidRDefault="00D751E1" w:rsidP="00D751E1">
      <w:pPr>
        <w:pStyle w:val="a3"/>
        <w:rPr>
          <w:szCs w:val="28"/>
        </w:rPr>
      </w:pPr>
    </w:p>
    <w:p w:rsidR="00207F32" w:rsidRDefault="00D751E1" w:rsidP="00D751E1">
      <w:pPr>
        <w:pStyle w:val="a3"/>
        <w:rPr>
          <w:szCs w:val="28"/>
        </w:rPr>
      </w:pPr>
      <w:r w:rsidRPr="00D751E1">
        <w:rPr>
          <w:szCs w:val="28"/>
        </w:rPr>
        <w:tab/>
        <w:t>Показатели реализации подпрограммы указаны в таблице:</w:t>
      </w:r>
    </w:p>
    <w:p w:rsidR="00207F32" w:rsidRDefault="00207F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207F32" w:rsidRDefault="00207F32" w:rsidP="00D751E1">
      <w:pPr>
        <w:pStyle w:val="a3"/>
        <w:rPr>
          <w:szCs w:val="28"/>
          <w:highlight w:val="cyan"/>
        </w:rPr>
        <w:sectPr w:rsidR="00207F32" w:rsidSect="00530056">
          <w:pgSz w:w="11907" w:h="16840" w:code="9"/>
          <w:pgMar w:top="567" w:right="851" w:bottom="992" w:left="1985" w:header="709" w:footer="709" w:gutter="0"/>
          <w:cols w:space="708"/>
          <w:docGrid w:linePitch="360"/>
        </w:sectPr>
      </w:pPr>
    </w:p>
    <w:p w:rsidR="00E80993" w:rsidRDefault="002D7FEB" w:rsidP="00E80993">
      <w:pPr>
        <w:pStyle w:val="a3"/>
        <w:jc w:val="center"/>
        <w:rPr>
          <w:szCs w:val="28"/>
        </w:rPr>
      </w:pPr>
      <w:r>
        <w:rPr>
          <w:szCs w:val="28"/>
        </w:rPr>
        <w:lastRenderedPageBreak/>
        <w:t>58</w:t>
      </w:r>
    </w:p>
    <w:p w:rsidR="00E80993" w:rsidRDefault="00E80993" w:rsidP="00316219">
      <w:pPr>
        <w:pStyle w:val="a3"/>
        <w:jc w:val="right"/>
        <w:rPr>
          <w:szCs w:val="28"/>
        </w:rPr>
      </w:pPr>
    </w:p>
    <w:p w:rsidR="00316219" w:rsidRPr="00FD7B6D" w:rsidRDefault="00316219" w:rsidP="00316219">
      <w:pPr>
        <w:pStyle w:val="a3"/>
        <w:jc w:val="right"/>
        <w:rPr>
          <w:szCs w:val="28"/>
        </w:rPr>
      </w:pPr>
      <w:r w:rsidRPr="00FD7B6D">
        <w:rPr>
          <w:szCs w:val="28"/>
        </w:rPr>
        <w:t xml:space="preserve">Таблица 6. </w:t>
      </w:r>
    </w:p>
    <w:p w:rsidR="00D751E1" w:rsidRDefault="00316219" w:rsidP="00AC09B8">
      <w:pPr>
        <w:pStyle w:val="a3"/>
        <w:jc w:val="right"/>
        <w:rPr>
          <w:szCs w:val="28"/>
        </w:rPr>
      </w:pPr>
      <w:r w:rsidRPr="00FD7B6D">
        <w:rPr>
          <w:szCs w:val="28"/>
        </w:rPr>
        <w:t>Индикаторы (показатели) реализации подпрограммы 3</w:t>
      </w:r>
    </w:p>
    <w:p w:rsidR="00AC09B8" w:rsidRDefault="00AC09B8" w:rsidP="00AC09B8">
      <w:pPr>
        <w:pStyle w:val="a3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AC09B8" w:rsidRPr="00D356A6" w:rsidTr="002D7FEB">
        <w:trPr>
          <w:trHeight w:val="8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AC09B8" w:rsidRPr="00D356A6" w:rsidTr="002D7FEB">
        <w:trPr>
          <w:cantSplit/>
          <w:trHeight w:val="150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947861" w:rsidRPr="00D356A6" w:rsidTr="002D7FEB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61" w:rsidRPr="00D356A6" w:rsidRDefault="00947861" w:rsidP="00947861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 1 подпрограммы:</w:t>
            </w:r>
            <w:r w:rsidRPr="004A6882">
              <w:rPr>
                <w:color w:val="000000"/>
                <w:sz w:val="24"/>
              </w:rPr>
              <w:t xml:space="preserve"> </w:t>
            </w:r>
            <w:r w:rsidRPr="00947861">
              <w:rPr>
                <w:color w:val="000000"/>
                <w:sz w:val="24"/>
              </w:rPr>
              <w:t>создание условий для обеспечения сохранения численности детей, охваченных различными формами отдыха, безопасного отдыха и занятости подростков, в т.ч. состоящих на профилактическом</w:t>
            </w:r>
            <w:r>
              <w:rPr>
                <w:color w:val="000000"/>
                <w:sz w:val="24"/>
              </w:rPr>
              <w:t xml:space="preserve"> учете в органах внутренних дел</w:t>
            </w:r>
          </w:p>
        </w:tc>
      </w:tr>
      <w:tr w:rsidR="00AC09B8" w:rsidRPr="00D356A6" w:rsidTr="002D7FEB">
        <w:trPr>
          <w:cantSplit/>
          <w:trHeight w:val="4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школьного возраста, охваченных отдыхом и оздоровлением в ЛДПД, в т.ч.: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F60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AC09B8" w:rsidRPr="00D356A6" w:rsidTr="002D7FEB">
        <w:trPr>
          <w:cantSplit/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01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</w:tr>
      <w:tr w:rsidR="00AC09B8" w:rsidRPr="00D356A6" w:rsidTr="002D7FEB">
        <w:trPr>
          <w:cantSplit/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AC09B8" w:rsidRPr="00D356A6" w:rsidTr="002D7FEB">
        <w:trPr>
          <w:cantSplit/>
          <w:trHeight w:val="2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УФиС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</w:tr>
      <w:tr w:rsidR="00AC09B8" w:rsidRPr="00D356A6" w:rsidTr="002D7FE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школьного возраста, охваченных отдыхом и оздоровлением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62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</w:tr>
      <w:tr w:rsidR="00AC09B8" w:rsidRPr="00D356A6" w:rsidTr="002D7FE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9C3A27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отдыхом в каникулярное время в организациях отдыха и оздоровления детей, в общем числе детей Челябинской области, охваченных отдыхом в организациях отдыха детей и их оздоровления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0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AC09B8" w:rsidRPr="00D356A6" w:rsidTr="002D7FE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9C3A27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отдыхом в каникулярное время в лагерях с дневным пребыванием детей, в общем числе детей Челябинской области, охваченных отдыхом в организациях отдыха детей и их оздоровления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A4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E80993" w:rsidRPr="002D7FEB" w:rsidRDefault="00E80993" w:rsidP="00E80993">
      <w:pPr>
        <w:pStyle w:val="a3"/>
        <w:jc w:val="center"/>
        <w:rPr>
          <w:szCs w:val="28"/>
        </w:rPr>
      </w:pPr>
      <w:r>
        <w:br w:type="page"/>
      </w:r>
      <w:r w:rsidR="002D7FEB" w:rsidRPr="002D7FEB">
        <w:rPr>
          <w:szCs w:val="28"/>
        </w:rPr>
        <w:lastRenderedPageBreak/>
        <w:t>59</w:t>
      </w:r>
    </w:p>
    <w:p w:rsidR="00E80993" w:rsidRPr="002D7FEB" w:rsidRDefault="00E80993" w:rsidP="00E80993">
      <w:pPr>
        <w:pStyle w:val="a3"/>
        <w:jc w:val="center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E80993" w:rsidRPr="002D7FEB" w:rsidTr="008475D1">
        <w:trPr>
          <w:cantSplit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E80993" w:rsidRPr="002D7FEB" w:rsidTr="008475D1">
        <w:trPr>
          <w:cantSplit/>
          <w:trHeight w:val="1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2D7FE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D7FE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0993" w:rsidRPr="002D7FEB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AC09B8" w:rsidRPr="002D7FEB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несовершеннолетних, охваченных профильными сменами, в общем числе детей, охваченных отдыхом в организациях отдыха детей и их оздоровления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C09B8" w:rsidRPr="002D7FEB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2D7FEB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несовершеннолетних, состоящих на профилактическом учете в органах внутренних дел, охваченных отдыхом в каникулярное время в организациях отдыха и оздоровления детей, лагерях с дневным пребыванием детей, в общем числе несовершеннолетних, состоящих на профилактическом учете в органах внутренних дел Челябинской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AC09B8" w:rsidRPr="002D7FEB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 учете в органах внутренних дел, принявших участие в профильных сменах, от общего числа несовершеннолетних, состоящих на учете в органах внутренних дел, по состоянию на 31 августа отчетного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47861" w:rsidRPr="002D7FEB" w:rsidTr="00947861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1" w:rsidRPr="002D7FEB" w:rsidRDefault="00947861" w:rsidP="0094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подпрограммы: совершенствование материально-технической базы МАУ ДОУ «Орлёнок»</w:t>
            </w:r>
          </w:p>
        </w:tc>
      </w:tr>
      <w:tr w:rsidR="00AC09B8" w:rsidRPr="002D7FEB" w:rsidTr="00AC09B8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лагерей, принятых к началу летней оздоровительной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8" w:rsidRPr="002D7FEB" w:rsidRDefault="00AC09B8" w:rsidP="00AC09B8">
            <w:pPr>
              <w:spacing w:after="0" w:line="240" w:lineRule="auto"/>
              <w:jc w:val="center"/>
            </w:pPr>
            <w:r w:rsidRPr="002D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80993" w:rsidRPr="002D7FEB" w:rsidRDefault="00E80993">
      <w:r w:rsidRPr="002D7FEB">
        <w:br w:type="page"/>
      </w:r>
    </w:p>
    <w:p w:rsidR="00E80993" w:rsidRPr="002D7FEB" w:rsidRDefault="002D7FEB" w:rsidP="00E80993">
      <w:pPr>
        <w:pStyle w:val="a3"/>
        <w:jc w:val="center"/>
        <w:rPr>
          <w:szCs w:val="28"/>
        </w:rPr>
      </w:pPr>
      <w:r w:rsidRPr="002D7FEB">
        <w:rPr>
          <w:szCs w:val="28"/>
        </w:rPr>
        <w:lastRenderedPageBreak/>
        <w:t>60</w:t>
      </w:r>
    </w:p>
    <w:p w:rsidR="00E80993" w:rsidRPr="00E80993" w:rsidRDefault="00E80993" w:rsidP="00E80993">
      <w:pPr>
        <w:pStyle w:val="a3"/>
        <w:jc w:val="center"/>
        <w:rPr>
          <w:szCs w:val="28"/>
          <w:highlight w:val="yellow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E80993" w:rsidRPr="00D356A6" w:rsidTr="002D7FEB">
        <w:trPr>
          <w:cantSplit/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516292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Default="00E80993" w:rsidP="00E80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93" w:rsidRDefault="00E80993" w:rsidP="00E80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880C53" w:rsidRDefault="00E80993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E80993" w:rsidRPr="00D356A6" w:rsidTr="002D7FEB">
        <w:trPr>
          <w:cantSplit/>
          <w:trHeight w:val="13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516292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Default="00E80993" w:rsidP="00E80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993" w:rsidRPr="00D356A6" w:rsidRDefault="00E80993" w:rsidP="00847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AC09B8" w:rsidRPr="00D356A6" w:rsidTr="002D7FE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3"/>
              <w:jc w:val="both"/>
              <w:rPr>
                <w:sz w:val="24"/>
              </w:rPr>
            </w:pPr>
            <w:r w:rsidRPr="00516292">
              <w:rPr>
                <w:sz w:val="24"/>
              </w:rPr>
              <w:t>Доля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детей, запланированных к проведению ремонта в текущем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09B8" w:rsidRPr="00D356A6" w:rsidTr="002D7FE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3"/>
              <w:jc w:val="both"/>
              <w:rPr>
                <w:sz w:val="24"/>
              </w:rPr>
            </w:pPr>
            <w:r w:rsidRPr="00516292">
              <w:rPr>
                <w:sz w:val="24"/>
              </w:rPr>
              <w:t xml:space="preserve">Доля отремонтированных зданий муниципальных организаций отдыха и оздоровления детей в общем </w:t>
            </w:r>
            <w:r>
              <w:rPr>
                <w:sz w:val="24"/>
              </w:rPr>
              <w:t>количестве зданий муниципальных организаций отдыха и оздоровления детей, требующих проведения ремонтов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47861" w:rsidRPr="00D356A6" w:rsidTr="002D7FEB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61" w:rsidRPr="00947861" w:rsidRDefault="00947861" w:rsidP="00A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 подпрограммы: создание условий для организации занятости и досуга детей, подростков и молодежи</w:t>
            </w:r>
          </w:p>
        </w:tc>
      </w:tr>
      <w:tr w:rsidR="00AC09B8" w:rsidRPr="00D356A6" w:rsidTr="002D7FEB">
        <w:trPr>
          <w:cantSplit/>
          <w:trHeight w:val="10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 в возрасте от 14 до 18 лет на временные рабочие места, всего:</w:t>
            </w:r>
          </w:p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3A" w:rsidRPr="00D356A6" w:rsidRDefault="002B693A" w:rsidP="002B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2B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2B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2B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2B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2B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6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09B8" w:rsidRPr="00D356A6" w:rsidTr="002D7FEB">
        <w:trPr>
          <w:cantSplit/>
          <w:trHeight w:val="2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AC09B8" w:rsidRPr="00D356A6" w:rsidTr="002D7FEB">
        <w:trPr>
          <w:cantSplit/>
          <w:trHeight w:val="2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C09B8" w:rsidRPr="00D356A6" w:rsidTr="002D7FEB">
        <w:trPr>
          <w:cantSplit/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УФиС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C09B8" w:rsidRPr="00D356A6" w:rsidTr="002D7FEB">
        <w:trPr>
          <w:cantSplit/>
          <w:trHeight w:val="2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УСЗН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2B693A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09B8" w:rsidRPr="00D356A6" w:rsidTr="002D7FE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задействованных в трудовых объединениях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B0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</w:tbl>
    <w:p w:rsidR="00AC09B8" w:rsidRDefault="00AC09B8" w:rsidP="00AC09B8">
      <w:pPr>
        <w:pStyle w:val="a3"/>
      </w:pPr>
    </w:p>
    <w:p w:rsidR="003B3DE6" w:rsidRDefault="003B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7F32" w:rsidRDefault="00207F32" w:rsidP="003B3DE6">
      <w:pPr>
        <w:pStyle w:val="a3"/>
        <w:spacing w:line="180" w:lineRule="auto"/>
        <w:jc w:val="center"/>
        <w:rPr>
          <w:b/>
          <w:bCs/>
          <w:caps/>
        </w:rPr>
        <w:sectPr w:rsidR="00207F32" w:rsidSect="00530056">
          <w:pgSz w:w="16840" w:h="11907" w:orient="landscape" w:code="9"/>
          <w:pgMar w:top="851" w:right="992" w:bottom="1985" w:left="567" w:header="709" w:footer="709" w:gutter="0"/>
          <w:cols w:space="708"/>
          <w:docGrid w:linePitch="360"/>
        </w:sectPr>
      </w:pPr>
    </w:p>
    <w:p w:rsidR="00A127AD" w:rsidRPr="00250B51" w:rsidRDefault="002D7FEB" w:rsidP="00A127AD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61</w:t>
      </w:r>
    </w:p>
    <w:p w:rsidR="00A127AD" w:rsidRPr="00250B51" w:rsidRDefault="00A127AD" w:rsidP="00A127AD">
      <w:pPr>
        <w:pStyle w:val="a3"/>
        <w:jc w:val="center"/>
        <w:rPr>
          <w:szCs w:val="28"/>
        </w:rPr>
      </w:pPr>
    </w:p>
    <w:p w:rsidR="003B3DE6" w:rsidRPr="00250B51" w:rsidRDefault="003B3DE6" w:rsidP="00A945E5">
      <w:pPr>
        <w:pStyle w:val="a3"/>
        <w:jc w:val="center"/>
        <w:rPr>
          <w:b/>
          <w:bCs/>
          <w:caps/>
        </w:rPr>
      </w:pPr>
      <w:r w:rsidRPr="00250B51">
        <w:rPr>
          <w:b/>
          <w:bCs/>
          <w:caps/>
        </w:rPr>
        <w:t>Паспорт</w:t>
      </w:r>
    </w:p>
    <w:p w:rsidR="003B3DE6" w:rsidRPr="00250B51" w:rsidRDefault="003B3DE6" w:rsidP="00A945E5">
      <w:pPr>
        <w:pStyle w:val="a3"/>
        <w:jc w:val="center"/>
        <w:rPr>
          <w:b/>
          <w:bCs/>
          <w:caps/>
        </w:rPr>
      </w:pPr>
    </w:p>
    <w:p w:rsidR="003B3DE6" w:rsidRPr="00250B51" w:rsidRDefault="003B3DE6" w:rsidP="00931D0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50B51">
        <w:rPr>
          <w:sz w:val="28"/>
          <w:szCs w:val="28"/>
        </w:rPr>
        <w:t>подпрограммы «</w:t>
      </w:r>
      <w:r w:rsidR="00931D03" w:rsidRPr="00250B51">
        <w:rPr>
          <w:sz w:val="28"/>
          <w:szCs w:val="28"/>
        </w:rPr>
        <w:t>Повышение доступности образования для лиц с ограниченными возможностями здоровья и инвалидов</w:t>
      </w:r>
      <w:r w:rsidRPr="00250B51">
        <w:rPr>
          <w:sz w:val="28"/>
          <w:szCs w:val="28"/>
        </w:rPr>
        <w:t>»</w:t>
      </w:r>
    </w:p>
    <w:p w:rsidR="003B3DE6" w:rsidRPr="00250B51" w:rsidRDefault="003B3DE6" w:rsidP="003B3DE6">
      <w:pPr>
        <w:pStyle w:val="a7"/>
        <w:spacing w:before="0" w:beforeAutospacing="0" w:after="0" w:afterAutospacing="0" w:line="180" w:lineRule="auto"/>
        <w:jc w:val="center"/>
        <w:rPr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6662"/>
      </w:tblGrid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vAlign w:val="bottom"/>
          </w:tcPr>
          <w:p w:rsidR="003B3DE6" w:rsidRPr="00250B51" w:rsidRDefault="003B3DE6" w:rsidP="00931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1D03" w:rsidRPr="00250B5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образования для лиц с ограниченными возможностями здоровья и инвалидов» (далее – подпрограмма)</w:t>
            </w:r>
          </w:p>
          <w:p w:rsidR="003B3DE6" w:rsidRPr="00250B51" w:rsidRDefault="003B3DE6" w:rsidP="00207F3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3B3DE6" w:rsidRPr="00250B51" w:rsidRDefault="003B3DE6" w:rsidP="002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</w:t>
            </w: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</w:tcPr>
          <w:p w:rsidR="00B724BE" w:rsidRPr="00250B51" w:rsidRDefault="00931D03" w:rsidP="00B724B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образования; организации</w:t>
            </w:r>
            <w:r w:rsidR="003B3DE6" w:rsidRPr="00250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подведом</w:t>
            </w:r>
            <w:r w:rsidR="00B724BE" w:rsidRPr="00250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ственные Управлению образования</w:t>
            </w:r>
          </w:p>
          <w:p w:rsidR="003B3DE6" w:rsidRPr="00250B51" w:rsidRDefault="00B724BE" w:rsidP="00B724B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3B3DE6" w:rsidRPr="00250B51" w:rsidRDefault="00931D03" w:rsidP="0093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среды, обеспечивающей доступность качественного образования для лиц с ограниченными возможностями здоровья и обеспечивающей их социализацию</w:t>
            </w:r>
          </w:p>
          <w:p w:rsidR="003B3DE6" w:rsidRPr="00250B51" w:rsidRDefault="003B3DE6" w:rsidP="002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3B3DE6" w:rsidRPr="00250B51" w:rsidRDefault="003B3DE6" w:rsidP="00207F32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50B51">
              <w:rPr>
                <w:sz w:val="28"/>
                <w:szCs w:val="28"/>
              </w:rPr>
              <w:t>1) обеспечение доступности образования для лиц с</w:t>
            </w:r>
            <w:r w:rsidR="00931D03" w:rsidRPr="00250B51">
              <w:rPr>
                <w:sz w:val="28"/>
                <w:szCs w:val="28"/>
              </w:rPr>
              <w:t> </w:t>
            </w:r>
            <w:r w:rsidRPr="00250B51">
              <w:rPr>
                <w:sz w:val="28"/>
                <w:szCs w:val="28"/>
              </w:rPr>
              <w:t>ограниченными возможностями здоровья и инвалидов;</w:t>
            </w:r>
          </w:p>
          <w:p w:rsidR="00931D03" w:rsidRPr="00250B51" w:rsidRDefault="003B3DE6" w:rsidP="00931D03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50B51">
              <w:rPr>
                <w:sz w:val="28"/>
                <w:szCs w:val="28"/>
              </w:rPr>
              <w:t>2) обеспечение беспрепятственного доступа инвалидов и других маломобильных групп населения к объектам образования и получению качественных образовательных услуг</w:t>
            </w:r>
            <w:r w:rsidR="00931D03" w:rsidRPr="00250B51">
              <w:rPr>
                <w:sz w:val="28"/>
                <w:szCs w:val="28"/>
              </w:rPr>
              <w:t>.</w:t>
            </w:r>
          </w:p>
          <w:p w:rsidR="003B3DE6" w:rsidRPr="00250B51" w:rsidRDefault="003B3DE6" w:rsidP="00931D03">
            <w:pPr>
              <w:pStyle w:val="msonormalcxspmiddle"/>
              <w:tabs>
                <w:tab w:val="left" w:pos="53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3DE6" w:rsidRPr="00250B51" w:rsidRDefault="008A59B2" w:rsidP="008A5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B3DE6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3DE6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3DE6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662" w:type="dxa"/>
          </w:tcPr>
          <w:p w:rsidR="00207F32" w:rsidRPr="00250B51" w:rsidRDefault="00207F32" w:rsidP="002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местного</w:t>
            </w:r>
            <w:r w:rsidR="00930DA4" w:rsidRPr="00250B51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областного бюджетов.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8A4" w:rsidRPr="004448A4">
              <w:rPr>
                <w:rFonts w:ascii="Times New Roman" w:hAnsi="Times New Roman" w:cs="Times New Roman"/>
                <w:sz w:val="28"/>
                <w:szCs w:val="28"/>
              </w:rPr>
              <w:t>6 58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7 480,00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руб.*, в том числе: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4448A4" w:rsidRPr="005858C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3 020 000,00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3 158 000,00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3 295 000,00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448A4" w:rsidRPr="005858C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3 570 000,00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3 707 000,00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3 844 000,00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A127AD" w:rsidRPr="00250B51" w:rsidRDefault="00250B51" w:rsidP="00A127AD">
            <w:pPr>
              <w:pStyle w:val="a3"/>
              <w:ind w:left="-2381"/>
              <w:jc w:val="center"/>
              <w:rPr>
                <w:szCs w:val="28"/>
              </w:rPr>
            </w:pPr>
            <w:r w:rsidRPr="00133902">
              <w:rPr>
                <w:szCs w:val="28"/>
              </w:rPr>
              <w:lastRenderedPageBreak/>
              <w:t>62</w:t>
            </w:r>
          </w:p>
          <w:p w:rsidR="00A127AD" w:rsidRPr="00250B51" w:rsidRDefault="00A127AD" w:rsidP="00A127AD">
            <w:pPr>
              <w:pStyle w:val="a3"/>
              <w:jc w:val="center"/>
              <w:rPr>
                <w:szCs w:val="28"/>
              </w:rPr>
            </w:pP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3 982 000,00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руб.*: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0,00 руб.*;</w:t>
            </w:r>
          </w:p>
          <w:p w:rsidR="00930DA4" w:rsidRPr="00250B51" w:rsidRDefault="00930DA4" w:rsidP="00930D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0,00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5A1100"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r w:rsidR="004448A4" w:rsidRPr="005858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8 0</w:t>
            </w:r>
            <w:r w:rsidR="005A1100"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69 480,00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руб.*: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11 391 800,00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11 391 800,00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11 961 390,00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8A4" w:rsidRPr="00585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8A4" w:rsidRPr="00585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61 390,00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12 530 980,00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12 530 980,00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207F32" w:rsidRPr="00250B51" w:rsidRDefault="00207F32" w:rsidP="00207F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13 100 570,00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руб.*;</w:t>
            </w:r>
          </w:p>
          <w:p w:rsidR="005F568A" w:rsidRPr="00250B51" w:rsidRDefault="00207F32" w:rsidP="005F56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250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0" w:rsidRPr="00250B51">
              <w:rPr>
                <w:rFonts w:ascii="Times New Roman" w:hAnsi="Times New Roman" w:cs="Times New Roman"/>
                <w:sz w:val="28"/>
                <w:szCs w:val="28"/>
              </w:rPr>
              <w:t>13 100 570,00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руб.*</w:t>
            </w:r>
            <w:r w:rsidR="005F568A" w:rsidRPr="00250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F32" w:rsidRPr="00250B51" w:rsidRDefault="00207F32" w:rsidP="005F56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в пределах выделенных бюджетных средств и ежегодно уточняется исходя из возможностей местного</w:t>
            </w:r>
            <w:r w:rsidR="005F568A" w:rsidRPr="00250B51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областного бюджетов.</w:t>
            </w:r>
          </w:p>
          <w:p w:rsidR="003B3DE6" w:rsidRPr="00250B51" w:rsidRDefault="00207F32" w:rsidP="00207F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B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* – Объем финансирования в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подпрограмме указан справочно, исходя из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потребности. Фактический объем финансирования будет утверждаться при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формировании бюджета на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250B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очередной финансовый год.</w:t>
            </w:r>
          </w:p>
          <w:p w:rsidR="003B3DE6" w:rsidRPr="00250B51" w:rsidRDefault="003B3DE6" w:rsidP="00207F3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0B51">
              <w:rPr>
                <w:sz w:val="28"/>
                <w:szCs w:val="28"/>
              </w:rPr>
              <w:tab/>
            </w:r>
          </w:p>
        </w:tc>
      </w:tr>
      <w:tr w:rsidR="003B3DE6" w:rsidRPr="00250B51" w:rsidTr="00DD4CC3">
        <w:tc>
          <w:tcPr>
            <w:tcW w:w="2580" w:type="dxa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реализации подпрограммы</w:t>
            </w:r>
          </w:p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3DE6" w:rsidRPr="00250B51" w:rsidRDefault="003B3DE6" w:rsidP="0093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 указаны в таблице </w:t>
            </w:r>
            <w:r w:rsidR="00931D03" w:rsidRPr="00250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4CC3" w:rsidRPr="002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раздела 4 подпрограммы.</w:t>
            </w:r>
          </w:p>
        </w:tc>
      </w:tr>
      <w:tr w:rsidR="003B3DE6" w:rsidRPr="00250B51" w:rsidTr="003A1F58">
        <w:tc>
          <w:tcPr>
            <w:tcW w:w="2580" w:type="dxa"/>
            <w:shd w:val="clear" w:color="auto" w:fill="auto"/>
          </w:tcPr>
          <w:p w:rsidR="003B3DE6" w:rsidRPr="00250B51" w:rsidRDefault="003B3DE6" w:rsidP="003B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5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3A1F58" w:rsidRPr="00250B51" w:rsidRDefault="003A1F58" w:rsidP="00B81F25">
            <w:pPr>
              <w:pStyle w:val="11"/>
              <w:numPr>
                <w:ilvl w:val="0"/>
                <w:numId w:val="15"/>
              </w:numPr>
              <w:tabs>
                <w:tab w:val="left" w:pos="601"/>
              </w:tabs>
              <w:ind w:left="0" w:firstLine="0"/>
            </w:pPr>
            <w:r w:rsidRPr="00250B51">
              <w:t>сохранение доли детей, прошедших обследование и получивших консультации в городской психолого-медико-педагогической комиссии (ГПМПК) из числа нуждающихся на уровне 100%;</w:t>
            </w:r>
          </w:p>
          <w:p w:rsidR="003B3DE6" w:rsidRPr="00250B51" w:rsidRDefault="003A1F58" w:rsidP="00207F32">
            <w:pPr>
              <w:pStyle w:val="11"/>
              <w:numPr>
                <w:ilvl w:val="0"/>
                <w:numId w:val="15"/>
              </w:numPr>
              <w:tabs>
                <w:tab w:val="left" w:pos="601"/>
              </w:tabs>
              <w:ind w:left="0" w:firstLine="0"/>
            </w:pPr>
            <w:r w:rsidRPr="00250B51">
              <w:t>увеличение доли образовательных организаций, в которых созданы условия для получения детьми-инвалидами качественного образования, в общем количестве образовательных организаций с 51,6 % в 2022 году до 54,8 % в 2030 году.</w:t>
            </w:r>
          </w:p>
        </w:tc>
      </w:tr>
    </w:tbl>
    <w:p w:rsidR="003B3DE6" w:rsidRPr="00250B51" w:rsidRDefault="003B3DE6" w:rsidP="00DD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AD" w:rsidRPr="00250B51" w:rsidRDefault="00A127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B51">
        <w:rPr>
          <w:bCs/>
          <w:sz w:val="28"/>
          <w:szCs w:val="28"/>
        </w:rPr>
        <w:br w:type="page"/>
      </w:r>
    </w:p>
    <w:p w:rsidR="00A127AD" w:rsidRPr="00250B51" w:rsidRDefault="00250B51" w:rsidP="00A127AD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63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3B3DE6" w:rsidRPr="00DD4CC3" w:rsidRDefault="003B3DE6" w:rsidP="00DD4CC3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D4CC3">
        <w:rPr>
          <w:bCs/>
          <w:sz w:val="28"/>
          <w:szCs w:val="28"/>
        </w:rPr>
        <w:t>1. Основная цель и задачи подпрограммы</w:t>
      </w:r>
    </w:p>
    <w:p w:rsidR="003B3DE6" w:rsidRPr="00DD4CC3" w:rsidRDefault="003B3DE6" w:rsidP="00DD4CC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DE6" w:rsidRPr="00931D03" w:rsidRDefault="003B3DE6" w:rsidP="00931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</w:t>
      </w:r>
      <w:r w:rsidR="00931D03" w:rsidRPr="00931D03">
        <w:rPr>
          <w:rFonts w:ascii="Times New Roman" w:hAnsi="Times New Roman" w:cs="Times New Roman"/>
          <w:sz w:val="28"/>
          <w:szCs w:val="28"/>
        </w:rPr>
        <w:t>создание образовательной среды, обеспечивающей доступность качественного образования для лиц с ограниченными возможностями здоровья и обеспечивающей их социализацию</w:t>
      </w:r>
      <w:r w:rsidRPr="00931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DE6" w:rsidRPr="00931D03" w:rsidRDefault="003B3DE6" w:rsidP="00931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 xml:space="preserve">Задачи подпрограммы: </w:t>
      </w:r>
    </w:p>
    <w:p w:rsidR="00931D03" w:rsidRPr="00931D03" w:rsidRDefault="00931D03" w:rsidP="00931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>1) обеспечение доступности образования для лиц с ограниченными возможностями здоровья и инвалидов;</w:t>
      </w:r>
    </w:p>
    <w:p w:rsidR="00931D03" w:rsidRPr="00931D03" w:rsidRDefault="00931D03" w:rsidP="00931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инвалидов и других маломобильных групп населения к объектам образования и получению качественных образовательных услуг.</w:t>
      </w:r>
    </w:p>
    <w:p w:rsidR="003B3DE6" w:rsidRPr="00931D03" w:rsidRDefault="003B3DE6" w:rsidP="00931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 xml:space="preserve">Обеспечение прав детей с ограниченными возможностями здоровья и детей-инвалидов может быть реализовано на основе выполнения комплекса организационных мероприятий, взаимоувязанных по целям, задачам и срокам исполнения. </w:t>
      </w:r>
    </w:p>
    <w:p w:rsidR="003B3DE6" w:rsidRPr="00DD4CC3" w:rsidRDefault="003B3DE6" w:rsidP="008A59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03">
        <w:rPr>
          <w:rFonts w:ascii="Times New Roman" w:hAnsi="Times New Roman" w:cs="Times New Roman"/>
          <w:sz w:val="28"/>
          <w:szCs w:val="28"/>
        </w:rPr>
        <w:t xml:space="preserve">Настоящая подпрограмма как инструмент управления в виде программно-целевого подхода должна обеспечить концентрацию средств и усилий органов местного самоуправления, Управления образования и </w:t>
      </w:r>
      <w:r w:rsidR="00931D0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31D03">
        <w:rPr>
          <w:rFonts w:ascii="Times New Roman" w:hAnsi="Times New Roman" w:cs="Times New Roman"/>
          <w:sz w:val="28"/>
          <w:szCs w:val="28"/>
        </w:rPr>
        <w:t>организаций</w:t>
      </w:r>
      <w:r w:rsidR="00B724BE">
        <w:rPr>
          <w:rFonts w:ascii="Times New Roman" w:hAnsi="Times New Roman" w:cs="Times New Roman"/>
          <w:sz w:val="28"/>
          <w:szCs w:val="28"/>
        </w:rPr>
        <w:t xml:space="preserve"> </w:t>
      </w:r>
      <w:r w:rsidRPr="00931D03">
        <w:rPr>
          <w:rFonts w:ascii="Times New Roman" w:hAnsi="Times New Roman" w:cs="Times New Roman"/>
          <w:sz w:val="28"/>
          <w:szCs w:val="28"/>
        </w:rPr>
        <w:t>на</w:t>
      </w:r>
      <w:r w:rsidR="00931D03">
        <w:rPr>
          <w:rFonts w:ascii="Times New Roman" w:hAnsi="Times New Roman" w:cs="Times New Roman"/>
          <w:sz w:val="28"/>
          <w:szCs w:val="28"/>
        </w:rPr>
        <w:t> </w:t>
      </w:r>
      <w:r w:rsidRPr="00931D03">
        <w:rPr>
          <w:rFonts w:ascii="Times New Roman" w:hAnsi="Times New Roman" w:cs="Times New Roman"/>
          <w:sz w:val="28"/>
          <w:szCs w:val="28"/>
        </w:rPr>
        <w:t>реализации системы программных мероприятий.</w:t>
      </w:r>
    </w:p>
    <w:p w:rsidR="003B3DE6" w:rsidRPr="00DD4CC3" w:rsidRDefault="003B3DE6" w:rsidP="00DD4CC3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B3DE6" w:rsidRPr="00DD4CC3" w:rsidRDefault="00DD4CC3" w:rsidP="00DD4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Ресурсное обеспечение</w:t>
      </w:r>
      <w:r w:rsidR="003B3DE6" w:rsidRPr="00DD4CC3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</w:p>
    <w:p w:rsidR="003B3DE6" w:rsidRPr="00DD4CC3" w:rsidRDefault="003B3DE6" w:rsidP="00DD4CC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FD0BA6" w:rsidRDefault="00207F32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>Подпрограмма финансируется за счет средств местного</w:t>
      </w:r>
      <w:r w:rsidR="005F568A">
        <w:rPr>
          <w:rFonts w:ascii="Times New Roman" w:hAnsi="Times New Roman" w:cs="Times New Roman"/>
          <w:sz w:val="28"/>
          <w:szCs w:val="28"/>
        </w:rPr>
        <w:t>, федерального</w:t>
      </w:r>
      <w:r w:rsidRPr="009C4F8B">
        <w:rPr>
          <w:rFonts w:ascii="Times New Roman" w:hAnsi="Times New Roman" w:cs="Times New Roman"/>
          <w:sz w:val="28"/>
          <w:szCs w:val="28"/>
        </w:rPr>
        <w:t xml:space="preserve"> и областного бюджетов.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>Общий объем финансирования на весь период действия подпрограммы составит 12</w:t>
      </w:r>
      <w:r w:rsidRPr="004448A4">
        <w:rPr>
          <w:rFonts w:ascii="Times New Roman" w:hAnsi="Times New Roman" w:cs="Times New Roman"/>
          <w:sz w:val="28"/>
          <w:szCs w:val="28"/>
        </w:rPr>
        <w:t>6 58</w:t>
      </w:r>
      <w:r w:rsidRPr="00250B51">
        <w:rPr>
          <w:rFonts w:ascii="Times New Roman" w:hAnsi="Times New Roman" w:cs="Times New Roman"/>
          <w:sz w:val="28"/>
          <w:szCs w:val="28"/>
        </w:rPr>
        <w:t>7 480,00 руб.*, в том числе: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28 </w:t>
      </w:r>
      <w:r w:rsidRPr="002E1714">
        <w:rPr>
          <w:rFonts w:ascii="Times New Roman" w:hAnsi="Times New Roman" w:cs="Times New Roman"/>
          <w:sz w:val="28"/>
          <w:szCs w:val="28"/>
        </w:rPr>
        <w:t>51</w:t>
      </w:r>
      <w:r w:rsidRPr="00250B51">
        <w:rPr>
          <w:rFonts w:ascii="Times New Roman" w:hAnsi="Times New Roman" w:cs="Times New Roman"/>
          <w:sz w:val="28"/>
          <w:szCs w:val="28"/>
        </w:rPr>
        <w:t>8 000,00 руб.*: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3 020 000,00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3 158 000,00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3 295 000,00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</w:t>
      </w:r>
      <w:r w:rsidRPr="002E1714">
        <w:rPr>
          <w:rFonts w:ascii="Times New Roman" w:hAnsi="Times New Roman" w:cs="Times New Roman"/>
          <w:sz w:val="28"/>
          <w:szCs w:val="28"/>
        </w:rPr>
        <w:t>94</w:t>
      </w:r>
      <w:r w:rsidRPr="00250B51">
        <w:rPr>
          <w:rFonts w:ascii="Times New Roman" w:hAnsi="Times New Roman" w:cs="Times New Roman"/>
          <w:sz w:val="28"/>
          <w:szCs w:val="28"/>
        </w:rPr>
        <w:t>2 000,00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3 570 000,00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3 707 000,00 руб.*;</w:t>
      </w:r>
    </w:p>
    <w:p w:rsidR="00FD0BA6" w:rsidRPr="009C4F8B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250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3 844 000,00 руб.*;</w:t>
      </w:r>
    </w:p>
    <w:p w:rsidR="00FD0BA6" w:rsidRDefault="002E1714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250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3 982 000</w:t>
      </w:r>
      <w:r w:rsidR="00FD0BA6">
        <w:rPr>
          <w:rFonts w:ascii="Times New Roman" w:hAnsi="Times New Roman" w:cs="Times New Roman"/>
          <w:sz w:val="28"/>
          <w:szCs w:val="28"/>
        </w:rPr>
        <w:t>,00</w:t>
      </w:r>
      <w:r w:rsidR="00FD0BA6"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C4F8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руб.*: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C4F8B">
        <w:rPr>
          <w:rFonts w:ascii="Times New Roman" w:hAnsi="Times New Roman" w:cs="Times New Roman"/>
          <w:sz w:val="28"/>
          <w:szCs w:val="28"/>
        </w:rPr>
        <w:t xml:space="preserve"> 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FD0BA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9C4F8B">
        <w:rPr>
          <w:rFonts w:ascii="Times New Roman" w:hAnsi="Times New Roman" w:cs="Times New Roman"/>
          <w:sz w:val="28"/>
          <w:szCs w:val="28"/>
        </w:rPr>
        <w:t>руб.*;</w:t>
      </w: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FD0BA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9C4F8B">
        <w:rPr>
          <w:rFonts w:ascii="Times New Roman" w:hAnsi="Times New Roman" w:cs="Times New Roman"/>
          <w:sz w:val="28"/>
          <w:szCs w:val="28"/>
        </w:rPr>
        <w:t>руб.*;</w:t>
      </w:r>
    </w:p>
    <w:p w:rsidR="00A127AD" w:rsidRPr="00250B51" w:rsidRDefault="00250B51" w:rsidP="00A127AD">
      <w:pPr>
        <w:pStyle w:val="a3"/>
        <w:jc w:val="center"/>
        <w:rPr>
          <w:szCs w:val="28"/>
        </w:rPr>
      </w:pPr>
      <w:r w:rsidRPr="00133902">
        <w:rPr>
          <w:szCs w:val="28"/>
        </w:rPr>
        <w:lastRenderedPageBreak/>
        <w:t>64</w:t>
      </w:r>
    </w:p>
    <w:p w:rsidR="00A127AD" w:rsidRPr="00CD728F" w:rsidRDefault="00A127AD" w:rsidP="00A127AD">
      <w:pPr>
        <w:pStyle w:val="a3"/>
        <w:jc w:val="center"/>
        <w:rPr>
          <w:szCs w:val="28"/>
          <w:highlight w:val="yellow"/>
        </w:rPr>
      </w:pPr>
    </w:p>
    <w:p w:rsidR="00FD0BA6" w:rsidRPr="009C4F8B" w:rsidRDefault="00FD0BA6" w:rsidP="00FD0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FD0BA6">
        <w:rPr>
          <w:rFonts w:ascii="Times New Roman" w:hAnsi="Times New Roman" w:cs="Times New Roman"/>
          <w:sz w:val="28"/>
          <w:szCs w:val="28"/>
        </w:rPr>
        <w:t>–</w:t>
      </w:r>
      <w:r w:rsidRPr="009C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9C4F8B">
        <w:rPr>
          <w:rFonts w:ascii="Times New Roman" w:hAnsi="Times New Roman" w:cs="Times New Roman"/>
          <w:sz w:val="28"/>
          <w:szCs w:val="28"/>
        </w:rPr>
        <w:t>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2E1714">
        <w:rPr>
          <w:rFonts w:ascii="Times New Roman" w:hAnsi="Times New Roman" w:cs="Times New Roman"/>
          <w:sz w:val="28"/>
          <w:szCs w:val="28"/>
        </w:rPr>
        <w:t>– 98 069 480,00</w:t>
      </w:r>
      <w:r w:rsidRPr="00250B51">
        <w:rPr>
          <w:rFonts w:ascii="Times New Roman" w:hAnsi="Times New Roman" w:cs="Times New Roman"/>
          <w:sz w:val="28"/>
          <w:szCs w:val="28"/>
        </w:rPr>
        <w:t xml:space="preserve"> руб.*: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11 391 800,00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11 391 800,00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11 961 390,00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</w:t>
      </w:r>
      <w:r w:rsidRPr="002E1714">
        <w:rPr>
          <w:rFonts w:ascii="Times New Roman" w:hAnsi="Times New Roman" w:cs="Times New Roman"/>
          <w:sz w:val="28"/>
          <w:szCs w:val="28"/>
        </w:rPr>
        <w:t>2</w:t>
      </w:r>
      <w:r w:rsidRPr="00250B51">
        <w:rPr>
          <w:rFonts w:ascii="Times New Roman" w:hAnsi="Times New Roman" w:cs="Times New Roman"/>
          <w:sz w:val="28"/>
          <w:szCs w:val="28"/>
        </w:rPr>
        <w:t xml:space="preserve"> </w:t>
      </w:r>
      <w:r w:rsidRPr="002E1714">
        <w:rPr>
          <w:rFonts w:ascii="Times New Roman" w:hAnsi="Times New Roman" w:cs="Times New Roman"/>
          <w:sz w:val="28"/>
          <w:szCs w:val="28"/>
        </w:rPr>
        <w:t>0</w:t>
      </w:r>
      <w:r w:rsidRPr="00250B51">
        <w:rPr>
          <w:rFonts w:ascii="Times New Roman" w:hAnsi="Times New Roman" w:cs="Times New Roman"/>
          <w:sz w:val="28"/>
          <w:szCs w:val="28"/>
        </w:rPr>
        <w:t>61 390,00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12 530 980,00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2028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12 530 980,00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13 100 570,00 руб.*;</w:t>
      </w:r>
    </w:p>
    <w:p w:rsidR="002E1714" w:rsidRPr="00250B51" w:rsidRDefault="002E1714" w:rsidP="002E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51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2E1714">
        <w:rPr>
          <w:rFonts w:ascii="Times New Roman" w:hAnsi="Times New Roman" w:cs="Times New Roman"/>
          <w:sz w:val="28"/>
          <w:szCs w:val="28"/>
        </w:rPr>
        <w:t>–</w:t>
      </w:r>
      <w:r w:rsidRPr="00250B51">
        <w:rPr>
          <w:rFonts w:ascii="Times New Roman" w:hAnsi="Times New Roman" w:cs="Times New Roman"/>
          <w:sz w:val="28"/>
          <w:szCs w:val="28"/>
        </w:rPr>
        <w:t xml:space="preserve"> 13 100 570,00 руб.*.</w:t>
      </w:r>
    </w:p>
    <w:p w:rsidR="00207F32" w:rsidRPr="009C4F8B" w:rsidRDefault="00207F32" w:rsidP="00207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8B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в пределах выделенных бюджетных средств и ежегодно уточняется исходя из возможностей местного</w:t>
      </w:r>
      <w:r w:rsidR="005F568A">
        <w:rPr>
          <w:rFonts w:ascii="Times New Roman" w:hAnsi="Times New Roman" w:cs="Times New Roman"/>
          <w:sz w:val="28"/>
          <w:szCs w:val="28"/>
        </w:rPr>
        <w:t>, федерального</w:t>
      </w:r>
      <w:r w:rsidRPr="009C4F8B">
        <w:rPr>
          <w:rFonts w:ascii="Times New Roman" w:hAnsi="Times New Roman" w:cs="Times New Roman"/>
          <w:sz w:val="28"/>
          <w:szCs w:val="28"/>
        </w:rPr>
        <w:t xml:space="preserve"> и областного бюджетов.</w:t>
      </w:r>
    </w:p>
    <w:p w:rsidR="003B3DE6" w:rsidRPr="00DD4CC3" w:rsidRDefault="00207F32" w:rsidP="00207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32">
        <w:rPr>
          <w:rFonts w:ascii="Times New Roman" w:hAnsi="Times New Roman" w:cs="Times New Roman"/>
          <w:iCs/>
          <w:sz w:val="24"/>
          <w:szCs w:val="24"/>
        </w:rPr>
        <w:t>* – Объем финансирования в подпрограмме указан справочно, исходя из потребности. Фактический объем финансирования будет утверждаться при формировании бюджета на очередной финансовый год.</w:t>
      </w:r>
    </w:p>
    <w:p w:rsidR="003B3DE6" w:rsidRPr="00DD4CC3" w:rsidRDefault="003B3DE6" w:rsidP="00DD4C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3DE6" w:rsidRPr="00DD4CC3" w:rsidRDefault="00DD4CC3" w:rsidP="00DD4CC3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B3DE6" w:rsidRPr="00DD4CC3">
        <w:rPr>
          <w:bCs/>
          <w:sz w:val="28"/>
          <w:szCs w:val="28"/>
        </w:rPr>
        <w:t>. Ожидаемые результаты реализации подпрограммы</w:t>
      </w:r>
    </w:p>
    <w:p w:rsidR="003B3DE6" w:rsidRPr="00DD4CC3" w:rsidRDefault="003B3DE6" w:rsidP="00DD4C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3DE6" w:rsidRPr="003A1F58" w:rsidRDefault="003B3DE6" w:rsidP="00DD4CC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1F58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A5668A" w:rsidRPr="003A1F58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Pr="003A1F58">
        <w:rPr>
          <w:rFonts w:ascii="Times New Roman" w:hAnsi="Times New Roman" w:cs="Times New Roman"/>
          <w:sz w:val="28"/>
          <w:szCs w:val="28"/>
        </w:rPr>
        <w:t>:</w:t>
      </w:r>
    </w:p>
    <w:p w:rsidR="003A1F58" w:rsidRDefault="003A1F58" w:rsidP="00B81F25">
      <w:pPr>
        <w:pStyle w:val="11"/>
        <w:numPr>
          <w:ilvl w:val="0"/>
          <w:numId w:val="16"/>
        </w:numPr>
        <w:tabs>
          <w:tab w:val="left" w:pos="601"/>
        </w:tabs>
        <w:ind w:left="0" w:firstLine="0"/>
      </w:pPr>
      <w:r w:rsidRPr="00FD39F5">
        <w:t>сохранение доли детей, прошедших обследование и получивших консультации в городской психолого-медико-педагогической комиссии (ГПМПК) из числа нуждающихся на уровне 100%;</w:t>
      </w:r>
    </w:p>
    <w:p w:rsidR="003A1F58" w:rsidRPr="003A1F58" w:rsidRDefault="003A1F58" w:rsidP="00B81F25">
      <w:pPr>
        <w:pStyle w:val="11"/>
        <w:numPr>
          <w:ilvl w:val="0"/>
          <w:numId w:val="16"/>
        </w:numPr>
        <w:tabs>
          <w:tab w:val="left" w:pos="601"/>
        </w:tabs>
        <w:ind w:left="0" w:firstLine="0"/>
      </w:pPr>
      <w:r w:rsidRPr="00FD39F5">
        <w:t xml:space="preserve">увеличение доли образовательных организаций, в которых созданы условия для получения детьми-инвалидами качественного </w:t>
      </w:r>
      <w:r w:rsidRPr="00BA79E1">
        <w:t>образования, в общем количестве образовательных организаций с 51,6 % в 2022 году до 54,8 % в 2030 году.</w:t>
      </w:r>
    </w:p>
    <w:p w:rsidR="003B3DE6" w:rsidRDefault="003B3DE6" w:rsidP="00A5668A">
      <w:pPr>
        <w:spacing w:after="0" w:line="240" w:lineRule="auto"/>
        <w:jc w:val="both"/>
      </w:pPr>
    </w:p>
    <w:p w:rsidR="009D43EC" w:rsidRPr="00DD4CC3" w:rsidRDefault="009D43EC" w:rsidP="009D43EC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4CC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Индикаторы (показатели)</w:t>
      </w:r>
      <w:r w:rsidRPr="00DD4CC3">
        <w:rPr>
          <w:bCs/>
          <w:sz w:val="28"/>
          <w:szCs w:val="28"/>
        </w:rPr>
        <w:t xml:space="preserve"> реализации подпрограммы</w:t>
      </w:r>
    </w:p>
    <w:p w:rsidR="009D43EC" w:rsidRPr="00897C96" w:rsidRDefault="009D43EC" w:rsidP="003B3DE6">
      <w:pPr>
        <w:spacing w:line="180" w:lineRule="auto"/>
      </w:pPr>
    </w:p>
    <w:p w:rsidR="00DE036F" w:rsidRDefault="003B3DE6" w:rsidP="003B3DE6">
      <w:pPr>
        <w:pStyle w:val="a3"/>
      </w:pPr>
      <w:r w:rsidRPr="00897C96">
        <w:tab/>
        <w:t>Показатели реализации подпрограммы указаны в таблице:</w:t>
      </w:r>
    </w:p>
    <w:p w:rsidR="00DE036F" w:rsidRDefault="00DE036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:rsidR="00DE036F" w:rsidRDefault="00DE036F" w:rsidP="003B3DE6">
      <w:pPr>
        <w:pStyle w:val="a3"/>
        <w:rPr>
          <w:highlight w:val="cyan"/>
        </w:rPr>
        <w:sectPr w:rsidR="00DE036F" w:rsidSect="00530056">
          <w:pgSz w:w="11907" w:h="16840" w:code="9"/>
          <w:pgMar w:top="567" w:right="851" w:bottom="992" w:left="1985" w:header="709" w:footer="709" w:gutter="0"/>
          <w:cols w:space="708"/>
          <w:docGrid w:linePitch="360"/>
        </w:sectPr>
      </w:pPr>
    </w:p>
    <w:p w:rsidR="00E80993" w:rsidRDefault="00250B51" w:rsidP="00E80993">
      <w:pPr>
        <w:pStyle w:val="a3"/>
        <w:jc w:val="center"/>
        <w:rPr>
          <w:szCs w:val="28"/>
        </w:rPr>
      </w:pPr>
      <w:r>
        <w:rPr>
          <w:szCs w:val="28"/>
        </w:rPr>
        <w:lastRenderedPageBreak/>
        <w:t>65</w:t>
      </w:r>
    </w:p>
    <w:p w:rsidR="00E80993" w:rsidRDefault="00E80993" w:rsidP="00931D03">
      <w:pPr>
        <w:pStyle w:val="a3"/>
        <w:jc w:val="right"/>
        <w:rPr>
          <w:szCs w:val="28"/>
        </w:rPr>
      </w:pPr>
    </w:p>
    <w:p w:rsidR="00931D03" w:rsidRPr="00FD7B6D" w:rsidRDefault="00931D03" w:rsidP="00931D03">
      <w:pPr>
        <w:pStyle w:val="a3"/>
        <w:jc w:val="right"/>
        <w:rPr>
          <w:szCs w:val="28"/>
        </w:rPr>
      </w:pPr>
      <w:r w:rsidRPr="00FD7B6D">
        <w:rPr>
          <w:szCs w:val="28"/>
        </w:rPr>
        <w:t xml:space="preserve">Таблица 7. </w:t>
      </w:r>
    </w:p>
    <w:p w:rsidR="00AE505D" w:rsidRDefault="00931D03" w:rsidP="00AC09B8">
      <w:pPr>
        <w:pStyle w:val="a3"/>
        <w:jc w:val="right"/>
        <w:rPr>
          <w:szCs w:val="28"/>
        </w:rPr>
      </w:pPr>
      <w:r w:rsidRPr="00FD7B6D">
        <w:rPr>
          <w:szCs w:val="28"/>
        </w:rPr>
        <w:t>Индикаторы (показатели) реализации подпрограммы 4</w:t>
      </w:r>
    </w:p>
    <w:p w:rsidR="00AC09B8" w:rsidRDefault="00AC09B8" w:rsidP="00AC09B8">
      <w:pPr>
        <w:pStyle w:val="a3"/>
        <w:rPr>
          <w:szCs w:val="28"/>
        </w:rPr>
      </w:pPr>
    </w:p>
    <w:tbl>
      <w:tblPr>
        <w:tblW w:w="15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0"/>
        <w:gridCol w:w="851"/>
        <w:gridCol w:w="849"/>
        <w:gridCol w:w="851"/>
        <w:gridCol w:w="709"/>
        <w:gridCol w:w="708"/>
        <w:gridCol w:w="709"/>
        <w:gridCol w:w="709"/>
        <w:gridCol w:w="709"/>
        <w:gridCol w:w="708"/>
        <w:gridCol w:w="720"/>
        <w:gridCol w:w="1123"/>
      </w:tblGrid>
      <w:tr w:rsidR="00AC09B8" w:rsidRPr="00D356A6" w:rsidTr="00250B51">
        <w:trPr>
          <w:trHeight w:val="8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(прогноз)</w:t>
            </w:r>
          </w:p>
        </w:tc>
      </w:tr>
      <w:tr w:rsidR="00AC09B8" w:rsidRPr="00D356A6" w:rsidTr="00250B51">
        <w:trPr>
          <w:cantSplit/>
          <w:trHeight w:val="162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2023 год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35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2024 год</w:t>
              </w:r>
            </w:smartTag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за период реализации Программы</w:t>
            </w:r>
          </w:p>
        </w:tc>
      </w:tr>
      <w:tr w:rsidR="00AC09B8" w:rsidRPr="00D356A6" w:rsidTr="00250B51">
        <w:trPr>
          <w:cantSplit/>
          <w:trHeight w:val="96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94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Задача </w:t>
            </w:r>
            <w:r w:rsidR="009478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1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78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</w:t>
            </w:r>
            <w:r w:rsidRPr="0051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рограммы:</w:t>
            </w:r>
            <w:r w:rsidRPr="005E5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72BCA" w:rsidRPr="00C72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доступности образования для лиц с ограниченными возможностями здоровья и инвалидов</w:t>
            </w:r>
          </w:p>
        </w:tc>
      </w:tr>
      <w:tr w:rsidR="00AC09B8" w:rsidRPr="00D356A6" w:rsidTr="00250B51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прошедших обследование и получивших консультации в городской психолого-медико-педагогической комиссии (ГПМПК) из числа нуждающихся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47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09B8" w:rsidRPr="00D356A6" w:rsidTr="00250B51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родителей (законных представителей) детей-инвалидов, получающих компенсацию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обучение детей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A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47861" w:rsidRPr="00D356A6" w:rsidTr="00250B51">
        <w:trPr>
          <w:cantSplit/>
          <w:trHeight w:val="553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61" w:rsidRPr="005A7EAD" w:rsidRDefault="00947861" w:rsidP="00C7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1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</w:t>
            </w:r>
            <w:r w:rsidRPr="0051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рограммы:</w:t>
            </w:r>
            <w:r w:rsidR="00C72BCA" w:rsidRPr="00C72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обеспечение беспрепятственного доступа инвалидов и других маломобильных групп населения к объектам образования и получению качественных образовательных услуг</w:t>
            </w:r>
          </w:p>
        </w:tc>
      </w:tr>
      <w:tr w:rsidR="00AC09B8" w:rsidRPr="00D356A6" w:rsidTr="00250B51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A945E5" w:rsidRDefault="00AC09B8" w:rsidP="00B81F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516292" w:rsidRDefault="00AC09B8" w:rsidP="00AC0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в 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Default="00AC09B8" w:rsidP="00AC09B8">
            <w:pPr>
              <w:spacing w:after="0" w:line="240" w:lineRule="auto"/>
              <w:jc w:val="center"/>
            </w:pPr>
            <w:r w:rsidRPr="005C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B8" w:rsidRPr="00D356A6" w:rsidRDefault="00AC09B8" w:rsidP="00AC0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</w:tbl>
    <w:p w:rsidR="00AC09B8" w:rsidRDefault="00AC09B8" w:rsidP="00AC09B8">
      <w:pPr>
        <w:pStyle w:val="a3"/>
      </w:pPr>
    </w:p>
    <w:p w:rsidR="00530056" w:rsidRDefault="00530056" w:rsidP="00B366D3">
      <w:pPr>
        <w:spacing w:after="0"/>
        <w:rPr>
          <w:rFonts w:ascii="Times New Roman" w:hAnsi="Times New Roman" w:cs="Times New Roman"/>
        </w:rPr>
      </w:pPr>
    </w:p>
    <w:p w:rsidR="00530056" w:rsidRPr="00F83918" w:rsidRDefault="00530056" w:rsidP="00B366D3">
      <w:pPr>
        <w:spacing w:after="0"/>
        <w:rPr>
          <w:rFonts w:ascii="Times New Roman" w:hAnsi="Times New Roman" w:cs="Times New Roman"/>
        </w:rPr>
        <w:sectPr w:rsidR="00530056" w:rsidRPr="00F83918" w:rsidSect="00530056">
          <w:pgSz w:w="16840" w:h="11907" w:orient="landscape" w:code="9"/>
          <w:pgMar w:top="851" w:right="992" w:bottom="1985" w:left="567" w:header="709" w:footer="709" w:gutter="0"/>
          <w:cols w:space="708"/>
          <w:docGrid w:linePitch="360"/>
        </w:sectPr>
      </w:pPr>
    </w:p>
    <w:p w:rsidR="00A53D90" w:rsidRPr="0064649D" w:rsidRDefault="009B2854" w:rsidP="00A53D90">
      <w:pPr>
        <w:pStyle w:val="ConsPlusNormal"/>
        <w:ind w:left="5827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6464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3D90" w:rsidRDefault="00A53D90" w:rsidP="00547CB7">
      <w:pPr>
        <w:pStyle w:val="ConsPlusNormal"/>
        <w:ind w:left="10013" w:firstLine="67"/>
        <w:jc w:val="center"/>
        <w:rPr>
          <w:rFonts w:ascii="Times New Roman" w:hAnsi="Times New Roman" w:cs="Times New Roman"/>
          <w:sz w:val="28"/>
          <w:szCs w:val="28"/>
        </w:rPr>
      </w:pPr>
      <w:r w:rsidRPr="0064649D">
        <w:rPr>
          <w:rFonts w:ascii="Times New Roman" w:hAnsi="Times New Roman" w:cs="Times New Roman"/>
          <w:sz w:val="28"/>
          <w:szCs w:val="28"/>
        </w:rPr>
        <w:t xml:space="preserve">к </w:t>
      </w:r>
      <w:r w:rsidR="0014249A" w:rsidRPr="0064649D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64649D">
        <w:rPr>
          <w:rFonts w:ascii="Times New Roman" w:hAnsi="Times New Roman" w:cs="Times New Roman"/>
          <w:sz w:val="28"/>
          <w:szCs w:val="28"/>
        </w:rPr>
        <w:t xml:space="preserve"> </w:t>
      </w:r>
      <w:r w:rsidR="0014249A" w:rsidRPr="0064649D">
        <w:rPr>
          <w:rFonts w:ascii="Times New Roman" w:hAnsi="Times New Roman" w:cs="Times New Roman"/>
          <w:sz w:val="28"/>
          <w:szCs w:val="28"/>
        </w:rPr>
        <w:t>«Р</w:t>
      </w:r>
      <w:r w:rsidR="007C1CF9" w:rsidRPr="0064649D">
        <w:rPr>
          <w:rFonts w:ascii="Times New Roman" w:hAnsi="Times New Roman" w:cs="Times New Roman"/>
          <w:sz w:val="28"/>
          <w:szCs w:val="28"/>
        </w:rPr>
        <w:t>азвитие </w:t>
      </w:r>
      <w:r w:rsidR="0014249A" w:rsidRPr="0064649D">
        <w:rPr>
          <w:rFonts w:ascii="Times New Roman" w:hAnsi="Times New Roman" w:cs="Times New Roman"/>
          <w:sz w:val="28"/>
          <w:szCs w:val="28"/>
        </w:rPr>
        <w:t>образования в Снежинском городском округе» на 2023 – 2030 гг.</w:t>
      </w:r>
    </w:p>
    <w:p w:rsidR="00A53D90" w:rsidRPr="0014249A" w:rsidRDefault="00A53D90" w:rsidP="00790B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D90" w:rsidRDefault="00A53D90" w:rsidP="00A53D90">
      <w:pPr>
        <w:pStyle w:val="ConsPlusNormal"/>
        <w:spacing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72DF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:rsidR="00A53D90" w:rsidRDefault="00A53D90" w:rsidP="00A53D90">
      <w:pPr>
        <w:pStyle w:val="ConsPlusNormal"/>
        <w:spacing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09"/>
        <w:gridCol w:w="1275"/>
        <w:gridCol w:w="993"/>
        <w:gridCol w:w="992"/>
        <w:gridCol w:w="993"/>
        <w:gridCol w:w="992"/>
        <w:gridCol w:w="992"/>
        <w:gridCol w:w="992"/>
        <w:gridCol w:w="993"/>
        <w:gridCol w:w="992"/>
        <w:gridCol w:w="683"/>
        <w:gridCol w:w="966"/>
        <w:gridCol w:w="1249"/>
      </w:tblGrid>
      <w:tr w:rsidR="00562420" w:rsidRPr="00CD6A76" w:rsidTr="00CE0100">
        <w:trPr>
          <w:trHeight w:val="11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90" w:rsidRPr="00577F06" w:rsidRDefault="00A53D90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90" w:rsidRPr="00577F06" w:rsidRDefault="00A53D90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3D90" w:rsidRPr="000E158E" w:rsidRDefault="00A53D90" w:rsidP="000E158E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90" w:rsidRPr="000E158E" w:rsidRDefault="00A53D90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3D90" w:rsidRPr="000E158E" w:rsidRDefault="00562420" w:rsidP="000E158E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</w:t>
            </w:r>
            <w:r w:rsidR="00A53D90" w:rsidRPr="000E158E">
              <w:rPr>
                <w:rFonts w:ascii="Times New Roman" w:hAnsi="Times New Roman" w:cs="Times New Roman"/>
                <w:sz w:val="16"/>
                <w:szCs w:val="16"/>
              </w:rPr>
              <w:t>тели/</w:t>
            </w:r>
            <w:r w:rsidR="000E1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3D90"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D90" w:rsidRPr="000E158E" w:rsidRDefault="00A53D90" w:rsidP="000E158E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 w:rsidR="000E158E"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3D90" w:rsidRPr="000E158E" w:rsidRDefault="000E158E" w:rsidP="000E158E">
            <w:pPr>
              <w:pStyle w:val="ConsPlusNormal"/>
              <w:tabs>
                <w:tab w:val="left" w:pos="993"/>
              </w:tabs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="00A53D90"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615BA5" w:rsidRPr="00CD6A76" w:rsidTr="00CE0100">
        <w:trPr>
          <w:trHeight w:val="9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577F06" w:rsidRDefault="00CD6A76" w:rsidP="00CD6A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577F06" w:rsidRDefault="00CD6A76" w:rsidP="00CD6A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76" w:rsidRPr="00577F06" w:rsidRDefault="00CD6A76" w:rsidP="00CD6A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76" w:rsidRPr="00577F06" w:rsidRDefault="00CD6A76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 w:rsidR="00D52C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76" w:rsidRPr="00CD6A76" w:rsidRDefault="00CD6A76" w:rsidP="00CD6A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76" w:rsidRPr="00CD6A76" w:rsidRDefault="00CD6A76" w:rsidP="00CD6A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CD6A76" w:rsidRDefault="00CD6A76" w:rsidP="00CD6A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9D2" w:rsidRPr="00CD6A76" w:rsidTr="006A20E5">
        <w:trPr>
          <w:trHeight w:val="225"/>
        </w:trPr>
        <w:tc>
          <w:tcPr>
            <w:tcW w:w="16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D2" w:rsidRPr="00954C84" w:rsidRDefault="003C69D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54C84">
              <w:rPr>
                <w:rFonts w:ascii="Times New Roman" w:hAnsi="Times New Roman" w:cs="Times New Roman"/>
              </w:rPr>
              <w:t>Задача 1 Программы: Развитие дошкольного, общего и дополнительного образования путем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 обучению и вовлечение в образовательный процесс, путем создания условий для внедрения современной и безопасной цифровой образовательной среды, модернизации инфраструктуры, развития кадрового потенциала и стимулирования профессионального роста педагогических работников</w:t>
            </w:r>
          </w:p>
        </w:tc>
      </w:tr>
      <w:tr w:rsidR="003C69D2" w:rsidRPr="00CD6A76" w:rsidTr="006A20E5">
        <w:trPr>
          <w:trHeight w:val="220"/>
        </w:trPr>
        <w:tc>
          <w:tcPr>
            <w:tcW w:w="16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D2" w:rsidRPr="00E540FB" w:rsidRDefault="003C69D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54C84">
              <w:rPr>
                <w:rFonts w:ascii="Times New Roman" w:hAnsi="Times New Roman" w:cs="Times New Roman"/>
              </w:rPr>
              <w:t>Подпрограмма 1 «Поддержка и развитие дошкольного, общего и дополнительного образования в Снежинском городском округе»</w:t>
            </w:r>
          </w:p>
        </w:tc>
      </w:tr>
      <w:tr w:rsidR="003C69D2" w:rsidRPr="00CD6A76" w:rsidTr="006A20E5">
        <w:trPr>
          <w:trHeight w:val="225"/>
        </w:trPr>
        <w:tc>
          <w:tcPr>
            <w:tcW w:w="16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D2" w:rsidRPr="00E540FB" w:rsidRDefault="003C69D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54C84">
              <w:rPr>
                <w:rFonts w:ascii="Times New Roman" w:hAnsi="Times New Roman" w:cs="Times New Roman"/>
              </w:rPr>
              <w:t>Задача 1 подпрограммы: удовлетворение потребности населения Снежинского город</w:t>
            </w:r>
            <w:r w:rsidR="00FB743E">
              <w:rPr>
                <w:rFonts w:ascii="Times New Roman" w:hAnsi="Times New Roman" w:cs="Times New Roman"/>
              </w:rPr>
              <w:t>ского округа в услугах организаци</w:t>
            </w:r>
            <w:r w:rsidRPr="00954C84">
              <w:rPr>
                <w:rFonts w:ascii="Times New Roman" w:hAnsi="Times New Roman" w:cs="Times New Roman"/>
              </w:rPr>
              <w:t>й системы образования</w:t>
            </w:r>
          </w:p>
        </w:tc>
      </w:tr>
      <w:tr w:rsidR="00C11CA2" w:rsidRPr="00CD6A76" w:rsidTr="00CE0100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2" w:rsidRPr="00577F06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A2" w:rsidRPr="00577F06" w:rsidRDefault="00C11CA2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 присмотру и уходу за детьми в дошкольных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образовательных организациях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, содержание зданий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A2" w:rsidRPr="00CD6A76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2 513 333 000,00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271 046 000,00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283 366 000,00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295 686 000,00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308 006 000,00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320 327 000,00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332 647 000,00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344 967 000,00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357 288 000,00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A2" w:rsidRPr="000E158E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A2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</w:t>
            </w:r>
          </w:p>
          <w:p w:rsidR="00C11CA2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</w:t>
            </w:r>
          </w:p>
          <w:p w:rsidR="00C11CA2" w:rsidRPr="000E158E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2" w:rsidRPr="00DF5E77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Снежинского городского округа (далее – СГО) от 18.11.2016 № 1575</w:t>
            </w:r>
          </w:p>
        </w:tc>
      </w:tr>
      <w:tr w:rsidR="00C11CA2" w:rsidRPr="00CD6A76" w:rsidTr="00CE0100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2" w:rsidRPr="00577F06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A2" w:rsidRPr="00577F06" w:rsidRDefault="00C11CA2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 получение общедоступного и бесплатного дошкольного образования в 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A2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3 390 004 760,00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394 186 600,00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394 186 600,00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413 895 930,00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413 895 930,00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433 605 260,00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433 605 260,00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453 314 590,00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A2" w:rsidRPr="00C11CA2" w:rsidRDefault="00C11CA2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453 314 590,00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A2" w:rsidRPr="000E158E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A2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</w:t>
            </w:r>
          </w:p>
          <w:p w:rsidR="00C11CA2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</w:t>
            </w:r>
          </w:p>
          <w:p w:rsidR="00C11CA2" w:rsidRPr="000E158E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2" w:rsidRPr="00DF5E77" w:rsidRDefault="00C11CA2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</w:tbl>
    <w:p w:rsidR="00540804" w:rsidRDefault="00540804">
      <w:r>
        <w:br w:type="page"/>
      </w:r>
    </w:p>
    <w:p w:rsidR="00540804" w:rsidRDefault="00540804" w:rsidP="0054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804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40804" w:rsidRPr="00540804" w:rsidRDefault="00540804" w:rsidP="0054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09"/>
        <w:gridCol w:w="1275"/>
        <w:gridCol w:w="993"/>
        <w:gridCol w:w="992"/>
        <w:gridCol w:w="993"/>
        <w:gridCol w:w="992"/>
        <w:gridCol w:w="992"/>
        <w:gridCol w:w="992"/>
        <w:gridCol w:w="993"/>
        <w:gridCol w:w="992"/>
        <w:gridCol w:w="683"/>
        <w:gridCol w:w="966"/>
        <w:gridCol w:w="1249"/>
      </w:tblGrid>
      <w:tr w:rsidR="00540804" w:rsidRPr="00CD6A76" w:rsidTr="00540804">
        <w:trPr>
          <w:trHeight w:val="10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742EF4" w:rsidP="00540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DF5E77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540804" w:rsidRPr="00CD6A76" w:rsidTr="00540804">
        <w:trPr>
          <w:trHeight w:val="9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0804" w:rsidRPr="00CD6A76" w:rsidTr="00CE0100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577F06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04" w:rsidRPr="00577F06" w:rsidRDefault="00540804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Компе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нсация части платы, взимаемой с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 xml:space="preserve">родителей (законных представителей)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присмотр и уход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 xml:space="preserve">детьми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образовательных организациях, реализующих образовательную программу дошкольного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136 889 200,00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16 376 300,00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16 376 300,00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17 356 100,00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17 356 100,00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17 356 100,00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17 356 100,00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17 356 100,00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17 356 100,00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</w:t>
            </w:r>
          </w:p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40804" w:rsidRPr="00CD6A76" w:rsidTr="00CE0100">
        <w:trPr>
          <w:trHeight w:val="9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04" w:rsidRPr="009926A6" w:rsidRDefault="00540804" w:rsidP="009926A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804" w:rsidRPr="009926A6" w:rsidRDefault="00540804" w:rsidP="0099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детей из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малообеспеченных, неблагополучных семей, а так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 семей, оказавшихся в трудной жизненной ситуации, в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8 852 000,00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1 036 000,00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1 036 000,00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1 083 000,00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1 083 000,00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1 130 000,00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1 130 000,00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1 177 000,00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1 177 000,00 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</w:t>
            </w:r>
          </w:p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</w:t>
            </w:r>
          </w:p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40804" w:rsidRPr="00CD6A76" w:rsidTr="00CE0100">
        <w:trPr>
          <w:trHeight w:val="11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Default="00540804" w:rsidP="009926A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04" w:rsidRDefault="00540804" w:rsidP="009926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4 916 905,50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568 100,00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568 100,00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596 505,00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596 505,00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624 910,00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656 155,50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653 315,00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653 315,00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0804" w:rsidRPr="00CD6A76" w:rsidTr="00CE0100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04" w:rsidRPr="00577F06" w:rsidRDefault="00540804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за присмотр и уход в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организациях в соответствии с </w:t>
            </w: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нормативно-правовыми актами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21 192 000,00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2 480 000,00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2 480 000,00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2 593 000,00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2 593 000,00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2 705 000,00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2 705 000,00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2 818 000,00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2 818 000,00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40804" w:rsidRPr="00CD6A76" w:rsidTr="00CE0100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9926A6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6A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04" w:rsidRPr="009926A6" w:rsidRDefault="00540804" w:rsidP="006A20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получения общего, дополнительного 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ования и услуг по </w:t>
            </w: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присмотру и уходу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</w:t>
            </w: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общеобразовательных органи</w:t>
            </w:r>
            <w:r w:rsidRPr="009926A6">
              <w:rPr>
                <w:rFonts w:ascii="Times New Roman" w:hAnsi="Times New Roman" w:cs="Times New Roman"/>
                <w:sz w:val="16"/>
                <w:szCs w:val="16"/>
              </w:rPr>
              <w:t>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1 572 840 000,00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169 620 000,00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177 330 000,00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185 040 000,00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192 750 000,00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200 460 000,00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208 170 000,00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215 880 000,00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223 590 000,00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540804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8</w:t>
            </w:r>
          </w:p>
          <w:p w:rsidR="00540804" w:rsidRPr="00DF5E77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</w:tbl>
    <w:p w:rsidR="00540804" w:rsidRDefault="00540804">
      <w:r>
        <w:br w:type="page"/>
      </w:r>
    </w:p>
    <w:p w:rsidR="00540804" w:rsidRDefault="00540804" w:rsidP="0054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8C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40804" w:rsidRPr="00540804" w:rsidRDefault="00540804" w:rsidP="0054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09"/>
        <w:gridCol w:w="1275"/>
        <w:gridCol w:w="993"/>
        <w:gridCol w:w="992"/>
        <w:gridCol w:w="993"/>
        <w:gridCol w:w="992"/>
        <w:gridCol w:w="992"/>
        <w:gridCol w:w="992"/>
        <w:gridCol w:w="993"/>
        <w:gridCol w:w="992"/>
        <w:gridCol w:w="683"/>
        <w:gridCol w:w="966"/>
        <w:gridCol w:w="1249"/>
      </w:tblGrid>
      <w:tr w:rsidR="00540804" w:rsidRPr="00CD6A76" w:rsidTr="00540804">
        <w:trPr>
          <w:trHeight w:val="10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Pr="00DF5E77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Pr="00DF5E77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DF5E77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540804" w:rsidRPr="00CD6A76" w:rsidTr="00540804">
        <w:trPr>
          <w:trHeight w:val="9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Default="00540804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804" w:rsidRPr="00CD6A76" w:rsidTr="00CE010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9926A6" w:rsidRDefault="00540804" w:rsidP="002418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6A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04" w:rsidRPr="009926A6" w:rsidRDefault="00540804" w:rsidP="0099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общедоступного и бесплатного начального общего, основного общего, среднего общего образования и обеспечение дополнитель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образования детей в </w:t>
            </w: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муниципальных общеобразовательных организациях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2 827 623 180,00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328 836 300,00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328 467 300,00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345 278 115,00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345 278 115,00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361 719 930,00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361 719 930,00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378 161 745,00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378 161 745,00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DF5E77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540804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8</w:t>
            </w:r>
          </w:p>
          <w:p w:rsidR="00540804" w:rsidRPr="00DF5E77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40804" w:rsidRPr="00CD6A76" w:rsidTr="00CE010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9926A6" w:rsidRDefault="00540804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6A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04" w:rsidRPr="009926A6" w:rsidRDefault="00540804" w:rsidP="00D0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получения дополнительного образования во Дворце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558 560 000,00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60 237 000,00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62 975 000,00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65 713 000,00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68 451 000,00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71 189 000,00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73 927 000,00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76 665 000,00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79 403 000,00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DF5E77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540804" w:rsidRPr="00DF5E77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40804" w:rsidRPr="00CD6A76" w:rsidTr="00CE010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05EEF" w:rsidRDefault="00540804" w:rsidP="00EA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6A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04" w:rsidRPr="00D05EEF" w:rsidRDefault="00540804" w:rsidP="00D0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психолого-педагогической, медицинской и социальной помощи</w:t>
            </w:r>
            <w:r w:rsidRPr="00D05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обучающимся, испытывающим труд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 в </w:t>
            </w:r>
            <w:r w:rsidRPr="00D05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освоении основных общеобразовательных программ, своем развитии и социальной адаптации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Default="00540804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2 933 440,00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329 600,00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329 600,00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362 560,00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362 560,00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379 040,00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379 040,00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395 520,00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1C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395 520,00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DF5E77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DF5E77" w:rsidRDefault="00540804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04" w:rsidRPr="00DF5E77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E7D98" w:rsidRPr="00CD6A76" w:rsidTr="005858CC">
        <w:trPr>
          <w:trHeight w:val="5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D98" w:rsidRDefault="00AE7D98" w:rsidP="003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D05EEF" w:rsidRDefault="00AE7D98" w:rsidP="00EA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  <w:r w:rsidRPr="00887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1" w:name="__DdeLink__830_422541890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 создание новых мест в </w:t>
            </w:r>
            <w:r w:rsidRPr="00887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 организациях 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личных типов для </w:t>
            </w:r>
            <w:r w:rsidRPr="00887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дополнительных общеразвивающих программ всех направленностей</w:t>
            </w:r>
            <w:bookmarkEnd w:id="1"/>
            <w:r w:rsidRPr="00887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 рамках федерального проекта «Успех каждого ребёнка»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E7D98" w:rsidRPr="00CD6A76" w:rsidTr="005858CC">
        <w:trPr>
          <w:trHeight w:val="6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887701" w:rsidRDefault="00AE7D98" w:rsidP="0088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7D98" w:rsidRPr="00CD6A76" w:rsidTr="005858CC">
        <w:trPr>
          <w:trHeight w:val="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887701" w:rsidRDefault="00AE7D98" w:rsidP="0088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40804" w:rsidRDefault="00540804" w:rsidP="0054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5858CC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40804" w:rsidRPr="00540804" w:rsidRDefault="00540804" w:rsidP="0054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09"/>
        <w:gridCol w:w="1275"/>
        <w:gridCol w:w="993"/>
        <w:gridCol w:w="992"/>
        <w:gridCol w:w="993"/>
        <w:gridCol w:w="992"/>
        <w:gridCol w:w="992"/>
        <w:gridCol w:w="992"/>
        <w:gridCol w:w="993"/>
        <w:gridCol w:w="992"/>
        <w:gridCol w:w="683"/>
        <w:gridCol w:w="966"/>
        <w:gridCol w:w="1249"/>
      </w:tblGrid>
      <w:tr w:rsidR="00540804" w:rsidRPr="00CD6A76" w:rsidTr="00742EF4">
        <w:trPr>
          <w:trHeight w:val="10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C11CA2" w:rsidRDefault="00540804" w:rsidP="00C11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0804" w:rsidRPr="00DF5E77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Pr="00DF5E77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540804" w:rsidRPr="00CD6A76" w:rsidTr="00742EF4">
        <w:trPr>
          <w:trHeight w:val="9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04" w:rsidRPr="00577F06" w:rsidRDefault="00540804" w:rsidP="0054080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0E158E" w:rsidRDefault="00540804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0804" w:rsidRPr="000E158E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04" w:rsidRDefault="00540804" w:rsidP="00540804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D98" w:rsidRPr="00CD6A76" w:rsidTr="00A75E57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98" w:rsidRPr="00613862" w:rsidRDefault="00AE7D98" w:rsidP="00A7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задаче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613862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4 674 787 000,00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504 419 000,00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527 187 000,00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550 115 000,00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572 883 000,00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595 811 000,00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618 579 000,00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641 507 000,00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664 286 000,00 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7D98" w:rsidRPr="00CD6A76" w:rsidTr="00613862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613862" w:rsidRDefault="00AE7D98" w:rsidP="00D0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613862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2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7D98" w:rsidRPr="00CD6A76" w:rsidTr="00613862"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613862" w:rsidRDefault="00AE7D98" w:rsidP="00D0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613862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2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6 362 867 485,50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740 296 900,00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739 927 900,00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777 489 210,00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777 489 210,00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813 685 240,00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813 716 485,50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849 881 270,00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850 381 270,00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40804" w:rsidRPr="00CD6A76" w:rsidTr="00A75E57">
        <w:trPr>
          <w:trHeight w:val="70"/>
        </w:trPr>
        <w:tc>
          <w:tcPr>
            <w:tcW w:w="16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04" w:rsidRPr="006D485D" w:rsidRDefault="00540804" w:rsidP="006D485D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85D">
              <w:rPr>
                <w:rFonts w:ascii="Times New Roman" w:hAnsi="Times New Roman" w:cs="Times New Roman"/>
              </w:rPr>
              <w:t xml:space="preserve">Задача 2 подпрограммы: </w:t>
            </w:r>
            <w:r w:rsidRPr="009530A7">
              <w:rPr>
                <w:rFonts w:ascii="Times New Roman" w:hAnsi="Times New Roman" w:cs="Times New Roman"/>
              </w:rPr>
              <w:t>создание условий для обеспечения системы образования квалифицированными кадрами</w:t>
            </w:r>
          </w:p>
        </w:tc>
      </w:tr>
      <w:tr w:rsidR="00E91C11" w:rsidRPr="00CD6A76" w:rsidTr="00CE010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11" w:rsidRPr="007F67DB" w:rsidRDefault="00E91C11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единовременной материальной помощи молодым специалистам </w:t>
            </w:r>
            <w:r w:rsidRPr="00336DC5">
              <w:rPr>
                <w:rFonts w:ascii="Times New Roman" w:hAnsi="Times New Roman" w:cs="Times New Roman"/>
                <w:sz w:val="16"/>
                <w:szCs w:val="16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1 487 962,56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247 993,76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177 138,40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E91C11" w:rsidRPr="00CD6A76" w:rsidTr="00CE0100">
        <w:trPr>
          <w:trHeight w:val="10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11" w:rsidRDefault="00E91C11" w:rsidP="00C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Pr="00D05EEF" w:rsidRDefault="00E91C11" w:rsidP="0074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</w:t>
            </w:r>
            <w:r w:rsidRPr="0074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сячного 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енежного вознаграждения за классное руководство </w:t>
            </w:r>
            <w:r w:rsidRPr="004F6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 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170 410 810,00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19 734 410,00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E91C11" w:rsidRPr="00CD6A76" w:rsidTr="00CE0100">
        <w:trPr>
          <w:trHeight w:val="11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Default="00E91C11" w:rsidP="0074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C11" w:rsidRPr="00CD6A76" w:rsidTr="00CE0100">
        <w:trPr>
          <w:trHeight w:val="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Default="00E91C11" w:rsidP="0061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конкурсо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профессионального мастерства, </w:t>
            </w:r>
            <w:r w:rsidRPr="0021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работников в областных и российских конкурсах профессионального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4 200 000,00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525 000,00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525 000,00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550 000,00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550 000,00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550 000,00  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E91C11" w:rsidRPr="00CD6A76" w:rsidTr="00A75E57">
        <w:trPr>
          <w:trHeight w:val="1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11" w:rsidRPr="00D05EEF" w:rsidRDefault="00E91C11" w:rsidP="00A7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задаче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5 687 962,56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747 993,76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677 138,40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677 138,40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702 138,40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702 138,40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727 138,40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727 138,40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727 138,40 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C11" w:rsidRPr="00CD6A76" w:rsidTr="002418BB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Pr="00745B96" w:rsidRDefault="00E91C11" w:rsidP="009A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170 410 810,00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19 734 410,00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C11" w:rsidRPr="00CD6A76" w:rsidTr="002418B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Pr="00745B96" w:rsidRDefault="00E91C11" w:rsidP="009A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6399C" w:rsidRDefault="0006399C">
      <w:r>
        <w:br w:type="page"/>
      </w:r>
    </w:p>
    <w:p w:rsidR="0006399C" w:rsidRDefault="0006399C" w:rsidP="00063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99C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6399C" w:rsidRPr="0006399C" w:rsidRDefault="0006399C" w:rsidP="00063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06399C" w:rsidRPr="00CD6A76" w:rsidTr="00742EF4">
        <w:trPr>
          <w:cantSplit/>
          <w:trHeight w:val="105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99C" w:rsidRPr="000E158E" w:rsidRDefault="0006399C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DF5E77" w:rsidRDefault="0006399C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99C" w:rsidRPr="00DF5E77" w:rsidRDefault="0006399C" w:rsidP="0006399C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99C" w:rsidRDefault="0006399C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99C" w:rsidRPr="00DF5E77" w:rsidRDefault="0006399C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06399C" w:rsidRPr="00CD6A76" w:rsidTr="00742EF4">
        <w:trPr>
          <w:cantSplit/>
          <w:trHeight w:val="9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99C" w:rsidRPr="000E158E" w:rsidRDefault="0006399C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577F06" w:rsidRDefault="0006399C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399C" w:rsidRPr="000E158E" w:rsidRDefault="0006399C" w:rsidP="0006399C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99C" w:rsidRPr="000E158E" w:rsidRDefault="0006399C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399C" w:rsidRDefault="0006399C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68" w:rsidRPr="00CD6A76" w:rsidTr="003C5668">
        <w:trPr>
          <w:trHeight w:val="268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68" w:rsidRPr="00DF5E77" w:rsidRDefault="003C566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485D">
              <w:rPr>
                <w:rFonts w:ascii="Times New Roman" w:hAnsi="Times New Roman" w:cs="Times New Roman"/>
              </w:rPr>
              <w:t xml:space="preserve">Задача 3 подпрограммы: </w:t>
            </w:r>
            <w:r w:rsidRPr="00C05FF4">
              <w:rPr>
                <w:rFonts w:ascii="Times New Roman" w:hAnsi="Times New Roman" w:cs="Times New Roman"/>
              </w:rPr>
              <w:t>совершенствование и реализация системы мероприятий, направленных на выявление, развитие и поддержку способностей одаренных детей и подростков</w:t>
            </w:r>
          </w:p>
        </w:tc>
      </w:tr>
      <w:tr w:rsidR="00AE7D98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Default="00AE7D98" w:rsidP="0084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98" w:rsidRPr="00D05EEF" w:rsidRDefault="00AE7D98" w:rsidP="00847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денежного поощрения (премии)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3 731 300,00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444 100,00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444 100,00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444 100,00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466 000,00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466 000,00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489 000,00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489 000,00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489 000,00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0E158E" w:rsidRDefault="00AE7D9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0E158E" w:rsidRDefault="00AE7D9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DF5E77" w:rsidRDefault="00AE7D9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E7D98" w:rsidRPr="00CD6A76" w:rsidTr="005858CC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Default="00AE7D98" w:rsidP="00C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Default="00AE7D98" w:rsidP="00EA57FD">
            <w:pPr>
              <w:spacing w:after="0" w:line="240" w:lineRule="auto"/>
              <w:rPr>
                <w:sz w:val="16"/>
                <w:szCs w:val="16"/>
              </w:rPr>
            </w:pPr>
            <w:r w:rsidRPr="0074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 по формированию кадетских класс</w:t>
            </w:r>
            <w:r w:rsidRPr="0074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0E158E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0E158E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E7D98" w:rsidRPr="00CD6A76" w:rsidTr="003C5668">
        <w:trPr>
          <w:trHeight w:val="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A75E57" w:rsidRDefault="00AE7D98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216296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роприятий муниципального уровня,</w:t>
            </w:r>
            <w:r w:rsidRPr="00216296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участия обучающихся в областных, российских и международных мероприятиях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14 408 000,00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1 715 000,00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1 715 000,00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1 715 000,00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1 801 000,00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1 801 000,00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1 887 000,00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1 887 000,00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1 887 000,00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0E158E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0E158E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DF5E77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E7D98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Default="00AE7D9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98" w:rsidRPr="00A75E57" w:rsidRDefault="00AE7D98" w:rsidP="00A7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задаче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75E57" w:rsidRDefault="00AE7D9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E5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18 939 300,00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2 259 100,00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2 259 100,00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2 259 100,00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2 367 000,00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2 367 000,00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2 476 000,00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2 476 000,00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2 476 000,00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5668" w:rsidRPr="00CD6A76" w:rsidTr="003C5668">
        <w:trPr>
          <w:trHeight w:val="70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8" w:rsidRPr="006D485D" w:rsidRDefault="003C566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85D">
              <w:rPr>
                <w:rFonts w:ascii="Times New Roman" w:hAnsi="Times New Roman" w:cs="Times New Roman"/>
              </w:rPr>
              <w:t xml:space="preserve">Задача 4 подпрограммы: </w:t>
            </w:r>
            <w:r w:rsidRPr="00305FAD">
              <w:rPr>
                <w:rFonts w:ascii="Times New Roman" w:hAnsi="Times New Roman" w:cs="Times New Roman"/>
              </w:rPr>
              <w:t>приведение инфраструктуры системы образования в соответствие с требованиями санитарных норм и правил путем текущих и капитальных ремонтов, материального и технологического оснащения действующих объектов общего и дополнительного образования</w:t>
            </w:r>
          </w:p>
        </w:tc>
      </w:tr>
      <w:tr w:rsidR="00E91C11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Default="00E91C11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11" w:rsidRPr="00BB11F5" w:rsidRDefault="00E91C11" w:rsidP="00305FA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1F5">
              <w:rPr>
                <w:rFonts w:ascii="Times New Roman" w:hAnsi="Times New Roman" w:cs="Times New Roman"/>
                <w:sz w:val="16"/>
                <w:szCs w:val="16"/>
              </w:rPr>
              <w:t>Приобретение технологического, компьютерного, медицинс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кого и другого оборудования для </w:t>
            </w:r>
            <w:r w:rsidRPr="009A1D0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</w:t>
            </w:r>
            <w:r w:rsidRPr="009A1D09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454 419 000,00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49 006 000,00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51 233 000,00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53 461 000,00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55 689 000,00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57 916 000,00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60 144 000,00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62 371 000,00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64 599 000,00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Pr="00DF5E77" w:rsidRDefault="00E91C11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E91C11" w:rsidRPr="00CD6A76" w:rsidTr="003C5668">
        <w:trPr>
          <w:trHeight w:val="4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Pr="00BB11F5" w:rsidRDefault="00E91C11" w:rsidP="00305FA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1F5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благоустройству территорий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1D09">
              <w:rPr>
                <w:rFonts w:ascii="Times New Roman" w:hAnsi="Times New Roman" w:cs="Times New Roman"/>
                <w:sz w:val="16"/>
                <w:szCs w:val="16"/>
              </w:rPr>
              <w:t xml:space="preserve">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</w:t>
            </w:r>
            <w:r w:rsidRPr="009A1D09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126 532 000,00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13 646 000,00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14 266 000,00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14 886 000,00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15 506 000,00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16 127 000,00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16 747 000,00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17 367 000,00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17 987 000,00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11" w:rsidRPr="00DF5E77" w:rsidRDefault="00E91C11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E91C11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Default="00E91C11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11" w:rsidRPr="00BB11F5" w:rsidRDefault="00E91C11" w:rsidP="00CA660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Default="00E91C11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1" w:rsidRPr="00E91C11" w:rsidRDefault="00E91C11" w:rsidP="00E91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91C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CA660D" w:rsidRDefault="00E91C11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1" w:rsidRPr="00DF5E77" w:rsidRDefault="00E91C11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11" w:rsidRPr="00DF5E77" w:rsidRDefault="00E91C11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5668" w:rsidRDefault="003C5668" w:rsidP="003C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C5668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3C5668" w:rsidRPr="003C5668" w:rsidRDefault="003C5668" w:rsidP="003C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3C5668" w:rsidRPr="00CD6A76" w:rsidTr="008475D1">
        <w:trPr>
          <w:trHeight w:val="1051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DF5E77" w:rsidRDefault="003C5668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5668" w:rsidRPr="00DF5E77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5668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DF5E77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3C5668" w:rsidRPr="00CD6A76" w:rsidTr="003C5668">
        <w:trPr>
          <w:trHeight w:val="9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C2E" w:rsidRPr="00CD6A76" w:rsidTr="003C5668">
        <w:trPr>
          <w:trHeight w:val="89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305FA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2802">
              <w:rPr>
                <w:rFonts w:ascii="Times New Roman" w:hAnsi="Times New Roman" w:cs="Times New Roman"/>
                <w:sz w:val="16"/>
                <w:szCs w:val="16"/>
              </w:rPr>
              <w:t>Проведение текущих ремонтов и противопожарных 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336DC5">
              <w:rPr>
                <w:rFonts w:ascii="Times New Roman" w:hAnsi="Times New Roman" w:cs="Times New Roman"/>
                <w:sz w:val="16"/>
                <w:szCs w:val="16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1 903 595 000,00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205 290 000,00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214 621 000,00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223 952 000,00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233 284 000,00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242 615 000,00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251 946 000,00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261 278 000,00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270 609 000,00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284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1.4.4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572802" w:rsidRDefault="004E0C2E" w:rsidP="00305FA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DC5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едение капитальных ремонтов </w:t>
            </w:r>
            <w:r w:rsidRPr="00336DC5">
              <w:rPr>
                <w:rFonts w:ascii="Times New Roman" w:hAnsi="Times New Roman" w:cs="Times New Roman"/>
                <w:sz w:val="16"/>
                <w:szCs w:val="16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ях, р</w:t>
            </w:r>
            <w:r w:rsidRPr="00572802">
              <w:rPr>
                <w:rFonts w:ascii="Times New Roman" w:hAnsi="Times New Roman" w:cs="Times New Roman"/>
                <w:sz w:val="16"/>
                <w:szCs w:val="16"/>
              </w:rPr>
              <w:t>азработка проектно-сметной документации (ПСД)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126 657 000,00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13 659 000,00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14 280 000,00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14 901 000,00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15 522 000,00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16 143 000,00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16 763 000,00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17 384 000,00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18 005 000,00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  <w:p w:rsidR="004E0C2E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20</w:t>
            </w:r>
          </w:p>
          <w:p w:rsidR="004E0C2E" w:rsidRPr="00DF5E77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21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29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336DC5" w:rsidRDefault="004E0C2E" w:rsidP="00305FA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8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336DC5" w:rsidRDefault="004E0C2E" w:rsidP="00305FAD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305FAD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7D98" w:rsidRPr="00CD6A76" w:rsidTr="005858CC">
        <w:trPr>
          <w:trHeight w:val="299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Default="00AE7D98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1.4.5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Default="00AE7D98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Создание современной 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тельной среды в соответствии с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сетевыми стандартами проекта «Школа Росатома»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DF5E77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E7D98" w:rsidRPr="00CD6A76" w:rsidTr="005858CC">
        <w:trPr>
          <w:trHeight w:val="43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D98" w:rsidRDefault="00AE7D98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1.4.6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98" w:rsidRPr="00126A09" w:rsidRDefault="00AE7D98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26A6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8" w:rsidRPr="00AE7D98" w:rsidRDefault="00AE7D98" w:rsidP="00AE7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E7D9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DF5E77" w:rsidRDefault="00AE7D98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D98" w:rsidRPr="00DF5E77" w:rsidRDefault="00AE7D9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35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9926A6" w:rsidRDefault="004E0C2E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356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1.4.7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8402A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о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 xml:space="preserve">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(антитеррористические мероприятия)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1 150 728 000,00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133 806 000,00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133 806 000,00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140 496 000,00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140 496 000,00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147 186 000,00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147 186 000,00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153 876 000,00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153 876 000,00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841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1.4.8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8402A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12AE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субсидии на </w:t>
            </w:r>
            <w:r w:rsidRPr="004512AE">
              <w:rPr>
                <w:rFonts w:ascii="Times New Roman" w:hAnsi="Times New Roman" w:cs="Times New Roman"/>
                <w:sz w:val="16"/>
                <w:szCs w:val="16"/>
              </w:rPr>
              <w:t>иные цели муниципальным бюджетным (автономным) учреждениям –образовательным организациям на 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79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3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4512AE" w:rsidRDefault="004E0C2E" w:rsidP="0018402A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403 800,00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201 900,00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201 900,00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5668" w:rsidRDefault="003C5668">
      <w:r>
        <w:br w:type="page"/>
      </w:r>
    </w:p>
    <w:p w:rsidR="003C5668" w:rsidRDefault="003C5668" w:rsidP="003C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668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3C5668" w:rsidRPr="003C5668" w:rsidRDefault="003C5668" w:rsidP="003C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3C5668" w:rsidRPr="00CD6A76" w:rsidTr="008475D1">
        <w:trPr>
          <w:trHeight w:val="105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DF5E77" w:rsidRDefault="003C5668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5668" w:rsidRPr="00DF5E77" w:rsidRDefault="003C5668" w:rsidP="003C5668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5668" w:rsidRDefault="003C5668" w:rsidP="003C5668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DF5E77" w:rsidRDefault="003C5668" w:rsidP="003C5668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3C5668" w:rsidRPr="00CD6A76" w:rsidTr="003C5668">
        <w:trPr>
          <w:trHeight w:val="98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C2E" w:rsidRPr="00CD6A76" w:rsidTr="003C5668">
        <w:trPr>
          <w:trHeight w:val="48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1.4.9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B11F5" w:rsidRDefault="004E0C2E" w:rsidP="008C690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B96">
              <w:rPr>
                <w:rFonts w:ascii="Times New Roman" w:hAnsi="Times New Roman" w:cs="Times New Roman"/>
                <w:sz w:val="16"/>
                <w:szCs w:val="16"/>
              </w:rPr>
              <w:t>Оборудовани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пунктов проведения экзаменов </w:t>
            </w:r>
            <w:r w:rsidRPr="00745B96">
              <w:rPr>
                <w:rFonts w:ascii="Times New Roman" w:hAnsi="Times New Roman" w:cs="Times New Roman"/>
                <w:sz w:val="16"/>
                <w:szCs w:val="16"/>
              </w:rPr>
              <w:t>государственной итоговой аттестации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45B96">
              <w:rPr>
                <w:rFonts w:ascii="Times New Roman" w:hAnsi="Times New Roman" w:cs="Times New Roman"/>
                <w:sz w:val="16"/>
                <w:szCs w:val="16"/>
              </w:rPr>
              <w:t>образовательным программам среднего общего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4E0C2E" w:rsidRPr="00DF5E77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60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745B96" w:rsidRDefault="004E0C2E" w:rsidP="008C690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8 748 180,00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1 731 380,00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1 002 400,00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E" w:rsidRPr="00745B96" w:rsidRDefault="004E0C2E" w:rsidP="008C690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для </w:t>
            </w:r>
            <w:r w:rsidRPr="008C6901">
              <w:rPr>
                <w:rFonts w:ascii="Times New Roman" w:hAnsi="Times New Roman" w:cs="Times New Roman"/>
                <w:sz w:val="16"/>
                <w:szCs w:val="16"/>
              </w:rPr>
              <w:t>проведения государственной итоговой аттестации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1 499 000,00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169 000,00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213 000,00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C308E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9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иные цели муниципальным бюджетным (автономным) учреждениям – обще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образовательным организациям на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роведение ремонтных работ по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замене оконных блоков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муниципальных общеобразовательных организациях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330 000,00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105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2 970 000,00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990 000,00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990 000,00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990 000,00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82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BA2D47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>иные цели муниципальным бюджетным (автономным) учреждениям –организациям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 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капитального ремонта зданий и </w:t>
            </w:r>
            <w:r w:rsidRPr="00A75E5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  <w:r w:rsidRPr="00126A0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организаций дополнительного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750 000,00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8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20 250 000,00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6 750 000,00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6 750 000,00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6 750 000,00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5668" w:rsidRDefault="003C5668">
      <w:r>
        <w:br w:type="page"/>
      </w:r>
    </w:p>
    <w:p w:rsidR="003C5668" w:rsidRDefault="003C5668" w:rsidP="003C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668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3C5668" w:rsidRPr="003C5668" w:rsidRDefault="003C5668" w:rsidP="003C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3C5668" w:rsidRPr="00CD6A76" w:rsidTr="008475D1">
        <w:trPr>
          <w:trHeight w:val="979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DF5E77" w:rsidRDefault="003C5668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5668" w:rsidRPr="00DF5E77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5668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DF5E77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3C5668" w:rsidRPr="00CD6A76" w:rsidTr="00E14C2D">
        <w:trPr>
          <w:trHeight w:val="105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8" w:rsidRPr="00577F06" w:rsidRDefault="003C5668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5668" w:rsidRPr="000E158E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668" w:rsidRDefault="003C5668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C2E" w:rsidRPr="00CD6A76" w:rsidTr="003C5668">
        <w:trPr>
          <w:trHeight w:val="4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B4738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1-й и 2-й категорий 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квалифицированной охраной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5 201 600,00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650 200,00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44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20 805 952,00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2 600 744,00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72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1.4.14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обеспечение требований к антитеррористической защищенности объектов и территорий, прилегающих к зданиям муниципальных общеобразовательных организаций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73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7 490 000,00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7 490 000,00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3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1.4.15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реализацию мероприятий по модернизации школьных систем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3 234 403,00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3 234 403,00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40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121 165 687,00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121 165 687,00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40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1.4.16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738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на иные цели муниципальным бюджетным (автономным) учреждениям на обновление морально устаревшего технического оборудования в муниципальных организациях дополнительного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12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7 890 000,00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7 890 000,00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127F" w:rsidRPr="00CD6A76" w:rsidTr="005858CC">
        <w:trPr>
          <w:trHeight w:val="542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27F" w:rsidRDefault="0014127F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1.4.17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27F" w:rsidRPr="00B227C3" w:rsidRDefault="0014127F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690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  <w:r w:rsidRPr="008C6901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C6901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прилегающих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C6901">
              <w:rPr>
                <w:rFonts w:ascii="Times New Roman" w:hAnsi="Times New Roman" w:cs="Times New Roman"/>
                <w:sz w:val="16"/>
                <w:szCs w:val="16"/>
              </w:rPr>
              <w:t>зданиям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901">
              <w:rPr>
                <w:rFonts w:ascii="Times New Roman" w:hAnsi="Times New Roman" w:cs="Times New Roman"/>
                <w:sz w:val="16"/>
                <w:szCs w:val="16"/>
              </w:rPr>
              <w:t>муниципальных общеобразовательных организаций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Default="0014127F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7F" w:rsidRPr="00DF5E77" w:rsidRDefault="0014127F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7F" w:rsidRPr="00DF5E77" w:rsidRDefault="0014127F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27F" w:rsidRPr="00DF5E77" w:rsidRDefault="0014127F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14127F" w:rsidRPr="00CD6A76" w:rsidTr="005858CC">
        <w:trPr>
          <w:trHeight w:val="54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F" w:rsidRDefault="0014127F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27F" w:rsidRPr="008C6901" w:rsidRDefault="0014127F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Default="0014127F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7F" w:rsidRPr="0014127F" w:rsidRDefault="0014127F" w:rsidP="0014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12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7F" w:rsidRPr="00DF5E77" w:rsidRDefault="0014127F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7F" w:rsidRPr="00DF5E77" w:rsidRDefault="0014127F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F" w:rsidRPr="00DF5E77" w:rsidRDefault="0014127F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14C2D" w:rsidRDefault="00E14C2D">
      <w:r>
        <w:br w:type="page"/>
      </w:r>
    </w:p>
    <w:p w:rsidR="00E14C2D" w:rsidRDefault="00E14C2D" w:rsidP="00E14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8CC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E14C2D" w:rsidRPr="00E14C2D" w:rsidRDefault="00E14C2D" w:rsidP="00E14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E14C2D" w:rsidRPr="00CD6A76" w:rsidTr="008475D1">
        <w:trPr>
          <w:trHeight w:val="105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C2D" w:rsidRPr="000E158E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2D" w:rsidRPr="00DF5E77" w:rsidRDefault="00E14C2D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4C2D" w:rsidRPr="00DF5E77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C2D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C2D" w:rsidRPr="00DF5E77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E14C2D" w:rsidRPr="00CD6A76" w:rsidTr="00E14C2D">
        <w:trPr>
          <w:trHeight w:val="98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C2D" w:rsidRPr="000E158E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2D" w:rsidRPr="00577F06" w:rsidRDefault="00E14C2D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4C2D" w:rsidRPr="000E158E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C2D" w:rsidRPr="000E158E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4C2D" w:rsidRDefault="00E14C2D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1C5" w:rsidRPr="00CD6A76" w:rsidTr="003C5668">
        <w:trPr>
          <w:trHeight w:val="4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1C5" w:rsidRDefault="001F51C5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C5" w:rsidRPr="00B227C3" w:rsidRDefault="001F51C5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задаче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Default="001F51C5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3 788 802 003,00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431 501 603,00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431 203 200,00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450 732 200,00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461 431 200,00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480 928 200,00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493 734 200,00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513 232 200,00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526 039 200,00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8A7EF2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51C5" w:rsidRPr="00CD6A76" w:rsidTr="003C5668">
        <w:trPr>
          <w:trHeight w:val="27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1C5" w:rsidRDefault="001F51C5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C5" w:rsidRPr="00B227C3" w:rsidRDefault="001F51C5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Default="001F51C5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199 723 619,00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148 819 711,00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21 545 044,00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11 343 144,00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3 603 144,00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3 603 144,00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3 603 144,00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3 603 144,00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3 603 144,00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51C5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Default="001F51C5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1C5" w:rsidRPr="00B227C3" w:rsidRDefault="001F51C5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Default="001F51C5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C5" w:rsidRPr="001F51C5" w:rsidRDefault="001F51C5" w:rsidP="001F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5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02679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C5" w:rsidRPr="00DF5E77" w:rsidRDefault="001F51C5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399C" w:rsidRPr="00CD6A76" w:rsidTr="003C5668">
        <w:trPr>
          <w:trHeight w:val="70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D78CB" w:rsidRDefault="0006399C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78CB">
              <w:rPr>
                <w:rFonts w:ascii="Times New Roman" w:hAnsi="Times New Roman" w:cs="Times New Roman"/>
              </w:rPr>
              <w:t>Задача 5 подпрограммы: создание условий для сохранения и укрепления здоровья обучающихся, воспитания здорового образа жизни</w:t>
            </w:r>
          </w:p>
        </w:tc>
      </w:tr>
      <w:tr w:rsidR="004E0C2E" w:rsidRPr="00CD6A76" w:rsidTr="003C5668">
        <w:trPr>
          <w:trHeight w:val="4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6C0A23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Обеспечение питанием детей 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готных категорий, обучающихся в 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общеобразовательных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11 688 900,00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1 243 500,00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1 305 675,00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1 367 850,00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1 430 025,00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1 492 200,00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1 554 375,00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1 616 550,00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1 678 725,00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78CB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  <w:p w:rsidR="004E0C2E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37</w:t>
            </w:r>
          </w:p>
          <w:p w:rsidR="004E0C2E" w:rsidRPr="00DD78CB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44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2 227 200,00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Обеспечение питанием учащихся (воспитанников) МБОУ СКОШ № 122, 128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19 802 000,00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2 135 000,00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2 232 000,00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2 330 000,00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2 427 000,00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2 524 000,00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2 621 000,00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2 718 000,00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2 815 000,00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B227C3" w:rsidRDefault="004E0C2E" w:rsidP="006C0A23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Обеспечение питанием отдельных (льгот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ных) категорий обучающихся 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иях (МБОУ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227C3">
              <w:rPr>
                <w:rFonts w:ascii="Times New Roman" w:hAnsi="Times New Roman" w:cs="Times New Roman"/>
                <w:sz w:val="16"/>
                <w:szCs w:val="16"/>
              </w:rPr>
              <w:t>117, 121, 125, 126, 127, 135)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29 550 000,00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3 187 000,00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3 332 000,00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3 476 000,00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3 621 000,00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3 766 000,00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3 911 000,00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4 056 000,00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4 201 000,00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32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1.5.4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8F6289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</w:t>
            </w: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организацию бесплатного горячего питания обучающихся, получающи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начальное общее образование в </w:t>
            </w: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образовательных организациях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224 000 000,00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28 000 000,00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33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43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14C2D" w:rsidRDefault="00E14C2D">
      <w:r>
        <w:br w:type="page"/>
      </w:r>
    </w:p>
    <w:p w:rsidR="00E14C2D" w:rsidRDefault="00E14C2D" w:rsidP="00E14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8CC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E14C2D" w:rsidRPr="00E14C2D" w:rsidRDefault="00E14C2D" w:rsidP="00E14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61648A" w:rsidRPr="00CD6A76" w:rsidTr="008475D1">
        <w:trPr>
          <w:trHeight w:val="10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648A" w:rsidRPr="000E158E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8A" w:rsidRPr="00DF5E77" w:rsidRDefault="0061648A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648A" w:rsidRPr="00DF5E77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648A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648A" w:rsidRPr="00DF5E77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61648A" w:rsidRPr="00CD6A76" w:rsidTr="008475D1">
        <w:trPr>
          <w:trHeight w:val="97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648A" w:rsidRPr="000E158E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8A" w:rsidRPr="00577F06" w:rsidRDefault="0061648A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648A" w:rsidRPr="000E158E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648A" w:rsidRPr="000E158E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648A" w:rsidRDefault="0061648A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C2E" w:rsidRPr="00CD6A76" w:rsidTr="003C5668">
        <w:trPr>
          <w:trHeight w:val="59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1.5.5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Pr="008F6289" w:rsidRDefault="004E0C2E" w:rsidP="008F628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</w:t>
            </w: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обеспечение молоком (молочной продукцией) обучающихся муниципальных общеобразова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организаций по </w:t>
            </w: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программам начального общего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4E0C2E" w:rsidRPr="00DF5E77" w:rsidRDefault="004E0C2E" w:rsidP="00E64A5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E0C2E" w:rsidRPr="00CD6A76" w:rsidTr="003C5668">
        <w:trPr>
          <w:trHeight w:val="67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2E" w:rsidRDefault="004E0C2E" w:rsidP="008F628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1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E" w:rsidRPr="008F6289" w:rsidRDefault="004E0C2E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Итого по задаче 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365 040 900,00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44 565 500,00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44 869 675,00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45 173 850,00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45 478 025,00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45 782 200,00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46 086 375,00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46 390 550,00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46 694 725,00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E" w:rsidRPr="008F6289" w:rsidRDefault="004E0C2E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0C2E" w:rsidRPr="00CD6A76" w:rsidTr="003C5668">
        <w:trPr>
          <w:trHeight w:val="22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E" w:rsidRPr="008F6289" w:rsidRDefault="004E0C2E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Default="004E0C2E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2 227 200,00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2E" w:rsidRPr="004E0C2E" w:rsidRDefault="004E0C2E" w:rsidP="004E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0C2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278 400,00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DF5E77" w:rsidRDefault="004E0C2E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16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1D" w:rsidRPr="008F6289" w:rsidRDefault="004B6D1D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8 853 257 165,56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983 493 196,76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1 006 196 113,40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1 048 957 288,40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1 082 861 363,40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1 125 590 538,40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1 161 602 713,40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1 204 332 888,40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1 240 223 063,40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21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1D" w:rsidRPr="008F6289" w:rsidRDefault="004B6D1D" w:rsidP="007116C4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02679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1D" w:rsidRPr="008F6289" w:rsidRDefault="004B6D1D" w:rsidP="007116C4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8 853 257 165,56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983 493 196,76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1 006 196 113,40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1 048 957 288,40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1 082 861 363,40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1 125 590 538,40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1 161 602 713,40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1 204 332 888,40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1 240 223 063,40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35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1D" w:rsidRPr="008F6289" w:rsidRDefault="004B6D1D" w:rsidP="007116C4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170 410 810,00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19 734 410,00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1D" w:rsidRPr="008F6289" w:rsidRDefault="004B6D1D" w:rsidP="007116C4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6 564 818 304,50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889 395 011,00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761 751 344,00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789 110 754,00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781 370 754,00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817 566 784,00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817 598 029,50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853 762 814,00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854 262 814,00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1D" w:rsidRPr="008F6289" w:rsidRDefault="004B6D1D" w:rsidP="007116C4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6 735 229 114,50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910 920 211,00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781 485 754,00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810 635 954,00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802 895 954,00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839 091 984,00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839 123 229,50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875 288 014,00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875 788 014,00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6D1D" w:rsidRPr="00CD6A76" w:rsidTr="003C5668">
        <w:trPr>
          <w:trHeight w:val="33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Default="004B6D1D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1D" w:rsidRPr="008F6289" w:rsidRDefault="004B6D1D" w:rsidP="007116C4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Default="004B6D1D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15 588 486 280,06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1 894 413 407,76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1 787 681 867,40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1 859 593 242,40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1 885 757 317,40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1 964 682 522,40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2 000 725 942,90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2 079 620 902,40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1D" w:rsidRPr="004B6D1D" w:rsidRDefault="004B6D1D" w:rsidP="004B6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6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2 116 011 077,40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D" w:rsidRPr="00DF5E77" w:rsidRDefault="004B6D1D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399C" w:rsidRPr="00CD6A76" w:rsidTr="003C5668">
        <w:trPr>
          <w:trHeight w:val="70"/>
        </w:trPr>
        <w:tc>
          <w:tcPr>
            <w:tcW w:w="160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6B53A4" w:rsidRDefault="0006399C" w:rsidP="006B53A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3A4">
              <w:rPr>
                <w:rFonts w:ascii="Times New Roman" w:hAnsi="Times New Roman" w:cs="Times New Roman"/>
              </w:rPr>
              <w:t>Задача 2 Программы: создание условий для развития муниципальной системы образования</w:t>
            </w:r>
          </w:p>
        </w:tc>
      </w:tr>
      <w:tr w:rsidR="0006399C" w:rsidRPr="00CD6A76" w:rsidTr="003C5668">
        <w:trPr>
          <w:trHeight w:val="70"/>
        </w:trPr>
        <w:tc>
          <w:tcPr>
            <w:tcW w:w="160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6B53A4" w:rsidRDefault="0006399C" w:rsidP="006B53A4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3A4">
              <w:rPr>
                <w:rFonts w:ascii="Times New Roman" w:hAnsi="Times New Roman" w:cs="Times New Roman"/>
              </w:rPr>
              <w:t>Подпрограмма 2 «Управление системой образования, обеспечение образовательного процесса и деятельности организаций, подведомственных Управлению образования»</w:t>
            </w:r>
          </w:p>
        </w:tc>
      </w:tr>
      <w:tr w:rsidR="0006399C" w:rsidRPr="00CD6A76" w:rsidTr="003C5668">
        <w:trPr>
          <w:trHeight w:val="70"/>
        </w:trPr>
        <w:tc>
          <w:tcPr>
            <w:tcW w:w="160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6B53A4" w:rsidRDefault="0006399C" w:rsidP="00FB74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3A4">
              <w:rPr>
                <w:rFonts w:ascii="Times New Roman" w:hAnsi="Times New Roman" w:cs="Times New Roman"/>
              </w:rPr>
              <w:t xml:space="preserve">Задача 1 подпрограммы: обеспечение условий для стабильного функционирования подведомственных Управлению образования </w:t>
            </w:r>
            <w:r>
              <w:rPr>
                <w:rFonts w:ascii="Times New Roman" w:hAnsi="Times New Roman" w:cs="Times New Roman"/>
              </w:rPr>
              <w:t>организац</w:t>
            </w:r>
            <w:r w:rsidRPr="006B53A4">
              <w:rPr>
                <w:rFonts w:ascii="Times New Roman" w:hAnsi="Times New Roman" w:cs="Times New Roman"/>
              </w:rPr>
              <w:t>ий</w:t>
            </w:r>
          </w:p>
        </w:tc>
      </w:tr>
      <w:tr w:rsidR="0006399C" w:rsidRPr="00CD6A76" w:rsidTr="003C5668">
        <w:trPr>
          <w:trHeight w:val="33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99C" w:rsidRPr="00643EA6" w:rsidRDefault="0006399C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3EA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Управления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243 628 000,00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26 578 000,00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27 685 000,00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28 792 000,00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29 900 000,00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31 007 000,00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32 115 000,00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33 222 000,00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34 329 000,00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</w:tbl>
    <w:p w:rsidR="0061648A" w:rsidRDefault="0061648A" w:rsidP="004E0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1648A"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979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F92772" w:rsidRDefault="00107EAE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8475D1">
        <w:trPr>
          <w:trHeight w:val="10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99C" w:rsidRPr="00CD6A76" w:rsidTr="003C5668">
        <w:trPr>
          <w:trHeight w:val="33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99C" w:rsidRPr="00643EA6" w:rsidRDefault="0006399C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3EA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МКУ ЦОДОУ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291 412 000,00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31 427 000,00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32 855 000,00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34 284 000,00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35 712 000,00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37 141 000,00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38 569 000,00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39 998 000,00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41 426 000,00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06399C" w:rsidRPr="00CD6A76" w:rsidTr="003C5668">
        <w:trPr>
          <w:trHeight w:val="33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9C" w:rsidRPr="00643EA6" w:rsidRDefault="0006399C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задаче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535 040 000,00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58 005 000,00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60 540 000,00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63 076 000,00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65 612 000,00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68 148 000,00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70 684 000,00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73 220 000,00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F92772" w:rsidRDefault="0006399C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927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75 755 000,00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399C" w:rsidRPr="00CD6A76" w:rsidTr="003C5668">
        <w:trPr>
          <w:trHeight w:val="330"/>
        </w:trPr>
        <w:tc>
          <w:tcPr>
            <w:tcW w:w="160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D9255C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53A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6B53A4">
              <w:rPr>
                <w:rFonts w:ascii="Times New Roman" w:hAnsi="Times New Roman" w:cs="Times New Roman"/>
              </w:rPr>
              <w:t xml:space="preserve"> подпрограммы: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55C">
              <w:rPr>
                <w:rFonts w:ascii="Times New Roman" w:hAnsi="Times New Roman" w:cs="Times New Roman"/>
              </w:rPr>
              <w:t xml:space="preserve">развитие </w:t>
            </w:r>
            <w:r w:rsidRPr="000A4053">
              <w:rPr>
                <w:rFonts w:ascii="Times New Roman" w:hAnsi="Times New Roman" w:cs="Times New Roman"/>
              </w:rPr>
              <w:t>инфраструктуры Управления образования и МКУ ЦОДОУ</w:t>
            </w:r>
          </w:p>
        </w:tc>
      </w:tr>
      <w:tr w:rsidR="0006399C" w:rsidRPr="00CD6A76" w:rsidTr="003C5668">
        <w:trPr>
          <w:trHeight w:val="33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99C" w:rsidRDefault="0006399C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оборудования, работы по благоустройству, проведение текущих ремонтов МКУ ЦОДОУ, Управления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77 916 000,00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9 060 000,00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9 060 000,00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9 513 000,00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9 513 000,00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9 966 000,00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9 966 000,00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10 419 000,00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3E0BCC" w:rsidRDefault="0006399C" w:rsidP="003E0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B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10 419 000,00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Default="0006399C" w:rsidP="005123E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06399C" w:rsidRPr="00DF5E77" w:rsidRDefault="0006399C" w:rsidP="005123E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A62B6" w:rsidRPr="00CD6A76" w:rsidTr="005858CC">
        <w:trPr>
          <w:trHeight w:val="43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B6" w:rsidRDefault="004A62B6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455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для организации перевозки обучающихся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A62B6" w:rsidRPr="00CD6A76" w:rsidTr="005858CC">
        <w:trPr>
          <w:trHeight w:val="35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B6" w:rsidRPr="00F53455" w:rsidRDefault="004A62B6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62B6" w:rsidRPr="00CD6A76" w:rsidTr="003C5668">
        <w:trPr>
          <w:trHeight w:val="33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B6" w:rsidRDefault="004A62B6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задаче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78 416 000,00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9 060 000,00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9 060 000,00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10 013 000,00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9 513 000,00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9 966 000,00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9 966 000,00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10 419 000,00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10 419 000,00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62B6" w:rsidRPr="00CD6A76" w:rsidTr="003C5668">
        <w:trPr>
          <w:trHeight w:val="29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B6" w:rsidRDefault="004A62B6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62B6" w:rsidRPr="00CD6A76" w:rsidTr="003C5668">
        <w:trPr>
          <w:trHeight w:val="15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B6" w:rsidRDefault="004A62B6" w:rsidP="00A75E57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613 456 000,00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67 065 000,00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69 600 000,00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73 089 000,00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75 125 000,00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78 114 000,00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80 650 000,00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83 639 000,00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86 174 000,00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B724BE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62B6" w:rsidRPr="00CD6A76" w:rsidTr="003C5668">
        <w:trPr>
          <w:trHeight w:val="2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B6" w:rsidRDefault="004A62B6" w:rsidP="00B724BE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2 500 000,00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62B6" w:rsidRPr="00CD6A76" w:rsidTr="003C5668">
        <w:trPr>
          <w:trHeight w:val="24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6" w:rsidRDefault="004A62B6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B6" w:rsidRDefault="004A62B6" w:rsidP="00B724BE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615 956 000,00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67 065 000,00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69 600 000,00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75 589 000,00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75 125 000,00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78 114 000,00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80 650 000,00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83 639 000,00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B6" w:rsidRPr="004A62B6" w:rsidRDefault="004A62B6" w:rsidP="004A6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62B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86 174 000,00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6" w:rsidRPr="00DF5E77" w:rsidRDefault="004A62B6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648A" w:rsidRDefault="0061648A">
      <w:r>
        <w:br w:type="page"/>
      </w:r>
    </w:p>
    <w:p w:rsid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48A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10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F92772" w:rsidRDefault="00107EAE" w:rsidP="00F92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8475D1">
        <w:trPr>
          <w:trHeight w:val="97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99C" w:rsidRPr="00CD6A76" w:rsidTr="003C5668">
        <w:trPr>
          <w:trHeight w:val="225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925C25" w:rsidRDefault="0006399C" w:rsidP="00AC1DA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C25">
              <w:rPr>
                <w:rFonts w:ascii="Times New Roman" w:hAnsi="Times New Roman" w:cs="Times New Roman"/>
              </w:rPr>
              <w:t>Задача 3 Программы: Создание условий для удовлетворения потребностей населения Снежинского городского округа в качественных и социально значимых услугах оздоровления, отдыха и занятости несовершеннолетних, развитие инфраструктуры МАУ ДОЦ «Орлёнок»</w:t>
            </w:r>
          </w:p>
        </w:tc>
      </w:tr>
      <w:tr w:rsidR="0006399C" w:rsidRPr="00CD6A76" w:rsidTr="003C5668">
        <w:trPr>
          <w:trHeight w:val="220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925C25" w:rsidRDefault="0006399C" w:rsidP="00AC1DA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C25">
              <w:rPr>
                <w:rFonts w:ascii="Times New Roman" w:hAnsi="Times New Roman" w:cs="Times New Roman"/>
              </w:rPr>
              <w:t>Подпрограмма 3 «Организация отдыха, оздоровления и занятости детей в каникулярное время»</w:t>
            </w:r>
          </w:p>
        </w:tc>
      </w:tr>
      <w:tr w:rsidR="0006399C" w:rsidRPr="00CD6A76" w:rsidTr="003C5668">
        <w:trPr>
          <w:trHeight w:val="214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925C25" w:rsidRDefault="0006399C" w:rsidP="006C681A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C25">
              <w:rPr>
                <w:rFonts w:ascii="Times New Roman" w:hAnsi="Times New Roman" w:cs="Times New Roman"/>
              </w:rPr>
              <w:t>Задача 1 подпрограммы: создание условий для обеспечения сохранения численности детей, охваченных различными формами отдыха, безопасного отдыха и занятости подростков, в</w:t>
            </w:r>
            <w:r>
              <w:rPr>
                <w:rFonts w:ascii="Times New Roman" w:hAnsi="Times New Roman" w:cs="Times New Roman"/>
              </w:rPr>
              <w:t> </w:t>
            </w:r>
            <w:r w:rsidRPr="00925C25">
              <w:rPr>
                <w:rFonts w:ascii="Times New Roman" w:hAnsi="Times New Roman" w:cs="Times New Roman"/>
              </w:rPr>
              <w:t>т.ч. состоящих на профилактическом учете в органах внутренних дел</w:t>
            </w:r>
          </w:p>
        </w:tc>
      </w:tr>
      <w:tr w:rsidR="00146BA3" w:rsidRPr="00CD6A76" w:rsidTr="003C5668">
        <w:trPr>
          <w:trHeight w:val="3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8F6289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 </w:t>
            </w: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каникулярное 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178 972 000,00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19 301 000,00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20 178 000,00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21 056 000,00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21 933 000,00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22 810 000,00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23 687 000,00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24 565 000,00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25 442 000,00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  <w:p w:rsidR="00146BA3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45</w:t>
            </w:r>
          </w:p>
          <w:p w:rsidR="00146BA3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46</w:t>
            </w:r>
          </w:p>
          <w:p w:rsidR="00146BA3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47</w:t>
            </w:r>
          </w:p>
          <w:p w:rsidR="00146BA3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48</w:t>
            </w:r>
          </w:p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146BA3" w:rsidRPr="00CD6A76" w:rsidTr="003C5668">
        <w:trPr>
          <w:trHeight w:val="30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116 716 242,88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14 589 530,36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1 107 224,00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138 403,00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390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6 365 336,00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795 667,00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3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8F6289" w:rsidRDefault="00146BA3" w:rsidP="00A06390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4053">
              <w:rPr>
                <w:rFonts w:ascii="Times New Roman" w:hAnsi="Times New Roman" w:cs="Times New Roman"/>
                <w:sz w:val="16"/>
                <w:szCs w:val="16"/>
              </w:rPr>
              <w:t>Льгота суммы родительской платы за путевки в загородные лагеря и лагеря с дневным пребыванием для детей, находящихся в трудной жизненной ситуации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2 416 000,00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302 000,00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  <w:p w:rsidR="00146BA3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45</w:t>
            </w:r>
          </w:p>
          <w:p w:rsidR="00146BA3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46</w:t>
            </w:r>
          </w:p>
          <w:p w:rsidR="00146BA3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47</w:t>
            </w:r>
          </w:p>
          <w:p w:rsidR="00146BA3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48</w:t>
            </w:r>
          </w:p>
          <w:p w:rsidR="00146BA3" w:rsidRPr="00DF5E77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146BA3" w:rsidRPr="00CD6A76" w:rsidTr="00146BA3">
        <w:trPr>
          <w:trHeight w:val="7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0A4053" w:rsidRDefault="00146BA3" w:rsidP="00A06390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390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1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8F6289" w:rsidRDefault="00146BA3" w:rsidP="008F628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A0639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40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8F6289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организац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ию профильных смен для детей, состоящих на </w:t>
            </w:r>
            <w:r w:rsidRPr="008F6289">
              <w:rPr>
                <w:rFonts w:ascii="Times New Roman" w:hAnsi="Times New Roman" w:cs="Times New Roman"/>
                <w:sz w:val="16"/>
                <w:szCs w:val="16"/>
              </w:rPr>
              <w:t>профилактическом учете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231 200,00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146BA3" w:rsidRPr="00CD6A76" w:rsidTr="003C5668">
        <w:trPr>
          <w:trHeight w:val="39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8F6289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2 844 800,00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355 600,00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30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A3" w:rsidRPr="008F6289" w:rsidRDefault="00146BA3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4D5">
              <w:rPr>
                <w:rFonts w:ascii="Times New Roman" w:hAnsi="Times New Roman" w:cs="Times New Roman"/>
                <w:sz w:val="16"/>
                <w:szCs w:val="16"/>
              </w:rPr>
              <w:t>Итого по задаче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181 619 200,00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19 631 900,00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20 508 900,00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21 386 900,00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22 263 900,00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23 140 900,00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24 017 900,00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24 895 900,00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25 772 900,00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6624D5" w:rsidRDefault="00146BA3" w:rsidP="001139C3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119 561 042,88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2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6624D5" w:rsidRDefault="00146BA3" w:rsidP="001139C3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1 203 224,00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150 403,00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390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6BA3" w:rsidRPr="00CD6A76" w:rsidTr="003C5668">
        <w:trPr>
          <w:trHeight w:val="24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6624D5" w:rsidRDefault="00146BA3" w:rsidP="001139C3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6 421 336,00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802 667,00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Pr="00DF5E77" w:rsidRDefault="00146BA3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399C" w:rsidRPr="00CD6A76" w:rsidTr="003C5668">
        <w:trPr>
          <w:trHeight w:val="268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E43F36" w:rsidRDefault="0006399C" w:rsidP="00E43F3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81A">
              <w:rPr>
                <w:rFonts w:ascii="Times New Roman" w:hAnsi="Times New Roman" w:cs="Times New Roman"/>
              </w:rPr>
              <w:t>Задача 2 подпрограммы: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81A">
              <w:rPr>
                <w:rFonts w:ascii="Times New Roman" w:hAnsi="Times New Roman" w:cs="Times New Roman"/>
              </w:rPr>
              <w:t>совершенствование материально-технической базы МАУ ДОУ «Орлёнок»</w:t>
            </w:r>
          </w:p>
        </w:tc>
      </w:tr>
      <w:tr w:rsidR="00146BA3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Default="00146BA3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A3" w:rsidRPr="008F6289" w:rsidRDefault="00146BA3" w:rsidP="00126A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24D5">
              <w:rPr>
                <w:rFonts w:ascii="Times New Roman" w:hAnsi="Times New Roman" w:cs="Times New Roman"/>
                <w:sz w:val="16"/>
                <w:szCs w:val="16"/>
              </w:rPr>
              <w:t>Круглогодичное содержание загородного лагеря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Default="00146BA3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240 924 000,00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28 193 000,00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28 193 000,00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29 475 000,00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29 475 000,00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30 756 000,00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30 756 000,00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32 038 000,00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A3" w:rsidRP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6B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32 038 000,00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A3" w:rsidRPr="00DF5E77" w:rsidRDefault="00146BA3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A3" w:rsidRPr="00DF5E77" w:rsidRDefault="00146BA3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1648A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94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DF5E77" w:rsidRDefault="00107EAE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8475D1">
        <w:trPr>
          <w:trHeight w:val="105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DF2" w:rsidRPr="00CD6A76" w:rsidTr="003C5668">
        <w:trPr>
          <w:trHeight w:val="6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8F6289" w:rsidRDefault="00AC7DF2" w:rsidP="00676D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1F5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благоустройству территорий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 МАУ ДОЦ «Орлёнок»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7 990 000,00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935 000,00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935 000,00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977 500,00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977 500,00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1 020 000,00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1 020 000,00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1 062 500,00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1 062 500,00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BB11F5" w:rsidRDefault="00AC7DF2" w:rsidP="00676D09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02679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8F6289" w:rsidRDefault="00AC7DF2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280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текущих ремонтов и </w:t>
            </w:r>
            <w:r w:rsidRPr="00C44C55">
              <w:rPr>
                <w:rFonts w:ascii="Times New Roman" w:hAnsi="Times New Roman" w:cs="Times New Roman"/>
                <w:sz w:val="16"/>
                <w:szCs w:val="16"/>
              </w:rPr>
              <w:t>противопожарных 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 МАУ ДОЦ «Орлёнок»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107 348 000,00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12 562 000,00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12 562 000,00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13 133 000,00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13 133 000,00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13 704 000,00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13 704 000,00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14 275 000,00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14 275 000,00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87A" w:rsidRPr="00CD6A76" w:rsidTr="005858CC">
        <w:trPr>
          <w:trHeight w:val="33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8F6289" w:rsidRDefault="005E187A" w:rsidP="0067512F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DC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капитальных ремонтов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МАУ ДОЦ «Орлёнок», р</w:t>
            </w:r>
            <w:r w:rsidRPr="00572802">
              <w:rPr>
                <w:rFonts w:ascii="Times New Roman" w:hAnsi="Times New Roman" w:cs="Times New Roman"/>
                <w:sz w:val="16"/>
                <w:szCs w:val="16"/>
              </w:rPr>
              <w:t>азработка проектно-сметной документации (ПСД)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7A" w:rsidRPr="00DF5E77" w:rsidRDefault="005E187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87A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336DC5" w:rsidRDefault="005E187A" w:rsidP="0067512F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02679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Pr="00DF5E77" w:rsidRDefault="005E187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87A" w:rsidRPr="00CD6A76" w:rsidTr="003C5668">
        <w:trPr>
          <w:trHeight w:val="39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Default="005E187A" w:rsidP="006A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2E2FAF" w:rsidRDefault="005E187A" w:rsidP="006A20E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2FA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МАУ ДОЦ «Орлёнок» (антитеррористические мероприятия)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143 140 000,00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16 750 000,00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16 750 000,00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17 512 000,00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17 512 000,00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18 273 000,00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18 273 000,00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19 035 000,00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19 035 000,00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Pr="00DF5E77" w:rsidRDefault="005E187A" w:rsidP="006A20E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E187A" w:rsidRPr="00CD6A76" w:rsidTr="003C5668">
        <w:trPr>
          <w:trHeight w:val="78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3.2.6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2E2FAF" w:rsidRDefault="005E187A" w:rsidP="0067512F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2FA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 иные цели муниципальным бюджетным (автономным) учреждениям – организациям отдыха и оздоровления детей на 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850 000,00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5E187A" w:rsidRPr="00CD6A76" w:rsidTr="003C5668">
        <w:trPr>
          <w:trHeight w:val="85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2E2FAF" w:rsidRDefault="005E187A" w:rsidP="0067512F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36 921 400,00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14 960 700,00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14 960 700,00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87A" w:rsidRPr="00CD6A76" w:rsidTr="003C5668">
        <w:trPr>
          <w:trHeight w:val="28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7A" w:rsidRDefault="005E187A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Итого по задаче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504 152 000,00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59 140 000,00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59 290 000,00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63 297 500,00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62 097 500,00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63 753 000,00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63 753 000,00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66 410 500,00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66 410 500,00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87A" w:rsidRPr="00CD6A76" w:rsidTr="003C5668">
        <w:trPr>
          <w:trHeight w:val="27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2D48E6" w:rsidRDefault="005E187A" w:rsidP="00E9133C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36 921 400,00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7 000 000,00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14 960 700,00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14 960 700,00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187A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Default="005E187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7A" w:rsidRPr="002D48E6" w:rsidRDefault="005E187A" w:rsidP="00E9133C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Default="005E187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A" w:rsidRPr="005E187A" w:rsidRDefault="005E187A" w:rsidP="005E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187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724B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7A" w:rsidRPr="00DF5E77" w:rsidRDefault="005E187A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648A" w:rsidRDefault="0061648A">
      <w:r>
        <w:br w:type="page"/>
      </w:r>
    </w:p>
    <w:p w:rsid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8CC"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1061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DF5E77" w:rsidRDefault="00107EAE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742EF4">
        <w:trPr>
          <w:trHeight w:val="9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99C" w:rsidRPr="00CD6A76" w:rsidTr="003C5668">
        <w:trPr>
          <w:trHeight w:val="268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E43F36" w:rsidRDefault="0006399C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188">
              <w:rPr>
                <w:rFonts w:ascii="Times New Roman" w:hAnsi="Times New Roman" w:cs="Times New Roman"/>
              </w:rPr>
              <w:t>Задача 3 подпрограммы: создание условий для организации занятости и досуга детей, подростков и молодежи</w:t>
            </w:r>
          </w:p>
        </w:tc>
      </w:tr>
      <w:tr w:rsidR="00AC7DF2" w:rsidRPr="00CD6A76" w:rsidTr="003C5668">
        <w:trPr>
          <w:trHeight w:val="1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Default="00AC7DF2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Организация трудоустройст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 несовершеннолетних граждан в возрасте от 14 до 18 лет на </w:t>
            </w: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временные рабочие места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15 588 000,00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1 824 000,00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1 824 000,00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1 907 000,00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1 907 000,00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1 990 000,00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1 990 000,00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2 073 000,00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2 073 000,00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C7DF2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2D48E6" w:rsidRDefault="00AC7DF2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1 678 296,00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F035DB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035DB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2D48E6" w:rsidRDefault="00AC7DF2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1 407 967,60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173 214,40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176 653,20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F035DB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2D48E6" w:rsidRDefault="00AC7DF2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УСЗН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Pr="00DF5E77" w:rsidRDefault="00AC7DF2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Default="00AC7DF2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трудовых объединений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7 478 000,00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915 000,00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915 000,00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955 000,00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955 000,00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994 000,00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994 000,00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AC7DF2" w:rsidRPr="00CD6A76" w:rsidTr="003C5668">
        <w:trPr>
          <w:trHeight w:val="15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F2" w:rsidRDefault="00AC7DF2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задаче 3</w:t>
            </w:r>
          </w:p>
          <w:p w:rsidR="00AC7DF2" w:rsidRDefault="00AC7DF2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23 066 000,00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2 699 000,00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2 699 000,00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2 822 000,00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2 822 000,00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2 945 000,00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2 945 000,00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3 067 000,00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3 067 000,00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2D48E6" w:rsidRDefault="00AC7DF2" w:rsidP="00F035DB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1 678 296,00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209 787,00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F035DB" w:rsidRDefault="00AC7DF2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035DB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2D48E6" w:rsidRDefault="00AC7DF2" w:rsidP="00F035DB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1 407 967,60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173 214,40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176 653,20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176 350,00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F035DB" w:rsidRDefault="00AC7DF2" w:rsidP="004C120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7DF2" w:rsidRPr="00CD6A76" w:rsidTr="003C5668">
        <w:trPr>
          <w:trHeight w:val="21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Default="00AC7DF2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F2" w:rsidRPr="002D48E6" w:rsidRDefault="00AC7DF2" w:rsidP="00F035DB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Default="00AC7DF2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F2" w:rsidRPr="00AC7DF2" w:rsidRDefault="00AC7DF2" w:rsidP="00AC7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7D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УСЗН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2" w:rsidRPr="00DF5E77" w:rsidRDefault="00AC7DF2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20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3A" w:rsidRDefault="0061393A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708 837 200,00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81 470 900,00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82 497 900,00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87 506 400,00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87 183 400,00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89 838 900,00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90 715 900,00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94 373 400,00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95 250 400,00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AC7DF2">
        <w:trPr>
          <w:trHeight w:val="7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3A" w:rsidRPr="002D48E6" w:rsidRDefault="0061393A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УГХ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1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3A" w:rsidRPr="002D48E6" w:rsidRDefault="0061393A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2 881 520,00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35DB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1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3A" w:rsidRPr="002D48E6" w:rsidRDefault="0061393A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7 829 303,60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975 881,40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979 320,20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F035DB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8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3A" w:rsidRPr="002D48E6" w:rsidRDefault="0061393A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УСЗН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1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3A" w:rsidRPr="002D48E6" w:rsidRDefault="0061393A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719 548 023,60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82 806 971,40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83 837 410,20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88 845 607,00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88 522 607,00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91 178 107,00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92 055 107,00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95 712 607,00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96 589 607,00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10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3A" w:rsidRPr="002D48E6" w:rsidRDefault="0061393A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156 482 442,88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29 905 830,36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29 905 830,36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14 945 130,36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93A" w:rsidRPr="00CD6A76" w:rsidTr="003C5668">
        <w:trPr>
          <w:trHeight w:val="9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A" w:rsidRDefault="0061393A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3A" w:rsidRPr="002D48E6" w:rsidRDefault="0061393A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Default="0061393A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876 030 466,48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104 752 101,76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113 743 240,56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118 751 437,36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103 467 737,36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106 123 237,36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107 000 237,36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110 657 737,36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3A" w:rsidRPr="0061393A" w:rsidRDefault="0061393A" w:rsidP="00613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39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111 534 737,36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A" w:rsidRPr="00DF5E77" w:rsidRDefault="0061393A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1648A"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971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DF5E77" w:rsidRDefault="00107EAE" w:rsidP="00562420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742EF4">
        <w:trPr>
          <w:trHeight w:val="106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99C" w:rsidRPr="00CD6A76" w:rsidTr="003C5668">
        <w:trPr>
          <w:trHeight w:val="165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391DF4" w:rsidRDefault="0006399C" w:rsidP="00E43F3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1DF4">
              <w:rPr>
                <w:rFonts w:ascii="Times New Roman" w:hAnsi="Times New Roman" w:cs="Times New Roman"/>
              </w:rPr>
              <w:t>Задача 4 Программы: создание образовательной среды, обеспечивающей доступность качественного образования для лиц с ограниченными возможностями здоровья и обеспечивающей их социализацию</w:t>
            </w:r>
          </w:p>
        </w:tc>
      </w:tr>
      <w:tr w:rsidR="0006399C" w:rsidRPr="00CD6A76" w:rsidTr="003C5668">
        <w:trPr>
          <w:trHeight w:val="255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391DF4" w:rsidRDefault="0006399C" w:rsidP="00E43F3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1DF4">
              <w:rPr>
                <w:rFonts w:ascii="Times New Roman" w:hAnsi="Times New Roman" w:cs="Times New Roman"/>
              </w:rPr>
              <w:t>Подпрограмма 4 «Повышение доступности образования для лиц с ограниченными возможностями здоровья и инвалидов»</w:t>
            </w:r>
          </w:p>
        </w:tc>
      </w:tr>
      <w:tr w:rsidR="0006399C" w:rsidRPr="00CD6A76" w:rsidTr="003C5668">
        <w:trPr>
          <w:trHeight w:val="240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391DF4" w:rsidRDefault="0006399C" w:rsidP="00E43F3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1DF4">
              <w:rPr>
                <w:rFonts w:ascii="Times New Roman" w:hAnsi="Times New Roman" w:cs="Times New Roman"/>
              </w:rPr>
              <w:t>Задача 1 подпрограммы: обеспечение доступности образования для лиц с ограниченными возможностями здоровья и инвалидов</w:t>
            </w:r>
          </w:p>
        </w:tc>
      </w:tr>
      <w:tr w:rsidR="0006399C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99C" w:rsidRPr="002D48E6" w:rsidRDefault="0006399C" w:rsidP="002D48E6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Проведение психолого-медико-педагогического обследования и комплекса работ, связан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с </w:t>
            </w: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сопровождением обучающихся, испытывающих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в </w:t>
            </w: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освоении основных общеобразовательных программ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3 020 000,00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3 158 000,00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3 295 000,00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3 432 000,00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3 570 000,00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3 707 000,00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3 844 000,00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3 982 000,00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C1453E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06399C" w:rsidRPr="00CD6A76" w:rsidTr="003C5668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99C" w:rsidRPr="00E82D68" w:rsidRDefault="0006399C" w:rsidP="002D48E6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затрат родителей (законных представи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телей) детей-инвалидов в </w:t>
            </w: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части 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обучения по </w:t>
            </w: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основным общеобра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зовательным программам на </w:t>
            </w:r>
            <w:r w:rsidRPr="002D48E6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97 969 480,00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11 391 800,00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11 391 800,00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11 961 390,00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11 961 390,00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12 530 980,00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12 530 980,00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13 100 570,00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13 100 570,00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06399C" w:rsidRPr="00CD6A76" w:rsidTr="003C5668">
        <w:trPr>
          <w:trHeight w:val="27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99C" w:rsidRDefault="0006399C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9C" w:rsidRPr="00E82D68" w:rsidRDefault="0006399C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задаче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28 008 000,00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3 020 000,00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3 158 000,00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3 295 000,00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3 432 000,00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3 570 000,00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3 707 000,00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3 844 000,00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3 982 000,00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399C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Default="0006399C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99C" w:rsidRPr="00E82D68" w:rsidRDefault="0006399C" w:rsidP="006624D5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Default="0006399C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97 969 480,00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11 391 800,00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11 391 800,00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11 961 390,00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11 961 390,00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12 530 980,00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12 530 980,00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13 100 570,00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9C" w:rsidRPr="0041751C" w:rsidRDefault="0006399C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175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13 100 570,00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9C" w:rsidRPr="00DF5E77" w:rsidRDefault="0006399C" w:rsidP="00B366D3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399C" w:rsidRPr="00CD6A76" w:rsidTr="003C5668">
        <w:trPr>
          <w:trHeight w:val="268"/>
        </w:trPr>
        <w:tc>
          <w:tcPr>
            <w:tcW w:w="1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C" w:rsidRPr="00E43F36" w:rsidRDefault="0006399C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391DF4">
              <w:rPr>
                <w:rFonts w:ascii="Times New Roman" w:hAnsi="Times New Roman" w:cs="Times New Roman"/>
              </w:rPr>
              <w:t>Задача 2 подпрограммы: обеспечение беспрепятственного доступа инвалидов и других маломобильных групп населения к объектам образования и получению качественных образовательных услуг</w:t>
            </w:r>
          </w:p>
        </w:tc>
      </w:tr>
      <w:tr w:rsidR="00487448" w:rsidRPr="00CD6A76" w:rsidTr="005858CC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E82D68" w:rsidRDefault="00487448" w:rsidP="00CA5892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1A8E">
              <w:rPr>
                <w:rFonts w:ascii="Times New Roman" w:hAnsi="Times New Roman" w:cs="Times New Roman"/>
                <w:sz w:val="16"/>
                <w:szCs w:val="16"/>
              </w:rPr>
              <w:t>Приобретение специального (коррекционного) оборудова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для обучения детей с </w:t>
            </w:r>
            <w:r w:rsidRPr="00E61A8E">
              <w:rPr>
                <w:rFonts w:ascii="Times New Roman" w:hAnsi="Times New Roman" w:cs="Times New Roman"/>
                <w:sz w:val="16"/>
                <w:szCs w:val="16"/>
              </w:rPr>
              <w:t>ограниченными возможностями здоровья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</w:tbl>
    <w:p w:rsidR="0061648A" w:rsidRDefault="0061648A">
      <w:r>
        <w:br w:type="page"/>
      </w:r>
    </w:p>
    <w:p w:rsid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48A"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10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41751C" w:rsidRDefault="00107EAE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8475D1">
        <w:trPr>
          <w:trHeight w:val="97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48" w:rsidRPr="00CD6A76" w:rsidTr="005858CC">
        <w:trPr>
          <w:trHeight w:val="8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E82D68" w:rsidRDefault="00487448" w:rsidP="00E61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D6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82D68">
              <w:rPr>
                <w:rFonts w:ascii="Times New Roman" w:hAnsi="Times New Roman" w:cs="Times New Roman"/>
                <w:sz w:val="16"/>
                <w:szCs w:val="16"/>
              </w:rPr>
              <w:t>создани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 в дошкольных образовательных, общеобразовательных организациях, организациях допол</w:t>
            </w:r>
            <w:r w:rsidRPr="00E82D68">
              <w:rPr>
                <w:rFonts w:ascii="Times New Roman" w:hAnsi="Times New Roman" w:cs="Times New Roman"/>
                <w:sz w:val="16"/>
                <w:szCs w:val="16"/>
              </w:rPr>
              <w:t>нительного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зования детей (в том числе в организациях, осу</w:t>
            </w:r>
            <w:r w:rsidRPr="00E82D68">
              <w:rPr>
                <w:rFonts w:ascii="Times New Roman" w:hAnsi="Times New Roman" w:cs="Times New Roman"/>
                <w:sz w:val="16"/>
                <w:szCs w:val="16"/>
              </w:rPr>
              <w:t xml:space="preserve">ществляющих образовательную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по </w:t>
            </w:r>
            <w:r w:rsidRPr="00E82D68">
              <w:rPr>
                <w:rFonts w:ascii="Times New Roman" w:hAnsi="Times New Roman" w:cs="Times New Roman"/>
                <w:sz w:val="16"/>
                <w:szCs w:val="16"/>
              </w:rPr>
              <w:t>адаптированным основным общеобразовательным программам)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словий для </w:t>
            </w:r>
            <w:r w:rsidRPr="00E82D68">
              <w:rPr>
                <w:rFonts w:ascii="Times New Roman" w:hAnsi="Times New Roman" w:cs="Times New Roman"/>
                <w:sz w:val="16"/>
                <w:szCs w:val="16"/>
              </w:rPr>
              <w:t>получения детьми-инвалидами качественного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СГО от 18.11.2016 № 1575</w:t>
            </w:r>
          </w:p>
        </w:tc>
      </w:tr>
      <w:tr w:rsidR="00487448" w:rsidRPr="00CD6A76" w:rsidTr="003C5668">
        <w:trPr>
          <w:trHeight w:val="87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E82D68" w:rsidRDefault="00487448" w:rsidP="00E61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5858CC">
        <w:trPr>
          <w:trHeight w:val="97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E82D68" w:rsidRDefault="00487448" w:rsidP="00E61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6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E82D68" w:rsidRDefault="00487448" w:rsidP="00C44C55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3EA6">
              <w:rPr>
                <w:rFonts w:ascii="Times New Roman" w:hAnsi="Times New Roman" w:cs="Times New Roman"/>
                <w:sz w:val="16"/>
                <w:szCs w:val="16"/>
              </w:rPr>
              <w:t>Итого по задаче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510 000,00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510 000,00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643EA6" w:rsidRDefault="00487448" w:rsidP="00B724BE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2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643EA6" w:rsidRDefault="00487448" w:rsidP="00B724BE">
            <w:pPr>
              <w:pStyle w:val="ConsPlusNormal"/>
              <w:overflowPunct w:val="0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5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F53455" w:rsidRDefault="00487448" w:rsidP="00C4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по подпрограмме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28 518 000,00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3 020 000,00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3 158 000,00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3 295 000,00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3 942 000,00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3 570 000,00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3 707 000,00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3 844 000,00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3 982 000,00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F53455" w:rsidRDefault="00487448" w:rsidP="00B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F53455" w:rsidRDefault="00487448" w:rsidP="00B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98 069 480,00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11 391 800,00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11 391 800,00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11 961 390,00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12 061 390,00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12 530 980,00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12 530 980,00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13 100 570,00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13 100 570,00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48" w:rsidRPr="00F53455" w:rsidRDefault="00487448" w:rsidP="00B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126 587 480,00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14 411 800,00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14 549 800,00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15 256 390,00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16 003 390,00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16 100 980,00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16 237 980,00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16 944 570,00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17 082 570,00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648A" w:rsidRDefault="0061648A">
      <w:r>
        <w:br w:type="page"/>
      </w:r>
    </w:p>
    <w:p w:rsid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48A"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61648A" w:rsidRPr="0061648A" w:rsidRDefault="0061648A" w:rsidP="00616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37"/>
        <w:gridCol w:w="706"/>
        <w:gridCol w:w="1268"/>
        <w:gridCol w:w="988"/>
        <w:gridCol w:w="987"/>
        <w:gridCol w:w="988"/>
        <w:gridCol w:w="987"/>
        <w:gridCol w:w="987"/>
        <w:gridCol w:w="987"/>
        <w:gridCol w:w="988"/>
        <w:gridCol w:w="987"/>
        <w:gridCol w:w="680"/>
        <w:gridCol w:w="961"/>
        <w:gridCol w:w="1242"/>
      </w:tblGrid>
      <w:tr w:rsidR="00107EAE" w:rsidRPr="00CD6A76" w:rsidTr="008475D1">
        <w:trPr>
          <w:trHeight w:val="10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41751C" w:rsidRDefault="00107EAE" w:rsidP="00417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Бюджетополучатели/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Связь с индикаторами (показателями) 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Программы (подпрограммы) (№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DF5E77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НПА, о </w:t>
            </w:r>
            <w:r w:rsidRPr="000E158E">
              <w:rPr>
                <w:rFonts w:ascii="Times New Roman" w:hAnsi="Times New Roman" w:cs="Times New Roman"/>
                <w:sz w:val="16"/>
                <w:szCs w:val="16"/>
              </w:rPr>
              <w:t>соответствии расходного обязательства полномочиям Снежинского городского округа</w:t>
            </w:r>
          </w:p>
        </w:tc>
      </w:tr>
      <w:tr w:rsidR="00107EAE" w:rsidRPr="00CD6A76" w:rsidTr="00742EF4">
        <w:trPr>
          <w:trHeight w:val="100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7F06">
                <w:rPr>
                  <w:rFonts w:ascii="Times New Roman" w:hAnsi="Times New Roman" w:cs="Times New Roman"/>
                  <w:sz w:val="16"/>
                  <w:szCs w:val="16"/>
                </w:rPr>
                <w:t>2023 г</w:t>
              </w:r>
            </w:smartTag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AE" w:rsidRPr="00577F06" w:rsidRDefault="00107EAE" w:rsidP="008475D1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06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7EAE" w:rsidRPr="000E158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EAE" w:rsidRDefault="00107EAE" w:rsidP="008475D1">
            <w:pPr>
              <w:pStyle w:val="ConsPlusNormal"/>
              <w:overflowPunct w:val="0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48" w:rsidRPr="00CD6A76" w:rsidTr="003C5668">
        <w:trPr>
          <w:trHeight w:val="1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C44C55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10 214 779 189,16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1 136 385 168,16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1 162 791 523,60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1 214 186 895,40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1 250 450 970,40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1 298 452 645,40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1 338 014 820,40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1 387 528 495,40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1 426 968 670,40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C44C55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170 410 810,00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19 734 410,00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C44C55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6 821 870 227,38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922 731 941,36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803 048 974,36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833 477 974,36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808 377 274,36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845 042 894,36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845 074 139,86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881 808 514,36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882 308 514,36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24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C44C55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CD6A76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17 207 060 226,54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2 080 642 309,52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1 985 574 907,96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2 069 190 069,76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2 080 353 444,76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2 165 020 739,76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2 204 614 160,26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2 290 862 209,76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2 330 802 384,76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0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Pr="00C44C55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т.ч. по бюджетополучателям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522BB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10 204 068 365,56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1 135 049 096,76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1 161 452 013,40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1 212 847 688,40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1 249 111 763,40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1 297 113 438,40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1 336 675 613,40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1 386 189 288,40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1 425 629 463,40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E77">
              <w:rPr>
                <w:rFonts w:ascii="Times New Roman" w:hAnsi="Times New Roman" w:cs="Times New Roman"/>
                <w:sz w:val="14"/>
                <w:szCs w:val="14"/>
              </w:rPr>
              <w:t>Управление образования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522BB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170 410 810,00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19 734 410,00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21 525 200,00 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1455B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522BB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6 821 870 227,38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922 731 941,36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803 048 974,36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833 477 974,36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808 377 274,36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845 042 894,36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845 074 139,86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881 808 514,36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882 308 514,36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1455B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522BB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17 196 349 402,94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2 079 306 238,12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1 984 235 397,76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2 067 850 862,76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2 079 014 237,76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2 163 681 532,76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2 203 274 953,26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2 289 523 002,76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2 329 463 177,76  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1455BF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0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2 881 520,00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360 190,00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35DB">
              <w:rPr>
                <w:rFonts w:ascii="Times New Roman" w:hAnsi="Times New Roman" w:cs="Times New Roman"/>
                <w:sz w:val="13"/>
                <w:szCs w:val="13"/>
              </w:rPr>
              <w:t>УКиМП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14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7 829 303,60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975 881,40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979 320,20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979 017,00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F035DB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УФиС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448" w:rsidRPr="00CD6A76" w:rsidTr="003C5668">
        <w:trPr>
          <w:trHeight w:val="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Default="00487448" w:rsidP="00D0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48" w:rsidRDefault="00487448" w:rsidP="0014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48" w:rsidRPr="00487448" w:rsidRDefault="00487448" w:rsidP="00487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744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F035DB" w:rsidRDefault="00487448" w:rsidP="0013333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УСЗН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48" w:rsidRPr="00DF5E77" w:rsidRDefault="00487448" w:rsidP="006624D5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3184" w:rsidRPr="00C85F14" w:rsidRDefault="00903184" w:rsidP="00D52CB8">
      <w:pPr>
        <w:pStyle w:val="a7"/>
        <w:spacing w:before="120" w:beforeAutospacing="0" w:after="0" w:afterAutospacing="0"/>
        <w:ind w:firstLine="295"/>
        <w:jc w:val="both"/>
        <w:rPr>
          <w:sz w:val="20"/>
          <w:szCs w:val="20"/>
        </w:rPr>
      </w:pPr>
      <w:r w:rsidRPr="00C85F14">
        <w:rPr>
          <w:iCs/>
          <w:sz w:val="20"/>
          <w:szCs w:val="20"/>
        </w:rPr>
        <w:t>* Объем финансирования в Программе указан справочно, исходя из потребности. Фактический объем финанс</w:t>
      </w:r>
      <w:r w:rsidR="00683059" w:rsidRPr="00C85F14">
        <w:rPr>
          <w:iCs/>
          <w:sz w:val="20"/>
          <w:szCs w:val="20"/>
        </w:rPr>
        <w:t>ирования будет утверждаться при </w:t>
      </w:r>
      <w:r w:rsidR="00C85F14">
        <w:rPr>
          <w:iCs/>
          <w:sz w:val="20"/>
          <w:szCs w:val="20"/>
        </w:rPr>
        <w:t>формировании бюджета на </w:t>
      </w:r>
      <w:r w:rsidRPr="00C85F14">
        <w:rPr>
          <w:iCs/>
          <w:sz w:val="20"/>
          <w:szCs w:val="20"/>
        </w:rPr>
        <w:t>очередной финансовый год.</w:t>
      </w:r>
    </w:p>
    <w:sectPr w:rsidR="00903184" w:rsidRPr="00C85F14" w:rsidSect="00530056">
      <w:pgSz w:w="16840" w:h="11907" w:orient="landscape" w:code="9"/>
      <w:pgMar w:top="851" w:right="992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02" w:rsidRDefault="00133902" w:rsidP="005B05AA">
      <w:pPr>
        <w:spacing w:after="0" w:line="240" w:lineRule="auto"/>
      </w:pPr>
      <w:r>
        <w:separator/>
      </w:r>
    </w:p>
  </w:endnote>
  <w:endnote w:type="continuationSeparator" w:id="1">
    <w:p w:rsidR="00133902" w:rsidRDefault="00133902" w:rsidP="005B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02" w:rsidRDefault="00133902" w:rsidP="005B05AA">
      <w:pPr>
        <w:spacing w:after="0" w:line="240" w:lineRule="auto"/>
      </w:pPr>
      <w:r>
        <w:separator/>
      </w:r>
    </w:p>
  </w:footnote>
  <w:footnote w:type="continuationSeparator" w:id="1">
    <w:p w:rsidR="00133902" w:rsidRDefault="00133902" w:rsidP="005B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270255"/>
      <w:docPartObj>
        <w:docPartGallery w:val="Page Numbers (Top of Page)"/>
        <w:docPartUnique/>
      </w:docPartObj>
    </w:sdtPr>
    <w:sdtContent>
      <w:p w:rsidR="00133902" w:rsidRDefault="00133902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3902" w:rsidRDefault="0013390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877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6C5"/>
    <w:multiLevelType w:val="hybridMultilevel"/>
    <w:tmpl w:val="5AE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83AC3"/>
    <w:multiLevelType w:val="hybridMultilevel"/>
    <w:tmpl w:val="5AE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42B3A"/>
    <w:multiLevelType w:val="hybridMultilevel"/>
    <w:tmpl w:val="12E2E0F4"/>
    <w:lvl w:ilvl="0" w:tplc="7AB4B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64F12"/>
    <w:multiLevelType w:val="hybridMultilevel"/>
    <w:tmpl w:val="4BA0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4EFD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72004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2DD0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473E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065FC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6DE9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D51B7"/>
    <w:multiLevelType w:val="hybridMultilevel"/>
    <w:tmpl w:val="5AE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A555F2"/>
    <w:multiLevelType w:val="hybridMultilevel"/>
    <w:tmpl w:val="D090A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937E9"/>
    <w:multiLevelType w:val="hybridMultilevel"/>
    <w:tmpl w:val="5AE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A13AB4"/>
    <w:multiLevelType w:val="hybridMultilevel"/>
    <w:tmpl w:val="A4D05918"/>
    <w:lvl w:ilvl="0" w:tplc="7222164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AC5A0E"/>
    <w:multiLevelType w:val="hybridMultilevel"/>
    <w:tmpl w:val="4BA0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72D15"/>
    <w:multiLevelType w:val="hybridMultilevel"/>
    <w:tmpl w:val="7082C5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16"/>
  </w:num>
  <w:num w:numId="8">
    <w:abstractNumId w:val="15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6B7385"/>
    <w:rsid w:val="00000F9D"/>
    <w:rsid w:val="000032D1"/>
    <w:rsid w:val="000136D8"/>
    <w:rsid w:val="0002679F"/>
    <w:rsid w:val="00056337"/>
    <w:rsid w:val="00060034"/>
    <w:rsid w:val="00061D1B"/>
    <w:rsid w:val="0006399C"/>
    <w:rsid w:val="0007310D"/>
    <w:rsid w:val="00073303"/>
    <w:rsid w:val="000803AB"/>
    <w:rsid w:val="000829B4"/>
    <w:rsid w:val="000831E1"/>
    <w:rsid w:val="00086406"/>
    <w:rsid w:val="000872A2"/>
    <w:rsid w:val="0009369A"/>
    <w:rsid w:val="000A4053"/>
    <w:rsid w:val="000A42B2"/>
    <w:rsid w:val="000A65DB"/>
    <w:rsid w:val="000A78F0"/>
    <w:rsid w:val="000B2EB8"/>
    <w:rsid w:val="000C2E05"/>
    <w:rsid w:val="000C3B2B"/>
    <w:rsid w:val="000C5ABC"/>
    <w:rsid w:val="000D040A"/>
    <w:rsid w:val="000D2792"/>
    <w:rsid w:val="000E158E"/>
    <w:rsid w:val="000E1C78"/>
    <w:rsid w:val="000E418A"/>
    <w:rsid w:val="000E6106"/>
    <w:rsid w:val="000E7E2E"/>
    <w:rsid w:val="00103019"/>
    <w:rsid w:val="00103299"/>
    <w:rsid w:val="001060C7"/>
    <w:rsid w:val="00107EAE"/>
    <w:rsid w:val="0011201D"/>
    <w:rsid w:val="00112BC3"/>
    <w:rsid w:val="00112EA6"/>
    <w:rsid w:val="001139C3"/>
    <w:rsid w:val="0011501E"/>
    <w:rsid w:val="00115BC7"/>
    <w:rsid w:val="00124A78"/>
    <w:rsid w:val="00126A09"/>
    <w:rsid w:val="00133335"/>
    <w:rsid w:val="00133902"/>
    <w:rsid w:val="0014127F"/>
    <w:rsid w:val="0014249A"/>
    <w:rsid w:val="001433A8"/>
    <w:rsid w:val="00144D46"/>
    <w:rsid w:val="001455BF"/>
    <w:rsid w:val="00146AC1"/>
    <w:rsid w:val="00146BA3"/>
    <w:rsid w:val="001618E4"/>
    <w:rsid w:val="00167143"/>
    <w:rsid w:val="00167229"/>
    <w:rsid w:val="00167A8D"/>
    <w:rsid w:val="00180A4C"/>
    <w:rsid w:val="0018402A"/>
    <w:rsid w:val="00193DA6"/>
    <w:rsid w:val="001A1447"/>
    <w:rsid w:val="001A3724"/>
    <w:rsid w:val="001A592C"/>
    <w:rsid w:val="001B7F21"/>
    <w:rsid w:val="001C7696"/>
    <w:rsid w:val="001D3C62"/>
    <w:rsid w:val="001F2921"/>
    <w:rsid w:val="001F51C5"/>
    <w:rsid w:val="001F7AF8"/>
    <w:rsid w:val="00207F32"/>
    <w:rsid w:val="00216296"/>
    <w:rsid w:val="002171D9"/>
    <w:rsid w:val="002418BB"/>
    <w:rsid w:val="00241C6C"/>
    <w:rsid w:val="002442F1"/>
    <w:rsid w:val="00250B51"/>
    <w:rsid w:val="00255CD4"/>
    <w:rsid w:val="00256956"/>
    <w:rsid w:val="00264D94"/>
    <w:rsid w:val="00264E77"/>
    <w:rsid w:val="00266A4E"/>
    <w:rsid w:val="00270136"/>
    <w:rsid w:val="002738E4"/>
    <w:rsid w:val="00280F0E"/>
    <w:rsid w:val="00287809"/>
    <w:rsid w:val="002908AC"/>
    <w:rsid w:val="0029132A"/>
    <w:rsid w:val="002950D7"/>
    <w:rsid w:val="002956A4"/>
    <w:rsid w:val="00295B21"/>
    <w:rsid w:val="002A0287"/>
    <w:rsid w:val="002A0B3B"/>
    <w:rsid w:val="002A3C66"/>
    <w:rsid w:val="002A65E2"/>
    <w:rsid w:val="002B693A"/>
    <w:rsid w:val="002B708D"/>
    <w:rsid w:val="002C5759"/>
    <w:rsid w:val="002C792B"/>
    <w:rsid w:val="002D48E6"/>
    <w:rsid w:val="002D5067"/>
    <w:rsid w:val="002D7FEB"/>
    <w:rsid w:val="002E1714"/>
    <w:rsid w:val="002E2FAF"/>
    <w:rsid w:val="002E318A"/>
    <w:rsid w:val="002E5E66"/>
    <w:rsid w:val="002F28BF"/>
    <w:rsid w:val="002F5885"/>
    <w:rsid w:val="00301F34"/>
    <w:rsid w:val="00305FAD"/>
    <w:rsid w:val="003079C7"/>
    <w:rsid w:val="00313EA9"/>
    <w:rsid w:val="00316219"/>
    <w:rsid w:val="00325AFE"/>
    <w:rsid w:val="0033069E"/>
    <w:rsid w:val="0033160F"/>
    <w:rsid w:val="00336DC5"/>
    <w:rsid w:val="003375CE"/>
    <w:rsid w:val="00342C4D"/>
    <w:rsid w:val="003609FC"/>
    <w:rsid w:val="00362A1E"/>
    <w:rsid w:val="003636CC"/>
    <w:rsid w:val="00363714"/>
    <w:rsid w:val="00366A3B"/>
    <w:rsid w:val="0037031A"/>
    <w:rsid w:val="00373220"/>
    <w:rsid w:val="0038147E"/>
    <w:rsid w:val="00381688"/>
    <w:rsid w:val="00391DF4"/>
    <w:rsid w:val="003A1AF8"/>
    <w:rsid w:val="003A1F58"/>
    <w:rsid w:val="003B3DE6"/>
    <w:rsid w:val="003B42EB"/>
    <w:rsid w:val="003B4A66"/>
    <w:rsid w:val="003C5668"/>
    <w:rsid w:val="003C69D2"/>
    <w:rsid w:val="003D3EED"/>
    <w:rsid w:val="003D4E65"/>
    <w:rsid w:val="003E0BCC"/>
    <w:rsid w:val="003F2B9E"/>
    <w:rsid w:val="003F6AD7"/>
    <w:rsid w:val="0040451A"/>
    <w:rsid w:val="00405C16"/>
    <w:rsid w:val="0041751C"/>
    <w:rsid w:val="0042208A"/>
    <w:rsid w:val="00424DA0"/>
    <w:rsid w:val="00437CAB"/>
    <w:rsid w:val="00437DF2"/>
    <w:rsid w:val="00442B6D"/>
    <w:rsid w:val="00443EDC"/>
    <w:rsid w:val="004448A4"/>
    <w:rsid w:val="00444DA9"/>
    <w:rsid w:val="00445BD3"/>
    <w:rsid w:val="004512AE"/>
    <w:rsid w:val="00455F1C"/>
    <w:rsid w:val="004570C9"/>
    <w:rsid w:val="00467188"/>
    <w:rsid w:val="00477431"/>
    <w:rsid w:val="0048369B"/>
    <w:rsid w:val="00487448"/>
    <w:rsid w:val="00493EA5"/>
    <w:rsid w:val="004A2DEB"/>
    <w:rsid w:val="004A36EB"/>
    <w:rsid w:val="004A62B6"/>
    <w:rsid w:val="004A6882"/>
    <w:rsid w:val="004B094C"/>
    <w:rsid w:val="004B2AC4"/>
    <w:rsid w:val="004B6D1D"/>
    <w:rsid w:val="004C1200"/>
    <w:rsid w:val="004C4433"/>
    <w:rsid w:val="004C7007"/>
    <w:rsid w:val="004E0C2E"/>
    <w:rsid w:val="004E6E0E"/>
    <w:rsid w:val="004F4631"/>
    <w:rsid w:val="004F4A95"/>
    <w:rsid w:val="004F6FB2"/>
    <w:rsid w:val="005020B5"/>
    <w:rsid w:val="00511A8A"/>
    <w:rsid w:val="005123E3"/>
    <w:rsid w:val="00516292"/>
    <w:rsid w:val="00522BB9"/>
    <w:rsid w:val="005271D2"/>
    <w:rsid w:val="00530056"/>
    <w:rsid w:val="00532D57"/>
    <w:rsid w:val="005365F0"/>
    <w:rsid w:val="00540804"/>
    <w:rsid w:val="00540F23"/>
    <w:rsid w:val="0054446A"/>
    <w:rsid w:val="005454D2"/>
    <w:rsid w:val="00547CB7"/>
    <w:rsid w:val="00550E26"/>
    <w:rsid w:val="00554CA4"/>
    <w:rsid w:val="00557E04"/>
    <w:rsid w:val="00560131"/>
    <w:rsid w:val="00562420"/>
    <w:rsid w:val="00563FC9"/>
    <w:rsid w:val="00566CC7"/>
    <w:rsid w:val="00567173"/>
    <w:rsid w:val="00572802"/>
    <w:rsid w:val="00573500"/>
    <w:rsid w:val="005745B1"/>
    <w:rsid w:val="005752B1"/>
    <w:rsid w:val="00576DC6"/>
    <w:rsid w:val="00577F06"/>
    <w:rsid w:val="005858CC"/>
    <w:rsid w:val="00585DF0"/>
    <w:rsid w:val="00586EEE"/>
    <w:rsid w:val="005A1100"/>
    <w:rsid w:val="005A3864"/>
    <w:rsid w:val="005B05AA"/>
    <w:rsid w:val="005B5C70"/>
    <w:rsid w:val="005D2436"/>
    <w:rsid w:val="005E187A"/>
    <w:rsid w:val="005E51BD"/>
    <w:rsid w:val="005F568A"/>
    <w:rsid w:val="005F7A05"/>
    <w:rsid w:val="006054D1"/>
    <w:rsid w:val="00610CCE"/>
    <w:rsid w:val="006136F2"/>
    <w:rsid w:val="00613862"/>
    <w:rsid w:val="0061393A"/>
    <w:rsid w:val="006152E4"/>
    <w:rsid w:val="00615BA5"/>
    <w:rsid w:val="0061648A"/>
    <w:rsid w:val="0062386A"/>
    <w:rsid w:val="00624EC6"/>
    <w:rsid w:val="0063328F"/>
    <w:rsid w:val="00643EA6"/>
    <w:rsid w:val="0064649D"/>
    <w:rsid w:val="00657D64"/>
    <w:rsid w:val="00660332"/>
    <w:rsid w:val="006624D5"/>
    <w:rsid w:val="00670D9E"/>
    <w:rsid w:val="00674687"/>
    <w:rsid w:val="0067512F"/>
    <w:rsid w:val="00676D09"/>
    <w:rsid w:val="00682A12"/>
    <w:rsid w:val="00683059"/>
    <w:rsid w:val="00692D8A"/>
    <w:rsid w:val="00696DDD"/>
    <w:rsid w:val="006A20E5"/>
    <w:rsid w:val="006A72E7"/>
    <w:rsid w:val="006B2907"/>
    <w:rsid w:val="006B53A4"/>
    <w:rsid w:val="006B7385"/>
    <w:rsid w:val="006C0A23"/>
    <w:rsid w:val="006C209D"/>
    <w:rsid w:val="006C241C"/>
    <w:rsid w:val="006C681A"/>
    <w:rsid w:val="006D46A9"/>
    <w:rsid w:val="006D485D"/>
    <w:rsid w:val="006E6B9D"/>
    <w:rsid w:val="006F0BF3"/>
    <w:rsid w:val="00700C39"/>
    <w:rsid w:val="007057CE"/>
    <w:rsid w:val="007116C4"/>
    <w:rsid w:val="00712DD0"/>
    <w:rsid w:val="00723CF4"/>
    <w:rsid w:val="0072774B"/>
    <w:rsid w:val="00733324"/>
    <w:rsid w:val="00734496"/>
    <w:rsid w:val="00742EF4"/>
    <w:rsid w:val="00745B96"/>
    <w:rsid w:val="00757E15"/>
    <w:rsid w:val="007631F3"/>
    <w:rsid w:val="00764954"/>
    <w:rsid w:val="007701E8"/>
    <w:rsid w:val="00772A58"/>
    <w:rsid w:val="00772BCC"/>
    <w:rsid w:val="0077346D"/>
    <w:rsid w:val="00773B12"/>
    <w:rsid w:val="00775B78"/>
    <w:rsid w:val="0077792F"/>
    <w:rsid w:val="007808D5"/>
    <w:rsid w:val="00786C72"/>
    <w:rsid w:val="00787DE7"/>
    <w:rsid w:val="00787E98"/>
    <w:rsid w:val="00790BEB"/>
    <w:rsid w:val="00793FD6"/>
    <w:rsid w:val="00794ADD"/>
    <w:rsid w:val="00797B6B"/>
    <w:rsid w:val="007A4351"/>
    <w:rsid w:val="007B4A84"/>
    <w:rsid w:val="007B5F4A"/>
    <w:rsid w:val="007C1CF9"/>
    <w:rsid w:val="007D4D62"/>
    <w:rsid w:val="007D5197"/>
    <w:rsid w:val="007D5873"/>
    <w:rsid w:val="007E605E"/>
    <w:rsid w:val="007F0713"/>
    <w:rsid w:val="007F67DB"/>
    <w:rsid w:val="00801A51"/>
    <w:rsid w:val="00802B40"/>
    <w:rsid w:val="00805902"/>
    <w:rsid w:val="00807C71"/>
    <w:rsid w:val="00823A8A"/>
    <w:rsid w:val="00827203"/>
    <w:rsid w:val="00832584"/>
    <w:rsid w:val="00832C85"/>
    <w:rsid w:val="0083603E"/>
    <w:rsid w:val="008375E9"/>
    <w:rsid w:val="00842EE5"/>
    <w:rsid w:val="00846ADE"/>
    <w:rsid w:val="008475D1"/>
    <w:rsid w:val="008528B0"/>
    <w:rsid w:val="00866932"/>
    <w:rsid w:val="0088079A"/>
    <w:rsid w:val="0088448E"/>
    <w:rsid w:val="00887701"/>
    <w:rsid w:val="00890C8A"/>
    <w:rsid w:val="008945EB"/>
    <w:rsid w:val="0089619F"/>
    <w:rsid w:val="00896448"/>
    <w:rsid w:val="008A15E0"/>
    <w:rsid w:val="008A23B4"/>
    <w:rsid w:val="008A59B2"/>
    <w:rsid w:val="008A5F06"/>
    <w:rsid w:val="008A7EF2"/>
    <w:rsid w:val="008B37CD"/>
    <w:rsid w:val="008C2625"/>
    <w:rsid w:val="008C6901"/>
    <w:rsid w:val="008D29A1"/>
    <w:rsid w:val="008D3C69"/>
    <w:rsid w:val="008E3831"/>
    <w:rsid w:val="008E504C"/>
    <w:rsid w:val="008F249E"/>
    <w:rsid w:val="008F2EBC"/>
    <w:rsid w:val="008F34D4"/>
    <w:rsid w:val="008F6289"/>
    <w:rsid w:val="008F7B88"/>
    <w:rsid w:val="00903184"/>
    <w:rsid w:val="00912EAA"/>
    <w:rsid w:val="00920335"/>
    <w:rsid w:val="00925C25"/>
    <w:rsid w:val="00930DA4"/>
    <w:rsid w:val="00931D03"/>
    <w:rsid w:val="009445E4"/>
    <w:rsid w:val="00947861"/>
    <w:rsid w:val="009530A7"/>
    <w:rsid w:val="00954C84"/>
    <w:rsid w:val="00966700"/>
    <w:rsid w:val="00970146"/>
    <w:rsid w:val="009733E3"/>
    <w:rsid w:val="00977CB7"/>
    <w:rsid w:val="009810F7"/>
    <w:rsid w:val="0098782C"/>
    <w:rsid w:val="00990422"/>
    <w:rsid w:val="009926A6"/>
    <w:rsid w:val="00995EC9"/>
    <w:rsid w:val="0099675E"/>
    <w:rsid w:val="009A0947"/>
    <w:rsid w:val="009A1D09"/>
    <w:rsid w:val="009B2854"/>
    <w:rsid w:val="009C19EE"/>
    <w:rsid w:val="009C2A36"/>
    <w:rsid w:val="009C3A27"/>
    <w:rsid w:val="009C4246"/>
    <w:rsid w:val="009C4F8B"/>
    <w:rsid w:val="009D43EC"/>
    <w:rsid w:val="009D49A7"/>
    <w:rsid w:val="009D797E"/>
    <w:rsid w:val="009E0317"/>
    <w:rsid w:val="009E2502"/>
    <w:rsid w:val="009E5356"/>
    <w:rsid w:val="00A002F4"/>
    <w:rsid w:val="00A06390"/>
    <w:rsid w:val="00A06C52"/>
    <w:rsid w:val="00A104A6"/>
    <w:rsid w:val="00A127AD"/>
    <w:rsid w:val="00A150BF"/>
    <w:rsid w:val="00A20558"/>
    <w:rsid w:val="00A234FE"/>
    <w:rsid w:val="00A26F1E"/>
    <w:rsid w:val="00A36754"/>
    <w:rsid w:val="00A52ABD"/>
    <w:rsid w:val="00A52FAA"/>
    <w:rsid w:val="00A53D90"/>
    <w:rsid w:val="00A565F8"/>
    <w:rsid w:val="00A5668A"/>
    <w:rsid w:val="00A6146B"/>
    <w:rsid w:val="00A61582"/>
    <w:rsid w:val="00A616BD"/>
    <w:rsid w:val="00A6559D"/>
    <w:rsid w:val="00A75E57"/>
    <w:rsid w:val="00A84C5B"/>
    <w:rsid w:val="00A86821"/>
    <w:rsid w:val="00A87157"/>
    <w:rsid w:val="00A87806"/>
    <w:rsid w:val="00A945E5"/>
    <w:rsid w:val="00AA2C96"/>
    <w:rsid w:val="00AA57AE"/>
    <w:rsid w:val="00AB1FC0"/>
    <w:rsid w:val="00AB2927"/>
    <w:rsid w:val="00AC09B8"/>
    <w:rsid w:val="00AC1DAE"/>
    <w:rsid w:val="00AC494B"/>
    <w:rsid w:val="00AC7DF2"/>
    <w:rsid w:val="00AD03AC"/>
    <w:rsid w:val="00AD1365"/>
    <w:rsid w:val="00AD62AB"/>
    <w:rsid w:val="00AE505D"/>
    <w:rsid w:val="00AE51AE"/>
    <w:rsid w:val="00AE7D98"/>
    <w:rsid w:val="00AF0C68"/>
    <w:rsid w:val="00AF6DF2"/>
    <w:rsid w:val="00B0546C"/>
    <w:rsid w:val="00B1059B"/>
    <w:rsid w:val="00B11815"/>
    <w:rsid w:val="00B12680"/>
    <w:rsid w:val="00B16A2E"/>
    <w:rsid w:val="00B227C3"/>
    <w:rsid w:val="00B312B3"/>
    <w:rsid w:val="00B366D3"/>
    <w:rsid w:val="00B3749C"/>
    <w:rsid w:val="00B4738E"/>
    <w:rsid w:val="00B65299"/>
    <w:rsid w:val="00B65C66"/>
    <w:rsid w:val="00B724BE"/>
    <w:rsid w:val="00B81F25"/>
    <w:rsid w:val="00B8783B"/>
    <w:rsid w:val="00B972AC"/>
    <w:rsid w:val="00BA22C5"/>
    <w:rsid w:val="00BA2D47"/>
    <w:rsid w:val="00BA3035"/>
    <w:rsid w:val="00BA51AE"/>
    <w:rsid w:val="00BA79E1"/>
    <w:rsid w:val="00BB11F5"/>
    <w:rsid w:val="00BB47D8"/>
    <w:rsid w:val="00BC43C5"/>
    <w:rsid w:val="00BC60E6"/>
    <w:rsid w:val="00BD5960"/>
    <w:rsid w:val="00BD5DE0"/>
    <w:rsid w:val="00BE3E8E"/>
    <w:rsid w:val="00BF2207"/>
    <w:rsid w:val="00C0313E"/>
    <w:rsid w:val="00C05FF4"/>
    <w:rsid w:val="00C0741D"/>
    <w:rsid w:val="00C11CA2"/>
    <w:rsid w:val="00C1453E"/>
    <w:rsid w:val="00C15825"/>
    <w:rsid w:val="00C22BD3"/>
    <w:rsid w:val="00C308EC"/>
    <w:rsid w:val="00C36456"/>
    <w:rsid w:val="00C4084D"/>
    <w:rsid w:val="00C41422"/>
    <w:rsid w:val="00C44C55"/>
    <w:rsid w:val="00C467DD"/>
    <w:rsid w:val="00C547A0"/>
    <w:rsid w:val="00C54883"/>
    <w:rsid w:val="00C57486"/>
    <w:rsid w:val="00C65EDC"/>
    <w:rsid w:val="00C71267"/>
    <w:rsid w:val="00C72BCA"/>
    <w:rsid w:val="00C75679"/>
    <w:rsid w:val="00C75C1F"/>
    <w:rsid w:val="00C75FD4"/>
    <w:rsid w:val="00C84CDC"/>
    <w:rsid w:val="00C85337"/>
    <w:rsid w:val="00C85F14"/>
    <w:rsid w:val="00C87DA0"/>
    <w:rsid w:val="00C9212C"/>
    <w:rsid w:val="00CA3A4D"/>
    <w:rsid w:val="00CA5892"/>
    <w:rsid w:val="00CA660D"/>
    <w:rsid w:val="00CB4C73"/>
    <w:rsid w:val="00CB6C6E"/>
    <w:rsid w:val="00CC63B2"/>
    <w:rsid w:val="00CD6A76"/>
    <w:rsid w:val="00CD728F"/>
    <w:rsid w:val="00CE0100"/>
    <w:rsid w:val="00CE0E7F"/>
    <w:rsid w:val="00CE596A"/>
    <w:rsid w:val="00CE7410"/>
    <w:rsid w:val="00D05EEF"/>
    <w:rsid w:val="00D05FD6"/>
    <w:rsid w:val="00D13998"/>
    <w:rsid w:val="00D16D21"/>
    <w:rsid w:val="00D230FB"/>
    <w:rsid w:val="00D2498E"/>
    <w:rsid w:val="00D356A6"/>
    <w:rsid w:val="00D52C67"/>
    <w:rsid w:val="00D52CB8"/>
    <w:rsid w:val="00D62928"/>
    <w:rsid w:val="00D6722D"/>
    <w:rsid w:val="00D679E9"/>
    <w:rsid w:val="00D67FE2"/>
    <w:rsid w:val="00D71CE4"/>
    <w:rsid w:val="00D71E80"/>
    <w:rsid w:val="00D751E1"/>
    <w:rsid w:val="00D7606A"/>
    <w:rsid w:val="00D77EC6"/>
    <w:rsid w:val="00D9255C"/>
    <w:rsid w:val="00DA39BB"/>
    <w:rsid w:val="00DA559A"/>
    <w:rsid w:val="00DB334A"/>
    <w:rsid w:val="00DB4889"/>
    <w:rsid w:val="00DB4CF1"/>
    <w:rsid w:val="00DC6C97"/>
    <w:rsid w:val="00DC7306"/>
    <w:rsid w:val="00DD4CC3"/>
    <w:rsid w:val="00DD78CB"/>
    <w:rsid w:val="00DE036F"/>
    <w:rsid w:val="00DE0FA6"/>
    <w:rsid w:val="00DE374E"/>
    <w:rsid w:val="00DE5BF5"/>
    <w:rsid w:val="00DF3898"/>
    <w:rsid w:val="00DF57EC"/>
    <w:rsid w:val="00DF5E77"/>
    <w:rsid w:val="00DF68AC"/>
    <w:rsid w:val="00E12094"/>
    <w:rsid w:val="00E14C2D"/>
    <w:rsid w:val="00E21E79"/>
    <w:rsid w:val="00E253FF"/>
    <w:rsid w:val="00E31793"/>
    <w:rsid w:val="00E363DD"/>
    <w:rsid w:val="00E41B23"/>
    <w:rsid w:val="00E42D67"/>
    <w:rsid w:val="00E43F36"/>
    <w:rsid w:val="00E5132F"/>
    <w:rsid w:val="00E53DEF"/>
    <w:rsid w:val="00E540FB"/>
    <w:rsid w:val="00E61A8E"/>
    <w:rsid w:val="00E64A50"/>
    <w:rsid w:val="00E7775C"/>
    <w:rsid w:val="00E80993"/>
    <w:rsid w:val="00E81D58"/>
    <w:rsid w:val="00E82817"/>
    <w:rsid w:val="00E82D68"/>
    <w:rsid w:val="00E86E36"/>
    <w:rsid w:val="00E9133C"/>
    <w:rsid w:val="00E91C11"/>
    <w:rsid w:val="00E92AC1"/>
    <w:rsid w:val="00EA57FD"/>
    <w:rsid w:val="00EB0C0E"/>
    <w:rsid w:val="00EC4ACB"/>
    <w:rsid w:val="00EC541B"/>
    <w:rsid w:val="00ED5A88"/>
    <w:rsid w:val="00ED6E66"/>
    <w:rsid w:val="00EE3686"/>
    <w:rsid w:val="00EE3BCF"/>
    <w:rsid w:val="00EF5E2D"/>
    <w:rsid w:val="00F00A15"/>
    <w:rsid w:val="00F035DB"/>
    <w:rsid w:val="00F2052A"/>
    <w:rsid w:val="00F22FFB"/>
    <w:rsid w:val="00F26A29"/>
    <w:rsid w:val="00F331A9"/>
    <w:rsid w:val="00F33DED"/>
    <w:rsid w:val="00F402D5"/>
    <w:rsid w:val="00F407B5"/>
    <w:rsid w:val="00F42B14"/>
    <w:rsid w:val="00F43B79"/>
    <w:rsid w:val="00F4593A"/>
    <w:rsid w:val="00F51320"/>
    <w:rsid w:val="00F52C0E"/>
    <w:rsid w:val="00F53455"/>
    <w:rsid w:val="00F53B7B"/>
    <w:rsid w:val="00F546D6"/>
    <w:rsid w:val="00F66B74"/>
    <w:rsid w:val="00F67A62"/>
    <w:rsid w:val="00F73151"/>
    <w:rsid w:val="00F806CB"/>
    <w:rsid w:val="00F833D7"/>
    <w:rsid w:val="00F83918"/>
    <w:rsid w:val="00F92772"/>
    <w:rsid w:val="00F93AAE"/>
    <w:rsid w:val="00F93C18"/>
    <w:rsid w:val="00F94943"/>
    <w:rsid w:val="00F95E55"/>
    <w:rsid w:val="00F97E1A"/>
    <w:rsid w:val="00FA18A1"/>
    <w:rsid w:val="00FB3C84"/>
    <w:rsid w:val="00FB48D8"/>
    <w:rsid w:val="00FB743E"/>
    <w:rsid w:val="00FC2CD0"/>
    <w:rsid w:val="00FC4590"/>
    <w:rsid w:val="00FD0BA6"/>
    <w:rsid w:val="00FD131B"/>
    <w:rsid w:val="00FD39F5"/>
    <w:rsid w:val="00FD7B6D"/>
    <w:rsid w:val="00FE20CD"/>
    <w:rsid w:val="00FE2CC5"/>
    <w:rsid w:val="00FF2B1B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B1"/>
  </w:style>
  <w:style w:type="paragraph" w:styleId="1">
    <w:name w:val="heading 1"/>
    <w:basedOn w:val="a"/>
    <w:next w:val="a"/>
    <w:link w:val="10"/>
    <w:qFormat/>
    <w:rsid w:val="00F839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39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D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77F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77F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3918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3918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2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20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20CD"/>
  </w:style>
  <w:style w:type="paragraph" w:customStyle="1" w:styleId="ConsPlusNonformat">
    <w:name w:val="ConsPlusNonformat"/>
    <w:rsid w:val="00624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DC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C6C9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ParagraphChar">
    <w:name w:val="List Paragraph Char"/>
    <w:link w:val="11"/>
    <w:locked/>
    <w:rsid w:val="00DC6C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DC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2A3C66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EC4A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Абзац списка2"/>
    <w:basedOn w:val="a"/>
    <w:rsid w:val="00A6146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F4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3B3DE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last">
    <w:name w:val="msonormalcxsplast"/>
    <w:basedOn w:val="a"/>
    <w:rsid w:val="003B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B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05AA"/>
  </w:style>
  <w:style w:type="paragraph" w:styleId="ae">
    <w:name w:val="footer"/>
    <w:basedOn w:val="a"/>
    <w:link w:val="af"/>
    <w:uiPriority w:val="99"/>
    <w:semiHidden/>
    <w:unhideWhenUsed/>
    <w:rsid w:val="005B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B05AA"/>
  </w:style>
  <w:style w:type="paragraph" w:styleId="22">
    <w:name w:val="Body Text 2"/>
    <w:basedOn w:val="a"/>
    <w:link w:val="23"/>
    <w:uiPriority w:val="99"/>
    <w:semiHidden/>
    <w:unhideWhenUsed/>
    <w:rsid w:val="00A104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04A6"/>
  </w:style>
  <w:style w:type="character" w:styleId="af0">
    <w:name w:val="Strong"/>
    <w:basedOn w:val="a0"/>
    <w:uiPriority w:val="22"/>
    <w:qFormat/>
    <w:rsid w:val="00A104A6"/>
    <w:rPr>
      <w:rFonts w:cs="Times New Roman"/>
      <w:b/>
      <w:bCs/>
    </w:rPr>
  </w:style>
  <w:style w:type="character" w:customStyle="1" w:styleId="aa">
    <w:name w:val="Абзац списка Знак"/>
    <w:link w:val="a9"/>
    <w:uiPriority w:val="34"/>
    <w:rsid w:val="00A104A6"/>
  </w:style>
  <w:style w:type="paragraph" w:customStyle="1" w:styleId="Default">
    <w:name w:val="Default"/>
    <w:rsid w:val="00A104A6"/>
    <w:pPr>
      <w:autoSpaceDE w:val="0"/>
      <w:autoSpaceDN w:val="0"/>
      <w:adjustRightInd w:val="0"/>
      <w:spacing w:after="0"/>
      <w:ind w:firstLine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10"/>
    <w:rsid w:val="00A104A6"/>
    <w:rPr>
      <w:rFonts w:ascii="Arial" w:hAnsi="Arial" w:cs="Arial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104A6"/>
    <w:pPr>
      <w:widowControl w:val="0"/>
      <w:shd w:val="clear" w:color="auto" w:fill="FFFFFF"/>
      <w:spacing w:before="180" w:after="0" w:line="480" w:lineRule="exact"/>
      <w:jc w:val="center"/>
    </w:pPr>
    <w:rPr>
      <w:rFonts w:ascii="Arial" w:hAnsi="Arial" w:cs="Arial"/>
      <w:sz w:val="28"/>
      <w:szCs w:val="28"/>
    </w:rPr>
  </w:style>
  <w:style w:type="character" w:customStyle="1" w:styleId="blk">
    <w:name w:val="blk"/>
    <w:basedOn w:val="a0"/>
    <w:uiPriority w:val="99"/>
    <w:rsid w:val="00A104A6"/>
  </w:style>
  <w:style w:type="character" w:customStyle="1" w:styleId="12">
    <w:name w:val="Абзац списка Знак1"/>
    <w:uiPriority w:val="99"/>
    <w:locked/>
    <w:rsid w:val="00FF7FEC"/>
    <w:rPr>
      <w:rFonts w:ascii="Calibri" w:hAnsi="Calibri"/>
      <w:sz w:val="22"/>
      <w:szCs w:val="22"/>
      <w:lang w:eastAsia="zh-CN"/>
    </w:rPr>
  </w:style>
  <w:style w:type="paragraph" w:customStyle="1" w:styleId="25">
    <w:name w:val="Основной текст (2)"/>
    <w:basedOn w:val="a"/>
    <w:rsid w:val="00682A12"/>
    <w:pPr>
      <w:widowControl w:val="0"/>
      <w:shd w:val="clear" w:color="auto" w:fill="FFFFFF"/>
      <w:spacing w:after="0" w:line="322" w:lineRule="exact"/>
      <w:ind w:hanging="86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7310D"/>
  </w:style>
  <w:style w:type="paragraph" w:styleId="af1">
    <w:name w:val="Plain Text"/>
    <w:basedOn w:val="a"/>
    <w:link w:val="af2"/>
    <w:rsid w:val="0096670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66700"/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9667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List1">
    <w:name w:val="Pro-List #1"/>
    <w:basedOn w:val="a"/>
    <w:rsid w:val="00BE3E8E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DA885B5AA80B78CFB177B95C9DFDA7E32F2B10CB5B65B614CDF1BD8B6540CE12033978213C761CFf3b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A885B5AA80B78CFB177B95C9DFDA7E32F2B10CB5B65B614CDF1BD8B6540CE12033978213C761CFf3b8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A885B5AA80B78CFB177B95C9DFDA7E32F2B10CB5B65B614CDF1BD8B6540CE12033978213C760CEf3bD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1AD1F0EA0E1B9BBF30A08D10EF09A4887E580EAD176CF832F63E7B54443B6B96F07E4C464153B5h3N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A397-4317-498B-9BEA-DE7EC906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87</Pages>
  <Words>22003</Words>
  <Characters>125418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48</cp:revision>
  <cp:lastPrinted>2022-09-22T03:36:00Z</cp:lastPrinted>
  <dcterms:created xsi:type="dcterms:W3CDTF">2022-09-21T06:29:00Z</dcterms:created>
  <dcterms:modified xsi:type="dcterms:W3CDTF">2022-09-22T03:39:00Z</dcterms:modified>
</cp:coreProperties>
</file>