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53" w:rsidRDefault="00AF1E53" w:rsidP="00AF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53" w:rsidRDefault="00AF1E53" w:rsidP="00AF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1E53" w:rsidRDefault="00AF1E53" w:rsidP="00AF1E53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КАЗЁННОЕ УЧРЕЖДЕНИЕ</w:t>
      </w:r>
    </w:p>
    <w:p w:rsidR="00AF1E53" w:rsidRDefault="00AF1E53" w:rsidP="00AF1E53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 КУЛЬТУРЫ и молодЕжной политики</w:t>
      </w:r>
    </w:p>
    <w:p w:rsidR="00AF1E53" w:rsidRDefault="00AF1E53" w:rsidP="00AF1E53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ГОРОДА СНЕЖИНСКА</w:t>
      </w:r>
    </w:p>
    <w:p w:rsidR="00AF1E53" w:rsidRDefault="00AF1E53" w:rsidP="00AF1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.05pt;width:467.7pt;height:1.9pt;z-index:-251658240;mso-wrap-edited:f" wrapcoords="-34 0 -34 14400 21600 14400 21600 0 -34 0" o:hrpct="0" o:hralign="center" o:hr="t">
            <v:imagedata r:id="rId6" o:title="BD21319_"/>
          </v:shape>
        </w:pict>
      </w:r>
    </w:p>
    <w:p w:rsidR="00AF1E53" w:rsidRDefault="00AF1E53" w:rsidP="00AF1E53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AF1E53" w:rsidRDefault="00AF1E53" w:rsidP="00AF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AF1E53" w:rsidTr="00AF1E53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E53" w:rsidRDefault="00AF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02 декабря 2022 года № 92</w:t>
            </w:r>
          </w:p>
        </w:tc>
      </w:tr>
    </w:tbl>
    <w:p w:rsidR="00AF1E53" w:rsidRDefault="00AF1E53" w:rsidP="00AF1E5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1E53" w:rsidRDefault="00AF1E53" w:rsidP="00AF1E53">
      <w:pPr>
        <w:spacing w:after="0" w:line="1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ответственного лица за ведение и информационное наполнение официальной страницы МКУ «Управление культуры и молодежной политики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социальных сетях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«Одноклассники»</w:t>
      </w:r>
    </w:p>
    <w:tbl>
      <w:tblPr>
        <w:tblW w:w="8400" w:type="dxa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0"/>
      </w:tblGrid>
      <w:tr w:rsidR="00AF1E53" w:rsidTr="00AF1E53">
        <w:trPr>
          <w:trHeight w:val="499"/>
          <w:jc w:val="center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AF1E53" w:rsidRDefault="00AF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14.07.2022 № 270-ФЗ "О внесении изменений в Федеральный закон "Об обеспечении доступа к информации о деятельности государственных органов и органов местного самоуправления", с целью организации работы по ведению и информационному наполнению официальной страницы МКУ «Управление культуры и молодежной политики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социальных сетях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«Одноклассники», обеспечения информационной открытости деятельности органа управления, руководствуясь Положением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муниципальном казенном учреждении «Управление культуры и молодежной политики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Управление), утвержденным решением Собрания депутатов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30.03.2017 № 7,</w:t>
      </w: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ответственным лицом за ведение и информационное наполнение официальной страницы Управления в социальных сетях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«Одноклассники» Зелинскую Дарью Олеговну, ведущего эксперта организационно-методического отдела Управления.</w:t>
      </w: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</w:t>
      </w:r>
      <w:r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Р.Г. Александров</w:t>
      </w: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______________________Зелинская Д.О.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«____»_________________2022 г.</w:t>
      </w:r>
    </w:p>
    <w:p w:rsidR="00AF1E53" w:rsidRDefault="00AF1E53" w:rsidP="00AF1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начальника Управления</w:t>
      </w: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Герасимова Т.В. </w:t>
      </w: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70675</w:t>
      </w: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3 экз.</w:t>
      </w: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 – Дело</w:t>
      </w: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 МБУ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Информком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 Зелинская Д.О.</w:t>
      </w:r>
    </w:p>
    <w:p w:rsidR="00D30FD8" w:rsidRPr="00AF1E53" w:rsidRDefault="00AF1E53" w:rsidP="00AF1E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о.д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постоянно)</w:t>
      </w:r>
      <w:bookmarkStart w:id="0" w:name="_GoBack"/>
      <w:bookmarkEnd w:id="0"/>
    </w:p>
    <w:sectPr w:rsidR="00D30FD8" w:rsidRPr="00AF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53"/>
    <w:rsid w:val="00AF1E53"/>
    <w:rsid w:val="00D3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Татьяна Владимировна</dc:creator>
  <cp:lastModifiedBy>Герасимова Татьяна Владимировна</cp:lastModifiedBy>
  <cp:revision>1</cp:revision>
  <dcterms:created xsi:type="dcterms:W3CDTF">2022-12-07T04:50:00Z</dcterms:created>
  <dcterms:modified xsi:type="dcterms:W3CDTF">2022-12-07T04:51:00Z</dcterms:modified>
</cp:coreProperties>
</file>