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54" w:rsidRDefault="00326554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26554" w:rsidRDefault="00326554">
      <w:pPr>
        <w:pStyle w:val="ConsPlusNormal"/>
        <w:jc w:val="both"/>
        <w:outlineLvl w:val="0"/>
      </w:pPr>
    </w:p>
    <w:p w:rsidR="00326554" w:rsidRDefault="00326554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применении дистанционных технологий при </w:t>
      </w:r>
      <w:proofErr w:type="gramStart"/>
      <w:r>
        <w:t>обучении по охране</w:t>
      </w:r>
      <w:proofErr w:type="gramEnd"/>
      <w:r>
        <w:t xml:space="preserve"> труда.</w:t>
      </w:r>
    </w:p>
    <w:p w:rsidR="00326554" w:rsidRDefault="00326554">
      <w:pPr>
        <w:pStyle w:val="ConsPlusNormal"/>
        <w:jc w:val="both"/>
      </w:pPr>
    </w:p>
    <w:p w:rsidR="00326554" w:rsidRDefault="00326554">
      <w:pPr>
        <w:pStyle w:val="ConsPlusNormal"/>
        <w:ind w:firstLine="540"/>
        <w:jc w:val="both"/>
      </w:pPr>
      <w:r>
        <w:rPr>
          <w:b/>
        </w:rPr>
        <w:t>Ответ:</w:t>
      </w:r>
    </w:p>
    <w:p w:rsidR="00326554" w:rsidRDefault="00326554">
      <w:pPr>
        <w:pStyle w:val="ConsPlusTitle"/>
        <w:spacing w:before="200"/>
        <w:jc w:val="center"/>
      </w:pPr>
      <w:r>
        <w:t>МИНИСТЕРСТВО ТРУДА И СОЦИАЛЬНОЙ ЗАЩИТЫ</w:t>
      </w:r>
    </w:p>
    <w:p w:rsidR="00326554" w:rsidRDefault="00326554">
      <w:pPr>
        <w:pStyle w:val="ConsPlusTitle"/>
        <w:jc w:val="center"/>
      </w:pPr>
      <w:r>
        <w:t>РОССИЙСКОЙ ФЕДЕРАЦИИ</w:t>
      </w:r>
    </w:p>
    <w:p w:rsidR="00326554" w:rsidRDefault="00326554">
      <w:pPr>
        <w:pStyle w:val="ConsPlusTitle"/>
        <w:jc w:val="center"/>
      </w:pPr>
    </w:p>
    <w:p w:rsidR="00326554" w:rsidRDefault="00326554">
      <w:pPr>
        <w:pStyle w:val="ConsPlusTitle"/>
        <w:jc w:val="center"/>
      </w:pPr>
      <w:r>
        <w:t>ПИСЬМО</w:t>
      </w:r>
    </w:p>
    <w:p w:rsidR="00326554" w:rsidRDefault="00326554">
      <w:pPr>
        <w:pStyle w:val="ConsPlusTitle"/>
        <w:jc w:val="center"/>
      </w:pPr>
      <w:r>
        <w:t>от 15 декабря 2022 г. N 15-2/ООГ-3215</w:t>
      </w:r>
    </w:p>
    <w:p w:rsidR="00326554" w:rsidRDefault="00326554">
      <w:pPr>
        <w:pStyle w:val="ConsPlusNormal"/>
        <w:jc w:val="both"/>
      </w:pPr>
    </w:p>
    <w:p w:rsidR="00326554" w:rsidRDefault="00326554">
      <w:pPr>
        <w:pStyle w:val="ConsPlusNormal"/>
        <w:ind w:firstLine="540"/>
        <w:jc w:val="both"/>
      </w:pPr>
      <w:r>
        <w:t xml:space="preserve">Департамент условий и охраны труда рассмотрел в пределах компетенции обращение (от 17.11.2022), поступившее на официальный сайт Министерства труда и социальной защиты Российской Федерации, по вопросу о применении дистанционных технологий при </w:t>
      </w:r>
      <w:proofErr w:type="gramStart"/>
      <w:r>
        <w:t>обучении по охране</w:t>
      </w:r>
      <w:proofErr w:type="gramEnd"/>
      <w:r>
        <w:t xml:space="preserve"> труда и сообщает следующее.</w:t>
      </w:r>
    </w:p>
    <w:p w:rsidR="00326554" w:rsidRDefault="00326554">
      <w:pPr>
        <w:pStyle w:val="ConsPlusNormal"/>
        <w:spacing w:before="200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статьей 214</w:t>
        </w:r>
      </w:hyperlink>
      <w:r>
        <w:t xml:space="preserve"> Трудового кодекса Российской Федерации (далее - Кодекс) работодатель обязан обеспечить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</w:t>
      </w:r>
      <w:proofErr w:type="gramEnd"/>
      <w:r>
        <w:t xml:space="preserve"> труда.</w:t>
      </w:r>
    </w:p>
    <w:p w:rsidR="00326554" w:rsidRDefault="00326554">
      <w:pPr>
        <w:pStyle w:val="ConsPlusNormal"/>
        <w:spacing w:before="200"/>
        <w:ind w:firstLine="540"/>
        <w:jc w:val="both"/>
      </w:pPr>
      <w:r>
        <w:t xml:space="preserve">С 1 сентября 2022 г. вступило в силу постановление Правительства Российской Федерации от 24.12.2021 N 2464 "О порядке </w:t>
      </w:r>
      <w:proofErr w:type="gramStart"/>
      <w:r>
        <w:t>обучения по охране</w:t>
      </w:r>
      <w:proofErr w:type="gramEnd"/>
      <w:r>
        <w:t xml:space="preserve"> труда и проверки знания требований охраны труда", которым утверждены </w:t>
      </w:r>
      <w:hyperlink r:id="rId7">
        <w:r>
          <w:rPr>
            <w:color w:val="0000FF"/>
          </w:rPr>
          <w:t>Правила</w:t>
        </w:r>
      </w:hyperlink>
      <w:r>
        <w:t xml:space="preserve"> обучения по охране труда и проверки знания требований охраны труда (далее - Правила). </w:t>
      </w:r>
      <w:hyperlink r:id="rId8">
        <w:r>
          <w:rPr>
            <w:color w:val="0000FF"/>
          </w:rPr>
          <w:t>Правила</w:t>
        </w:r>
      </w:hyperlink>
      <w:r>
        <w:t xml:space="preserve"> устанавливают обязательные требования к </w:t>
      </w:r>
      <w:proofErr w:type="gramStart"/>
      <w:r>
        <w:t>обучению по охране</w:t>
      </w:r>
      <w:proofErr w:type="gramEnd"/>
      <w:r>
        <w:t xml:space="preserve"> труда и проверке знания требований охраны труда у работников, заключивших трудовой договор с работодателем, а также требования к организациям и индивидуальным предпринимателям, оказывающим услуги по обучению работодателей и работников вопросам охраны труда.</w:t>
      </w:r>
    </w:p>
    <w:p w:rsidR="00326554" w:rsidRDefault="00326554">
      <w:pPr>
        <w:pStyle w:val="ConsPlusNormal"/>
        <w:spacing w:before="200"/>
        <w:ind w:firstLine="540"/>
        <w:jc w:val="both"/>
      </w:pPr>
      <w:r>
        <w:t xml:space="preserve">Обучение требованиям охраны труда проводится в соответствии с программами обучения, содержащими информацию о темах обучения, практических занятиях, формах обучения, формах </w:t>
      </w:r>
      <w:proofErr w:type="gramStart"/>
      <w:r>
        <w:t>проведения проверки знания требований охраны</w:t>
      </w:r>
      <w:proofErr w:type="gramEnd"/>
      <w:r>
        <w:t xml:space="preserve"> труда, а также о количестве часов, отведенных на изучение каждой темы, выполнение практических занятий и на проверку знания требований охраны труда (</w:t>
      </w:r>
      <w:hyperlink r:id="rId9">
        <w:r>
          <w:rPr>
            <w:color w:val="0000FF"/>
          </w:rPr>
          <w:t>пункт 45</w:t>
        </w:r>
      </w:hyperlink>
      <w:r>
        <w:t xml:space="preserve"> Правил).</w:t>
      </w:r>
    </w:p>
    <w:p w:rsidR="00326554" w:rsidRDefault="00326554">
      <w:pPr>
        <w:pStyle w:val="ConsPlusNormal"/>
        <w:spacing w:before="200"/>
        <w:ind w:firstLine="540"/>
        <w:jc w:val="both"/>
      </w:pPr>
      <w:hyperlink r:id="rId10">
        <w:r>
          <w:rPr>
            <w:color w:val="0000FF"/>
          </w:rPr>
          <w:t>Пунктом 46</w:t>
        </w:r>
      </w:hyperlink>
      <w:r>
        <w:t xml:space="preserve"> Правил определены категории работников, которые подлежат обучению требованиям охраны труда по соответствующим программам.</w:t>
      </w:r>
    </w:p>
    <w:p w:rsidR="00326554" w:rsidRDefault="00326554">
      <w:pPr>
        <w:pStyle w:val="ConsPlusNormal"/>
        <w:spacing w:before="200"/>
        <w:ind w:firstLine="540"/>
        <w:jc w:val="both"/>
      </w:pPr>
      <w:r>
        <w:t xml:space="preserve">При этом согласно </w:t>
      </w:r>
      <w:hyperlink r:id="rId11">
        <w:r>
          <w:rPr>
            <w:color w:val="0000FF"/>
          </w:rPr>
          <w:t>пункту 49</w:t>
        </w:r>
      </w:hyperlink>
      <w:r>
        <w:t xml:space="preserve"> Правил программы обучения требованиям охраны труда, указанные в </w:t>
      </w:r>
      <w:hyperlink r:id="rId12">
        <w:r>
          <w:rPr>
            <w:color w:val="0000FF"/>
          </w:rPr>
          <w:t>подпунктах "б"</w:t>
        </w:r>
      </w:hyperlink>
      <w:r>
        <w:t xml:space="preserve"> и </w:t>
      </w:r>
      <w:hyperlink r:id="rId13">
        <w:r>
          <w:rPr>
            <w:color w:val="0000FF"/>
          </w:rPr>
          <w:t>"в" пункта 46</w:t>
        </w:r>
      </w:hyperlink>
      <w:r>
        <w:t xml:space="preserve"> Правил,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часов. Практические занятия должны проводиться с применением технических средств обучения и наглядных пособий.</w:t>
      </w:r>
    </w:p>
    <w:p w:rsidR="00326554" w:rsidRDefault="00326554">
      <w:pPr>
        <w:pStyle w:val="ConsPlusNormal"/>
        <w:spacing w:before="200"/>
        <w:ind w:firstLine="540"/>
        <w:jc w:val="both"/>
      </w:pPr>
      <w:proofErr w:type="gramStart"/>
      <w:r>
        <w:t xml:space="preserve">Следует отметить, что согласно </w:t>
      </w:r>
      <w:hyperlink r:id="rId14">
        <w:r>
          <w:rPr>
            <w:color w:val="0000FF"/>
          </w:rPr>
          <w:t>пункту 66</w:t>
        </w:r>
      </w:hyperlink>
      <w:r>
        <w:t xml:space="preserve"> Правил допускается проведение обучения работников требованиям охраны труда с использованием дистанционных технологий, предусматривающих обеспечение работников, проходящих обучение требованиям охраны труда, нормативными документами, учебно-методическими материалами и материалами для проведения проверки знания требований охраны труда, обмен информацией между работниками, проходящими обучение требованиям охраны труда, и лицами, проводящими обучение требованиям охраны труда, посредством системы электронного обучения, участие</w:t>
      </w:r>
      <w:proofErr w:type="gramEnd"/>
      <w:r>
        <w:t xml:space="preserve"> обучающихся в </w:t>
      </w:r>
      <w:proofErr w:type="gramStart"/>
      <w:r>
        <w:t>интернет-конференциях</w:t>
      </w:r>
      <w:proofErr w:type="gramEnd"/>
      <w:r>
        <w:t xml:space="preserve">, </w:t>
      </w:r>
      <w:proofErr w:type="spellStart"/>
      <w:r>
        <w:t>вебинарах</w:t>
      </w:r>
      <w:proofErr w:type="spellEnd"/>
      <w:r>
        <w:t>, а также администрирование процесса обучения требованиям охраны труда на основе использования компьютеров и информационно-телекоммуникационной сети Интернет.</w:t>
      </w:r>
    </w:p>
    <w:p w:rsidR="00326554" w:rsidRDefault="00326554">
      <w:pPr>
        <w:pStyle w:val="ConsPlusNormal"/>
        <w:spacing w:before="200"/>
        <w:ind w:firstLine="540"/>
        <w:jc w:val="both"/>
      </w:pPr>
      <w:r>
        <w:t xml:space="preserve">Из </w:t>
      </w:r>
      <w:hyperlink r:id="rId15">
        <w:r>
          <w:rPr>
            <w:color w:val="0000FF"/>
          </w:rPr>
          <w:t>пункта 36</w:t>
        </w:r>
      </w:hyperlink>
      <w:r>
        <w:t xml:space="preserve"> Правил следует, что программы </w:t>
      </w:r>
      <w:proofErr w:type="gramStart"/>
      <w:r>
        <w:t>обучения по оказанию</w:t>
      </w:r>
      <w:proofErr w:type="gramEnd"/>
      <w:r>
        <w:t xml:space="preserve">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часов. Практические занятия проводятся с применением технических средств обучения и наглядных пособий.</w:t>
      </w:r>
    </w:p>
    <w:p w:rsidR="00326554" w:rsidRDefault="00326554">
      <w:pPr>
        <w:pStyle w:val="ConsPlusNormal"/>
        <w:spacing w:before="200"/>
        <w:ind w:firstLine="540"/>
        <w:jc w:val="both"/>
      </w:pPr>
      <w:hyperlink r:id="rId16">
        <w:r>
          <w:rPr>
            <w:color w:val="0000FF"/>
          </w:rPr>
          <w:t>Пунктом 38</w:t>
        </w:r>
      </w:hyperlink>
      <w:r>
        <w:t xml:space="preserve"> Правил установлено, что </w:t>
      </w:r>
      <w:proofErr w:type="gramStart"/>
      <w:r>
        <w:t>обучению по использованию</w:t>
      </w:r>
      <w:proofErr w:type="gramEnd"/>
      <w:r>
        <w:t xml:space="preserve"> (применению) средств индивидуальной защиты подлежат работники, применяющие средства индивидуальной защиты, применение </w:t>
      </w:r>
      <w:r>
        <w:lastRenderedPageBreak/>
        <w:t>которых требует практических навыков.</w:t>
      </w:r>
    </w:p>
    <w:p w:rsidR="00326554" w:rsidRDefault="00326554">
      <w:pPr>
        <w:pStyle w:val="ConsPlusNormal"/>
        <w:spacing w:before="200"/>
        <w:ind w:firstLine="540"/>
        <w:jc w:val="both"/>
      </w:pPr>
      <w:r>
        <w:t>Работодатель утверждает перечень средств индивидуальной защиты, применение которых требует от работников практических навыков в зависимости от степени риска причинения вреда работнику. При выдаче средств индивидуальной защиты, применение которых не требует от работников практических навыков,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месте.</w:t>
      </w:r>
    </w:p>
    <w:p w:rsidR="00326554" w:rsidRDefault="00326554">
      <w:pPr>
        <w:pStyle w:val="ConsPlusNormal"/>
        <w:spacing w:before="200"/>
        <w:ind w:firstLine="540"/>
        <w:jc w:val="both"/>
      </w:pPr>
      <w:proofErr w:type="gramStart"/>
      <w:r>
        <w:t xml:space="preserve">В соответствии с </w:t>
      </w:r>
      <w:hyperlink r:id="rId17">
        <w:r>
          <w:rPr>
            <w:color w:val="0000FF"/>
          </w:rPr>
          <w:t>пунктом 41</w:t>
        </w:r>
      </w:hyperlink>
      <w:r>
        <w:t xml:space="preserve"> Правил программы обучения по использованию (применению) средств индивидуальной защиты содержат практические занятия по формированию умений и навыков использования (применения) средств индивидуальной защиты в объеме не менее 50 процентов общего количества учебных часов с включением вопросов, связанных с осмотром работником средств индивидуальной защиты до и после использования.</w:t>
      </w:r>
      <w:proofErr w:type="gramEnd"/>
      <w:r>
        <w:t xml:space="preserve"> Практические занятия проводятся с применением технических средств обучения и наглядных пособий.</w:t>
      </w:r>
    </w:p>
    <w:p w:rsidR="00326554" w:rsidRDefault="00326554">
      <w:pPr>
        <w:pStyle w:val="ConsPlusNormal"/>
        <w:spacing w:before="200"/>
        <w:ind w:firstLine="540"/>
        <w:jc w:val="both"/>
      </w:pPr>
      <w:r>
        <w:t xml:space="preserve">С учетом положений </w:t>
      </w:r>
      <w:hyperlink r:id="rId18">
        <w:r>
          <w:rPr>
            <w:color w:val="0000FF"/>
          </w:rPr>
          <w:t>пункта 39</w:t>
        </w:r>
      </w:hyperlink>
      <w:r>
        <w:t xml:space="preserve"> Правил поясняем, что в рамках проведения </w:t>
      </w:r>
      <w:proofErr w:type="gramStart"/>
      <w:r>
        <w:t>обучения по использованию</w:t>
      </w:r>
      <w:proofErr w:type="gramEnd"/>
      <w:r>
        <w:t xml:space="preserve"> (применению) средств индивидуальной защиты работники, использующие специальную одежду и специальную обувь, должны быть обучены методам их ношения. Работники, использующие остальные виды средств индивидуальной защиты, должны быть обучены методам их практического применения.</w:t>
      </w:r>
    </w:p>
    <w:p w:rsidR="00326554" w:rsidRDefault="00326554">
      <w:pPr>
        <w:pStyle w:val="ConsPlusNormal"/>
        <w:spacing w:before="200"/>
        <w:ind w:firstLine="540"/>
        <w:jc w:val="both"/>
      </w:pPr>
      <w:r>
        <w:t xml:space="preserve">С учетом изложенного поясняем, что допускается изучение теоретической части программ обучения требованиям охраны труда с применением дистанционных технологий. Вместе </w:t>
      </w:r>
      <w:proofErr w:type="gramStart"/>
      <w:r>
        <w:t>с тем проведение обучения по программе требованиям охраны труда исключительно в дистанционном формате невозможно ввиду необходимости прохождения практических занятий по формированию</w:t>
      </w:r>
      <w:proofErr w:type="gramEnd"/>
      <w:r>
        <w:t xml:space="preserve"> умений и навыков безопасного выполнения работ.</w:t>
      </w:r>
    </w:p>
    <w:p w:rsidR="00326554" w:rsidRDefault="00326554">
      <w:pPr>
        <w:pStyle w:val="ConsPlusNormal"/>
        <w:spacing w:before="200"/>
        <w:ind w:firstLine="540"/>
        <w:jc w:val="both"/>
      </w:pPr>
      <w:r>
        <w:t>Одновременно информируем, что ответ Департамента на обращение не является нормативным правовым актом, носит разъяснительный характер и представляет мнение Департамента на отдельный заданный вопрос.</w:t>
      </w:r>
    </w:p>
    <w:p w:rsidR="00326554" w:rsidRDefault="00326554">
      <w:pPr>
        <w:pStyle w:val="ConsPlusNormal"/>
        <w:jc w:val="both"/>
      </w:pPr>
    </w:p>
    <w:p w:rsidR="00326554" w:rsidRDefault="00326554">
      <w:pPr>
        <w:pStyle w:val="ConsPlusNormal"/>
        <w:jc w:val="right"/>
      </w:pPr>
      <w:r>
        <w:t>Заместитель директора Департамента</w:t>
      </w:r>
    </w:p>
    <w:p w:rsidR="00326554" w:rsidRDefault="00326554">
      <w:pPr>
        <w:pStyle w:val="ConsPlusNormal"/>
        <w:jc w:val="right"/>
      </w:pPr>
      <w:r>
        <w:t>условий и охраны труда</w:t>
      </w:r>
    </w:p>
    <w:p w:rsidR="00326554" w:rsidRDefault="00326554">
      <w:pPr>
        <w:pStyle w:val="ConsPlusNormal"/>
        <w:jc w:val="right"/>
      </w:pPr>
      <w:r>
        <w:t>А.А.ВОРОТИЛКИН</w:t>
      </w:r>
    </w:p>
    <w:p w:rsidR="00326554" w:rsidRDefault="00326554">
      <w:pPr>
        <w:pStyle w:val="ConsPlusNormal"/>
      </w:pPr>
      <w:r>
        <w:t>15.12.2022</w:t>
      </w:r>
    </w:p>
    <w:p w:rsidR="00326554" w:rsidRDefault="00326554">
      <w:pPr>
        <w:pStyle w:val="ConsPlusNormal"/>
        <w:jc w:val="both"/>
      </w:pPr>
    </w:p>
    <w:p w:rsidR="00326554" w:rsidRDefault="00326554">
      <w:pPr>
        <w:pStyle w:val="ConsPlusNormal"/>
        <w:jc w:val="both"/>
      </w:pPr>
    </w:p>
    <w:p w:rsidR="00326554" w:rsidRDefault="0032655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0" w:name="_GoBack"/>
      <w:bookmarkEnd w:id="0"/>
    </w:p>
    <w:sectPr w:rsidR="00657939" w:rsidSect="00EC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54"/>
    <w:rsid w:val="00326554"/>
    <w:rsid w:val="004C5225"/>
    <w:rsid w:val="00657939"/>
    <w:rsid w:val="00E348B9"/>
    <w:rsid w:val="00F86585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326554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326554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326554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326554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326554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326554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F8FA7B8E36D0542F76E13554F1FFF5C56BFE455BF7ACE225A09E489AB8AD0C668828F82A4631410FC25EB77C9F49DBF51AE7AFBA41B6FAp3x3I" TargetMode="External"/><Relationship Id="rId13" Type="http://schemas.openxmlformats.org/officeDocument/2006/relationships/hyperlink" Target="consultantplus://offline/ref=1FF8FA7B8E36D0542F76E13554F1FFF5C56BFE455BF7ACE225A09E489AB8AD0C668828F82A46304306C25EB77C9F49DBF51AE7AFBA41B6FAp3x3I" TargetMode="External"/><Relationship Id="rId18" Type="http://schemas.openxmlformats.org/officeDocument/2006/relationships/hyperlink" Target="consultantplus://offline/ref=1FF8FA7B8E36D0542F76E13554F1FFF5C56BFE455BF7ACE225A09E489AB8AD0C668828F82A46314A08C25EB77C9F49DBF51AE7AFBA41B6FAp3x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F8FA7B8E36D0542F76E13554F1FFF5C56BFE455BF7ACE225A09E489AB8AD0C668828F82A46314207C25EB77C9F49DBF51AE7AFBA41B6FAp3x3I" TargetMode="External"/><Relationship Id="rId12" Type="http://schemas.openxmlformats.org/officeDocument/2006/relationships/hyperlink" Target="consultantplus://offline/ref=1FF8FA7B8E36D0542F76E13554F1FFF5C56BFE455BF7ACE225A09E489AB8AD0C668828F82A46304309C25EB77C9F49DBF51AE7AFBA41B6FAp3x3I" TargetMode="External"/><Relationship Id="rId17" Type="http://schemas.openxmlformats.org/officeDocument/2006/relationships/hyperlink" Target="consultantplus://offline/ref=1FF8FA7B8E36D0542F76E13554F1FFF5C56BFE455BF7ACE225A09E489AB8AD0C668828F82A46314A06C25EB77C9F49DBF51AE7AFBA41B6FAp3x3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F8FA7B8E36D0542F76E13554F1FFF5C56BFE455BF7ACE225A09E489AB8AD0C668828F82A46314A0AC25EB77C9F49DBF51AE7AFBA41B6FAp3x3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F8FA7B8E36D0542F76E13554F1FFF5C568FB425EF2ACE225A09E489AB8AD0C668828FB2C4332485A984EB335CA47C5F606F9AFA441pBx5I" TargetMode="External"/><Relationship Id="rId11" Type="http://schemas.openxmlformats.org/officeDocument/2006/relationships/hyperlink" Target="consultantplus://offline/ref=1FF8FA7B8E36D0542F76E13554F1FFF5C56BFE455BF7ACE225A09E489AB8AD0C668828F82A4630420FC25EB77C9F49DBF51AE7AFBA41B6FAp3x3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FF8FA7B8E36D0542F76E13554F1FFF5C56BFE455BF7ACE225A09E489AB8AD0C668828F82A46314A0FC25EB77C9F49DBF51AE7AFBA41B6FAp3x3I" TargetMode="External"/><Relationship Id="rId10" Type="http://schemas.openxmlformats.org/officeDocument/2006/relationships/hyperlink" Target="consultantplus://offline/ref=1FF8FA7B8E36D0542F76E13554F1FFF5C56BFE455BF7ACE225A09E489AB8AD0C668828F82A4630430BC25EB77C9F49DBF51AE7AFBA41B6FAp3x3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F8FA7B8E36D0542F76E13554F1FFF5C56BFE455BF7ACE225A09E489AB8AD0C668828F82A4630430AC25EB77C9F49DBF51AE7AFBA41B6FAp3x3I" TargetMode="External"/><Relationship Id="rId14" Type="http://schemas.openxmlformats.org/officeDocument/2006/relationships/hyperlink" Target="consultantplus://offline/ref=1FF8FA7B8E36D0542F76E13554F1FFF5C56BFE455BF7ACE225A09E489AB8AD0C668828F82A4630470DC25EB77C9F49DBF51AE7AFBA41B6FAp3x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1208</Words>
  <Characters>6888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2</cp:revision>
  <cp:lastPrinted>2023-02-03T08:49:00Z</cp:lastPrinted>
  <dcterms:created xsi:type="dcterms:W3CDTF">2023-02-03T08:51:00Z</dcterms:created>
  <dcterms:modified xsi:type="dcterms:W3CDTF">2023-02-03T08:51:00Z</dcterms:modified>
</cp:coreProperties>
</file>