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03" w:rsidRPr="008C44AA" w:rsidRDefault="00A25D03" w:rsidP="008C44AA">
      <w:pPr>
        <w:pStyle w:val="21"/>
        <w:shd w:val="clear" w:color="auto" w:fill="auto"/>
        <w:rPr>
          <w:b/>
        </w:rPr>
      </w:pPr>
      <w:bookmarkStart w:id="0" w:name="_GoBack"/>
      <w:bookmarkEnd w:id="0"/>
      <w:r w:rsidRPr="008C44AA">
        <w:rPr>
          <w:b/>
        </w:rPr>
        <w:t>Международный молодежный конкурс социальной антикоррупционной рек</w:t>
      </w:r>
      <w:r>
        <w:rPr>
          <w:b/>
        </w:rPr>
        <w:t>ламы «Вместе против коррупции!»</w:t>
      </w:r>
    </w:p>
    <w:p w:rsidR="00A25D03" w:rsidRPr="008C44AA" w:rsidRDefault="00A25D03" w:rsidP="008C44AA">
      <w:pPr>
        <w:pStyle w:val="21"/>
        <w:shd w:val="clear" w:color="auto" w:fill="auto"/>
        <w:rPr>
          <w:b/>
        </w:rPr>
      </w:pPr>
    </w:p>
    <w:p w:rsidR="00A25D03" w:rsidRDefault="00A25D03" w:rsidP="008C44AA">
      <w:pPr>
        <w:pStyle w:val="21"/>
        <w:shd w:val="clear" w:color="auto" w:fill="auto"/>
        <w:spacing w:line="288" w:lineRule="exact"/>
        <w:ind w:firstLine="543"/>
        <w:jc w:val="both"/>
      </w:pPr>
      <w:r>
        <w:t>В текущем году под эгидой Межгоссовета Генеральной прокуратуры Российской Федерации организовано проведение Международного молодежного конкурса социальной антикоррупционной рекламы «Вместе против коррупции!».</w:t>
      </w:r>
    </w:p>
    <w:p w:rsidR="00A25D03" w:rsidRDefault="00A25D03" w:rsidP="008C44AA">
      <w:pPr>
        <w:pStyle w:val="21"/>
        <w:shd w:val="clear" w:color="auto" w:fill="auto"/>
        <w:spacing w:line="293" w:lineRule="exact"/>
        <w:ind w:firstLine="543"/>
        <w:jc w:val="both"/>
      </w:pPr>
      <w:r>
        <w:t xml:space="preserve">Прием конкурсных работ (антикоррупционных плакатов и видеороликов) осуществляется на сайте </w:t>
      </w:r>
      <w:r w:rsidRPr="008C44AA">
        <w:rPr>
          <w:color w:val="auto"/>
        </w:rPr>
        <w:t xml:space="preserve">конкурса </w:t>
      </w:r>
      <w:hyperlink r:id="rId6" w:history="1">
        <w:r w:rsidRPr="00AC0524">
          <w:rPr>
            <w:rStyle w:val="Hyperlink"/>
            <w:rFonts w:cs="Arial Unicode MS"/>
          </w:rPr>
          <w:t>www.antico</w:t>
        </w:r>
        <w:r w:rsidRPr="00AC0524">
          <w:rPr>
            <w:rStyle w:val="Hyperlink"/>
            <w:rFonts w:cs="Arial Unicode MS"/>
            <w:lang w:val="en-US"/>
          </w:rPr>
          <w:t>rr</w:t>
        </w:r>
        <w:r w:rsidRPr="00AC0524">
          <w:rPr>
            <w:rStyle w:val="Hyperlink"/>
            <w:rFonts w:cs="Arial Unicode MS"/>
          </w:rPr>
          <w:t>uption.li</w:t>
        </w:r>
        <w:r w:rsidRPr="00AC0524">
          <w:rPr>
            <w:rStyle w:val="Hyperlink"/>
            <w:rFonts w:cs="Arial Unicode MS"/>
            <w:lang w:val="en-US"/>
          </w:rPr>
          <w:t>f</w:t>
        </w:r>
        <w:r w:rsidRPr="00AC0524">
          <w:rPr>
            <w:rStyle w:val="Hyperlink"/>
            <w:rFonts w:cs="Arial Unicode MS"/>
          </w:rPr>
          <w:t>e</w:t>
        </w:r>
      </w:hyperlink>
      <w:r w:rsidRPr="008C44AA">
        <w:rPr>
          <w:rStyle w:val="20"/>
          <w:b w:val="0"/>
          <w:bCs w:val="0"/>
          <w:color w:val="auto"/>
          <w:lang w:val="ru-RU"/>
        </w:rPr>
        <w:t xml:space="preserve"> </w:t>
      </w:r>
      <w:r w:rsidRPr="008C44AA">
        <w:rPr>
          <w:color w:val="auto"/>
        </w:rPr>
        <w:t>до 1</w:t>
      </w:r>
      <w:r>
        <w:t xml:space="preserve"> октября 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>
        <w:t>.</w:t>
      </w:r>
    </w:p>
    <w:p w:rsidR="00A25D03" w:rsidRPr="008C44AA" w:rsidRDefault="00A25D03" w:rsidP="008C44AA">
      <w:pPr>
        <w:pStyle w:val="21"/>
        <w:shd w:val="clear" w:color="auto" w:fill="auto"/>
        <w:spacing w:line="307" w:lineRule="exact"/>
        <w:ind w:firstLine="543"/>
        <w:jc w:val="both"/>
        <w:rPr>
          <w:color w:val="auto"/>
        </w:rPr>
      </w:pPr>
      <w:r w:rsidRPr="008C44AA">
        <w:rPr>
          <w:color w:val="auto"/>
        </w:rPr>
        <w:t>На указанном сайте размещены Правила проведения конкурса, которые доступны на всех официальных языках Организации Объединенных Наций.</w:t>
      </w:r>
    </w:p>
    <w:p w:rsidR="00A25D03" w:rsidRPr="008C44AA" w:rsidRDefault="00A25D03" w:rsidP="008C44AA">
      <w:pPr>
        <w:pStyle w:val="21"/>
        <w:shd w:val="clear" w:color="auto" w:fill="auto"/>
        <w:spacing w:line="298" w:lineRule="exact"/>
        <w:ind w:firstLine="543"/>
        <w:jc w:val="both"/>
        <w:rPr>
          <w:color w:val="auto"/>
        </w:rPr>
      </w:pPr>
      <w:r w:rsidRPr="008C44AA">
        <w:rPr>
          <w:color w:val="auto"/>
        </w:rPr>
        <w:t>Подведение итогов конкурса планируется приурочить к Международному дню борьбы с коррупцией.</w:t>
      </w:r>
    </w:p>
    <w:p w:rsidR="00A25D03" w:rsidRDefault="00A25D03" w:rsidP="008C44AA">
      <w:pPr>
        <w:pStyle w:val="21"/>
        <w:shd w:val="clear" w:color="auto" w:fill="auto"/>
        <w:tabs>
          <w:tab w:val="left" w:pos="2074"/>
        </w:tabs>
        <w:spacing w:line="298" w:lineRule="exact"/>
        <w:ind w:firstLine="543"/>
        <w:jc w:val="both"/>
      </w:pPr>
      <w:r w:rsidRPr="008C44AA">
        <w:rPr>
          <w:color w:val="auto"/>
        </w:rPr>
        <w:t xml:space="preserve">Информация о конкурсе опубликована на Едином портале прокуратуры Российской Федерации </w:t>
      </w:r>
      <w:r w:rsidRPr="008C44AA">
        <w:rPr>
          <w:color w:val="auto"/>
          <w:lang w:eastAsia="en-US"/>
        </w:rPr>
        <w:t>(</w:t>
      </w:r>
      <w:hyperlink r:id="rId7" w:history="1">
        <w:r w:rsidRPr="00AC0524">
          <w:rPr>
            <w:rStyle w:val="Hyperlink"/>
            <w:rFonts w:cs="Arial Unicode MS"/>
            <w:lang w:val="en-US" w:eastAsia="en-US"/>
          </w:rPr>
          <w:t>https</w:t>
        </w:r>
        <w:r w:rsidRPr="00AC0524">
          <w:rPr>
            <w:rStyle w:val="Hyperlink"/>
            <w:rFonts w:cs="Arial Unicode MS"/>
            <w:lang w:eastAsia="en-US"/>
          </w:rPr>
          <w:t>://</w:t>
        </w:r>
        <w:r w:rsidRPr="00AC0524">
          <w:rPr>
            <w:rStyle w:val="Hyperlink"/>
            <w:rFonts w:cs="Arial Unicode MS"/>
            <w:lang w:val="en-US" w:eastAsia="en-US"/>
          </w:rPr>
          <w:t>epp</w:t>
        </w:r>
        <w:r w:rsidRPr="00AC0524">
          <w:rPr>
            <w:rStyle w:val="Hyperlink"/>
            <w:rFonts w:cs="Arial Unicode MS"/>
            <w:lang w:eastAsia="en-US"/>
          </w:rPr>
          <w:t>.</w:t>
        </w:r>
        <w:r w:rsidRPr="00AC0524">
          <w:rPr>
            <w:rStyle w:val="Hyperlink"/>
            <w:rFonts w:cs="Arial Unicode MS"/>
            <w:lang w:val="en-US" w:eastAsia="en-US"/>
          </w:rPr>
          <w:t>genproc</w:t>
        </w:r>
        <w:r w:rsidRPr="00AC0524">
          <w:rPr>
            <w:rStyle w:val="Hyperlink"/>
            <w:rFonts w:cs="Arial Unicode MS"/>
            <w:lang w:eastAsia="en-US"/>
          </w:rPr>
          <w:t>.</w:t>
        </w:r>
        <w:r w:rsidRPr="00AC0524">
          <w:rPr>
            <w:rStyle w:val="Hyperlink"/>
            <w:rFonts w:cs="Arial Unicode MS"/>
            <w:lang w:val="en-US" w:eastAsia="en-US"/>
          </w:rPr>
          <w:t>gov</w:t>
        </w:r>
        <w:r w:rsidRPr="00AC0524">
          <w:rPr>
            <w:rStyle w:val="Hyperlink"/>
            <w:rFonts w:cs="Arial Unicode MS"/>
            <w:lang w:eastAsia="en-US"/>
          </w:rPr>
          <w:t>.</w:t>
        </w:r>
        <w:r w:rsidRPr="00AC0524">
          <w:rPr>
            <w:rStyle w:val="Hyperlink"/>
            <w:rFonts w:cs="Arial Unicode MS"/>
            <w:lang w:val="en-US" w:eastAsia="en-US"/>
          </w:rPr>
          <w:t>ru</w:t>
        </w:r>
        <w:r w:rsidRPr="00AC0524">
          <w:rPr>
            <w:rStyle w:val="Hyperlink"/>
            <w:rFonts w:cs="Arial Unicode MS"/>
            <w:lang w:eastAsia="en-US"/>
          </w:rPr>
          <w:t>/</w:t>
        </w:r>
        <w:r w:rsidRPr="00AC0524">
          <w:rPr>
            <w:rStyle w:val="Hyperlink"/>
            <w:rFonts w:cs="Arial Unicode MS"/>
            <w:lang w:val="en-US" w:eastAsia="en-US"/>
          </w:rPr>
          <w:t>web</w:t>
        </w:r>
        <w:r w:rsidRPr="00AC0524">
          <w:rPr>
            <w:rStyle w:val="Hyperlink"/>
            <w:rFonts w:cs="Arial Unicode MS"/>
            <w:lang w:eastAsia="en-US"/>
          </w:rPr>
          <w:t>/</w:t>
        </w:r>
        <w:r w:rsidRPr="00AC0524">
          <w:rPr>
            <w:rStyle w:val="Hyperlink"/>
            <w:rFonts w:cs="Arial Unicode MS"/>
            <w:lang w:val="en-US" w:eastAsia="en-US"/>
          </w:rPr>
          <w:t>gprf</w:t>
        </w:r>
        <w:r w:rsidRPr="00AC0524">
          <w:rPr>
            <w:rStyle w:val="Hyperlink"/>
            <w:rFonts w:cs="Arial Unicode MS"/>
            <w:lang w:eastAsia="en-US"/>
          </w:rPr>
          <w:t>/</w:t>
        </w:r>
        <w:r w:rsidRPr="00AC0524">
          <w:rPr>
            <w:rStyle w:val="Hyperlink"/>
            <w:rFonts w:cs="Arial Unicode MS"/>
            <w:lang w:val="en-US" w:eastAsia="en-US"/>
          </w:rPr>
          <w:t>mass</w:t>
        </w:r>
        <w:r w:rsidRPr="00AC0524">
          <w:rPr>
            <w:rStyle w:val="Hyperlink"/>
            <w:rFonts w:cs="Arial Unicode MS"/>
            <w:lang w:eastAsia="en-US"/>
          </w:rPr>
          <w:t>-</w:t>
        </w:r>
      </w:hyperlink>
      <w:r w:rsidRPr="008C44AA">
        <w:rPr>
          <w:color w:val="auto"/>
          <w:lang w:val="en-US" w:eastAsia="en-US"/>
        </w:rPr>
        <w:t>media</w:t>
      </w:r>
      <w:r w:rsidRPr="008C44AA">
        <w:rPr>
          <w:color w:val="auto"/>
          <w:lang w:eastAsia="en-US"/>
        </w:rPr>
        <w:t>/</w:t>
      </w:r>
      <w:r w:rsidRPr="008C44AA">
        <w:rPr>
          <w:color w:val="auto"/>
          <w:lang w:val="en-US" w:eastAsia="en-US"/>
        </w:rPr>
        <w:t>news</w:t>
      </w:r>
      <w:r w:rsidRPr="008C44AA">
        <w:rPr>
          <w:color w:val="auto"/>
          <w:lang w:eastAsia="en-US"/>
        </w:rPr>
        <w:t>?</w:t>
      </w:r>
      <w:r w:rsidRPr="008C44AA">
        <w:rPr>
          <w:color w:val="auto"/>
          <w:lang w:val="en-US" w:eastAsia="en-US"/>
        </w:rPr>
        <w:t>items</w:t>
      </w:r>
      <w:r w:rsidRPr="008C44AA">
        <w:rPr>
          <w:color w:val="auto"/>
          <w:lang w:eastAsia="en-US"/>
        </w:rPr>
        <w:t xml:space="preserve">=87485150) </w:t>
      </w:r>
      <w:r w:rsidRPr="008C44AA">
        <w:rPr>
          <w:color w:val="auto"/>
        </w:rPr>
        <w:t xml:space="preserve">и на сайте Исполнительного комитета Содружества Независимых Государств </w:t>
      </w:r>
      <w:r w:rsidRPr="008C44AA">
        <w:rPr>
          <w:color w:val="auto"/>
          <w:lang w:eastAsia="en-US"/>
        </w:rPr>
        <w:t>(</w:t>
      </w:r>
      <w:hyperlink r:id="rId8" w:history="1">
        <w:r w:rsidRPr="008C44AA">
          <w:rPr>
            <w:rStyle w:val="Hyperlink"/>
            <w:color w:val="auto"/>
            <w:lang w:val="en-US" w:eastAsia="en-US"/>
          </w:rPr>
          <w:t>https</w:t>
        </w:r>
        <w:r w:rsidRPr="008C44AA">
          <w:rPr>
            <w:rStyle w:val="Hyperlink"/>
            <w:color w:val="auto"/>
            <w:lang w:eastAsia="en-US"/>
          </w:rPr>
          <w:t>://</w:t>
        </w:r>
        <w:r w:rsidRPr="008C44AA">
          <w:rPr>
            <w:rStyle w:val="Hyperlink"/>
            <w:color w:val="auto"/>
            <w:lang w:val="en-US" w:eastAsia="en-US"/>
          </w:rPr>
          <w:t>cis</w:t>
        </w:r>
        <w:r w:rsidRPr="008C44AA">
          <w:rPr>
            <w:rStyle w:val="Hyperlink"/>
            <w:color w:val="auto"/>
            <w:lang w:eastAsia="en-US"/>
          </w:rPr>
          <w:t>.</w:t>
        </w:r>
        <w:r w:rsidRPr="008C44AA">
          <w:rPr>
            <w:rStyle w:val="Hyperlink"/>
            <w:color w:val="auto"/>
            <w:lang w:val="en-US" w:eastAsia="en-US"/>
          </w:rPr>
          <w:t>minsk</w:t>
        </w:r>
        <w:r w:rsidRPr="008C44AA">
          <w:rPr>
            <w:rStyle w:val="Hyperlink"/>
            <w:color w:val="auto"/>
            <w:lang w:eastAsia="en-US"/>
          </w:rPr>
          <w:t>.</w:t>
        </w:r>
        <w:r w:rsidRPr="008C44AA">
          <w:rPr>
            <w:rStyle w:val="Hyperlink"/>
            <w:color w:val="auto"/>
            <w:lang w:val="en-US" w:eastAsia="en-US"/>
          </w:rPr>
          <w:t>by</w:t>
        </w:r>
        <w:r w:rsidRPr="008C44AA">
          <w:rPr>
            <w:rStyle w:val="Hyperlink"/>
            <w:color w:val="auto"/>
            <w:lang w:eastAsia="en-US"/>
          </w:rPr>
          <w:t>/</w:t>
        </w:r>
        <w:r w:rsidRPr="008C44AA">
          <w:rPr>
            <w:rStyle w:val="Hyperlink"/>
            <w:color w:val="auto"/>
            <w:lang w:val="en-US" w:eastAsia="en-US"/>
          </w:rPr>
          <w:t>news</w:t>
        </w:r>
        <w:r w:rsidRPr="008C44AA">
          <w:rPr>
            <w:rStyle w:val="Hyperlink"/>
            <w:color w:val="auto"/>
            <w:lang w:eastAsia="en-US"/>
          </w:rPr>
          <w:t>/25296</w:t>
        </w:r>
      </w:hyperlink>
      <w:r w:rsidRPr="00F563E2">
        <w:rPr>
          <w:lang w:eastAsia="en-US"/>
        </w:rPr>
        <w:t>).</w:t>
      </w:r>
    </w:p>
    <w:sectPr w:rsidR="00A25D03" w:rsidSect="008C44AA">
      <w:pgSz w:w="11909" w:h="16840"/>
      <w:pgMar w:top="1430" w:right="1049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D03" w:rsidRDefault="00A25D03">
      <w:r>
        <w:separator/>
      </w:r>
    </w:p>
  </w:endnote>
  <w:endnote w:type="continuationSeparator" w:id="0">
    <w:p w:rsidR="00A25D03" w:rsidRDefault="00A25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D03" w:rsidRDefault="00A25D03"/>
  </w:footnote>
  <w:footnote w:type="continuationSeparator" w:id="0">
    <w:p w:rsidR="00A25D03" w:rsidRDefault="00A25D0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6A2"/>
    <w:rsid w:val="007C600F"/>
    <w:rsid w:val="008C44AA"/>
    <w:rsid w:val="00A25D03"/>
    <w:rsid w:val="00AC0524"/>
    <w:rsid w:val="00BA16A2"/>
    <w:rsid w:val="00BD7C03"/>
    <w:rsid w:val="00F5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C03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D7C03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BD7C03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sid w:val="00BD7C03"/>
    <w:rPr>
      <w:b/>
      <w:bCs/>
      <w:color w:val="000000"/>
      <w:spacing w:val="0"/>
      <w:w w:val="100"/>
      <w:position w:val="0"/>
      <w:sz w:val="24"/>
      <w:szCs w:val="24"/>
      <w:lang w:val="en-US" w:eastAsia="en-US"/>
    </w:rPr>
  </w:style>
  <w:style w:type="paragraph" w:customStyle="1" w:styleId="21">
    <w:name w:val="Основной текст (2)1"/>
    <w:basedOn w:val="Normal"/>
    <w:link w:val="2"/>
    <w:uiPriority w:val="99"/>
    <w:rsid w:val="00BD7C03"/>
    <w:pPr>
      <w:shd w:val="clear" w:color="auto" w:fill="FFFFFF"/>
      <w:spacing w:line="418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.minsk.by/news/252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pp.genproc.gov.ru/web/gprf/mass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icorruption.lif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163</Words>
  <Characters>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 Александр Валентинович</dc:creator>
  <cp:keywords/>
  <dc:description/>
  <cp:lastModifiedBy>Kudryashova</cp:lastModifiedBy>
  <cp:revision>2</cp:revision>
  <dcterms:created xsi:type="dcterms:W3CDTF">2023-06-16T09:51:00Z</dcterms:created>
  <dcterms:modified xsi:type="dcterms:W3CDTF">2023-06-19T08:40:00Z</dcterms:modified>
</cp:coreProperties>
</file>