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5158" w14:textId="77777777" w:rsidR="00E45ED3" w:rsidRPr="009A510B" w:rsidRDefault="00E45ED3" w:rsidP="00E45ED3">
      <w:pPr>
        <w:pStyle w:val="2"/>
        <w:shd w:val="clear" w:color="auto" w:fill="FFFFFF"/>
        <w:jc w:val="center"/>
        <w:rPr>
          <w:color w:val="12699A"/>
          <w:sz w:val="32"/>
          <w:szCs w:val="32"/>
        </w:rPr>
      </w:pPr>
      <w:r w:rsidRPr="009A510B">
        <w:rPr>
          <w:color w:val="12699A"/>
          <w:sz w:val="32"/>
          <w:szCs w:val="32"/>
        </w:rPr>
        <w:t xml:space="preserve">Разъяснение </w:t>
      </w:r>
      <w:r>
        <w:rPr>
          <w:color w:val="12699A"/>
          <w:sz w:val="32"/>
          <w:szCs w:val="32"/>
        </w:rPr>
        <w:t xml:space="preserve">Прокуратуры ЗАТО г. Снежинск </w:t>
      </w:r>
      <w:r w:rsidRPr="009A510B">
        <w:rPr>
          <w:color w:val="12699A"/>
          <w:sz w:val="32"/>
          <w:szCs w:val="32"/>
        </w:rPr>
        <w:t>о порядке очистки крыш многоквартирных домов от снега и наледи, включая сосульки</w:t>
      </w:r>
    </w:p>
    <w:p w14:paraId="7FF1698B" w14:textId="77777777" w:rsidR="00E45ED3" w:rsidRPr="009A510B" w:rsidRDefault="00E45ED3" w:rsidP="00E45E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B6AEBC2" w14:textId="77777777" w:rsidR="00E45ED3" w:rsidRPr="009A510B" w:rsidRDefault="00E45ED3" w:rsidP="00E45ED3">
      <w:pPr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перепадами температуры окружающей среды, случаями травматизма граждан, повреждения имущества в следствие неконтролируемого схода наледи с крыш зданий Прокуратура ЗАТО г. Снежинск разъясняет.</w:t>
      </w:r>
    </w:p>
    <w:p w14:paraId="7FE371D3" w14:textId="77777777" w:rsidR="00E45ED3" w:rsidRPr="009A510B" w:rsidRDefault="00E45ED3" w:rsidP="00E45ED3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Очистка крыш многоквартирных домов от снега и наледи, включая сосульки, возложена на управляющую компанию. Такой порядок определен постановлением Госстроя РФ от 27.09.2003 № 170 «Об утверждении Правил и норм технической эксплуатации жилищного фонда», Жилищным кодексом Российской Федерации.</w:t>
      </w:r>
    </w:p>
    <w:p w14:paraId="5392B1B3" w14:textId="77777777" w:rsidR="00E45ED3" w:rsidRPr="009A510B" w:rsidRDefault="00E45ED3" w:rsidP="00E45ED3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Работы, выполняемые в целях надлежащего содержания крыш многоквартирных домов, включают в себя, в том числе, контроль состояния оборудования или устройств, предотвращающих образование наледи и сосулек; проверку и при необходимости очистку кровли и водоотводящих устройств от мусора, грязи и наледи, препятствующих стоку дождевых и талых вод; проверку и при необходимости очистку кровли от скопления снега и наледи (п.7 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 (утв. Постановлением Правительства РФ от 03.04.2013 № 290).</w:t>
      </w:r>
    </w:p>
    <w:p w14:paraId="3DB7F838" w14:textId="77777777" w:rsidR="00E45ED3" w:rsidRPr="009A510B" w:rsidRDefault="00E45ED3" w:rsidP="00E45ED3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 Правилами и нормами технической эксплуатации жилищного фонда, утвержденными Постановлением Госстроя России от 27.09.2003 № 170, накапливающийся на крышах снег должен по мере необходимости сбрасываться на землю и перемещаться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прилотковую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полосу (п. 3.6.14).</w:t>
      </w:r>
    </w:p>
    <w:p w14:paraId="55BA4E2A" w14:textId="77777777" w:rsidR="00E45ED3" w:rsidRPr="009A510B" w:rsidRDefault="00E45ED3" w:rsidP="00E45ED3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Очистка кровли от мусора и грязи должна производиться два раза в год: весной и осенью. Удаление наледей и сосулек — по мере необходимости. Мягкие кровли от снега не очищают, за исключением: желобов и свесов на скатных рулонных кровлях с наружным водостоком; снежных навесов на всех видах кровель, снежных навесов и наледи с балконов и козырьков. Крышу с наружным водоотводом необходимо периодически очищать от снега (не допускается накопление снега слоем более 30 см; при оттепелях снег следует сбрасывать при меньшей толщине) (п.4.6.1.23).</w:t>
      </w:r>
    </w:p>
    <w:p w14:paraId="67558895" w14:textId="77777777" w:rsidR="00E45ED3" w:rsidRPr="009A510B" w:rsidRDefault="00E45ED3" w:rsidP="00E45ED3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соответствии с п.5.18 раздела 5 Правил благоустройства муниципального образования «Город Снежинск» очистка кровель и козырьков жилых домов от снега и наледи должна производиться правообладателями не реже одного раза в месяц.</w:t>
      </w:r>
    </w:p>
    <w:p w14:paraId="5765A879" w14:textId="77777777" w:rsidR="00E45ED3" w:rsidRPr="009A510B" w:rsidRDefault="00E45ED3" w:rsidP="00E45ED3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Положениями п.8.11.3 Правил благоустройства муниципального образования «Город Снежинск» определено, что в зимнее время собственниками многоквартирных жилых домов (лицами, осуществляющими по договору управление/эксплуатацию домами), организуется своевременная очистка кровель и козырьков от снега, наледи и сосулек.</w:t>
      </w:r>
    </w:p>
    <w:p w14:paraId="71FD1CD2" w14:textId="77777777" w:rsidR="00E45ED3" w:rsidRPr="009A510B" w:rsidRDefault="00E45ED3" w:rsidP="00E45ED3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  <w:t>Во многих многоквартирных домах Снежинского городского округа снег скапливается не только на крыше, но и на козырьках балконов. Согласно положениям Жилищного кодекса Российской Федерации, балкон и козырек над ним являются личным имуществом граждан. В данной связи, следить за их состоянием, содержать их, своевременно очищать от снега, наледи, льда, необходимо самим жильцам. В случае, если самостоятельно ликвидировать наледь невозможно, собственнику жилого помещения необходимо своевременно привлекать силы управляющей компании или иных уполномоченных организаций.</w:t>
      </w:r>
    </w:p>
    <w:p w14:paraId="43799888" w14:textId="77777777" w:rsidR="00343C5F" w:rsidRPr="00E45ED3" w:rsidRDefault="00343C5F">
      <w:pPr>
        <w:rPr>
          <w:lang w:val="ru-RU"/>
        </w:rPr>
      </w:pPr>
    </w:p>
    <w:sectPr w:rsidR="00343C5F" w:rsidRPr="00E45ED3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D3"/>
    <w:rsid w:val="00343C5F"/>
    <w:rsid w:val="00E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2FF5"/>
  <w15:chartTrackingRefBased/>
  <w15:docId w15:val="{98EDB32D-2464-4D1F-8918-319616F0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ED3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  <w14:ligatures w14:val="none"/>
    </w:rPr>
  </w:style>
  <w:style w:type="paragraph" w:styleId="2">
    <w:name w:val="heading 2"/>
    <w:basedOn w:val="a"/>
    <w:link w:val="20"/>
    <w:uiPriority w:val="9"/>
    <w:qFormat/>
    <w:rsid w:val="00E45ED3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ED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2023-11-10T06:18:00Z</dcterms:created>
  <dcterms:modified xsi:type="dcterms:W3CDTF">2023-11-10T06:19:00Z</dcterms:modified>
</cp:coreProperties>
</file>