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6343" w14:textId="77777777" w:rsidR="0057176C" w:rsidRDefault="00BE20DF" w:rsidP="0057176C">
      <w:pPr>
        <w:jc w:val="right"/>
        <w:rPr>
          <w:szCs w:val="28"/>
        </w:rPr>
      </w:pPr>
      <w:r>
        <w:rPr>
          <w:noProof/>
          <w:szCs w:val="28"/>
        </w:rPr>
        <w:drawing>
          <wp:inline distT="0" distB="0" distL="0" distR="0" wp14:anchorId="48259E9E" wp14:editId="6642EA2A">
            <wp:extent cx="5966460" cy="1097280"/>
            <wp:effectExtent l="0" t="0" r="0" b="7620"/>
            <wp:docPr id="1" name="Рисунок 1" descr="Shablon_KSP_O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blon_KSP_Os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1097280"/>
                    </a:xfrm>
                    <a:prstGeom prst="rect">
                      <a:avLst/>
                    </a:prstGeom>
                    <a:noFill/>
                    <a:ln>
                      <a:noFill/>
                    </a:ln>
                  </pic:spPr>
                </pic:pic>
              </a:graphicData>
            </a:graphic>
          </wp:inline>
        </w:drawing>
      </w:r>
    </w:p>
    <w:p w14:paraId="606FDD20" w14:textId="77777777" w:rsidR="004C2A89" w:rsidRDefault="004C2A89" w:rsidP="0057176C">
      <w:pPr>
        <w:ind w:right="1133"/>
        <w:jc w:val="center"/>
        <w:rPr>
          <w:b/>
          <w:sz w:val="28"/>
          <w:szCs w:val="28"/>
        </w:rPr>
      </w:pPr>
    </w:p>
    <w:p w14:paraId="3E830205" w14:textId="77777777" w:rsidR="0057176C" w:rsidRDefault="0057176C" w:rsidP="00231CD9">
      <w:pPr>
        <w:ind w:right="1133"/>
        <w:jc w:val="right"/>
        <w:rPr>
          <w:b/>
          <w:sz w:val="28"/>
          <w:szCs w:val="28"/>
        </w:rPr>
      </w:pPr>
    </w:p>
    <w:p w14:paraId="42F15B26" w14:textId="77777777" w:rsidR="0057176C" w:rsidRPr="004C380D" w:rsidRDefault="0057176C" w:rsidP="00231CD9">
      <w:pPr>
        <w:ind w:right="1133"/>
        <w:jc w:val="right"/>
        <w:rPr>
          <w:b/>
          <w:sz w:val="28"/>
          <w:szCs w:val="28"/>
        </w:rPr>
      </w:pPr>
    </w:p>
    <w:tbl>
      <w:tblPr>
        <w:tblW w:w="0" w:type="auto"/>
        <w:jc w:val="center"/>
        <w:tblLayout w:type="fixed"/>
        <w:tblLook w:val="0000" w:firstRow="0" w:lastRow="0" w:firstColumn="0" w:lastColumn="0" w:noHBand="0" w:noVBand="0"/>
      </w:tblPr>
      <w:tblGrid>
        <w:gridCol w:w="4962"/>
        <w:gridCol w:w="4819"/>
      </w:tblGrid>
      <w:tr w:rsidR="004C2A89" w:rsidRPr="004C380D" w14:paraId="7FD653C0" w14:textId="77777777" w:rsidTr="001853E9">
        <w:trPr>
          <w:jc w:val="center"/>
        </w:trPr>
        <w:tc>
          <w:tcPr>
            <w:tcW w:w="4962" w:type="dxa"/>
          </w:tcPr>
          <w:p w14:paraId="404298C5" w14:textId="77777777" w:rsidR="004C2A89" w:rsidRPr="004C380D" w:rsidRDefault="004C2A89" w:rsidP="001853E9">
            <w:pPr>
              <w:ind w:right="1133"/>
              <w:rPr>
                <w:sz w:val="28"/>
                <w:szCs w:val="28"/>
              </w:rPr>
            </w:pPr>
          </w:p>
        </w:tc>
        <w:tc>
          <w:tcPr>
            <w:tcW w:w="4819" w:type="dxa"/>
          </w:tcPr>
          <w:p w14:paraId="55EBA0D8" w14:textId="77777777" w:rsidR="004C2A89" w:rsidRDefault="004C2A89" w:rsidP="00FA1763">
            <w:pPr>
              <w:keepNext/>
              <w:ind w:left="1168"/>
              <w:rPr>
                <w:sz w:val="24"/>
                <w:szCs w:val="24"/>
              </w:rPr>
            </w:pPr>
            <w:r w:rsidRPr="006F0F85">
              <w:rPr>
                <w:sz w:val="24"/>
                <w:szCs w:val="24"/>
              </w:rPr>
              <w:t xml:space="preserve">УТВЕРЖДЕН                                                                                         распоряжением председателя                                                                                         Контрольно-счетной палаты                                                                                          </w:t>
            </w:r>
            <w:r>
              <w:rPr>
                <w:sz w:val="24"/>
                <w:szCs w:val="24"/>
              </w:rPr>
              <w:t xml:space="preserve">города Снежинска </w:t>
            </w:r>
          </w:p>
          <w:p w14:paraId="4B867228" w14:textId="45F272CE" w:rsidR="004C2A89" w:rsidRPr="00F82850" w:rsidRDefault="004C2A89" w:rsidP="00FA1763">
            <w:pPr>
              <w:ind w:left="1168"/>
              <w:rPr>
                <w:sz w:val="24"/>
                <w:szCs w:val="24"/>
              </w:rPr>
            </w:pPr>
            <w:r w:rsidRPr="00ED5FE8">
              <w:rPr>
                <w:sz w:val="24"/>
                <w:szCs w:val="24"/>
              </w:rPr>
              <w:t xml:space="preserve">от </w:t>
            </w:r>
            <w:r w:rsidR="00816FD4">
              <w:rPr>
                <w:sz w:val="24"/>
                <w:szCs w:val="24"/>
              </w:rPr>
              <w:t>30.12.2021</w:t>
            </w:r>
            <w:r w:rsidRPr="00ED5FE8">
              <w:rPr>
                <w:sz w:val="24"/>
                <w:szCs w:val="24"/>
              </w:rPr>
              <w:t xml:space="preserve"> №</w:t>
            </w:r>
            <w:r w:rsidR="00816FD4">
              <w:rPr>
                <w:sz w:val="24"/>
                <w:szCs w:val="24"/>
              </w:rPr>
              <w:t xml:space="preserve"> 01-03/26</w:t>
            </w:r>
          </w:p>
        </w:tc>
      </w:tr>
      <w:tr w:rsidR="004C2A89" w:rsidRPr="004C380D" w14:paraId="6E4C6DA7" w14:textId="77777777" w:rsidTr="001853E9">
        <w:trPr>
          <w:jc w:val="center"/>
        </w:trPr>
        <w:tc>
          <w:tcPr>
            <w:tcW w:w="4962" w:type="dxa"/>
          </w:tcPr>
          <w:p w14:paraId="5C57EA2E" w14:textId="77777777" w:rsidR="004C2A89" w:rsidRPr="004C380D" w:rsidRDefault="004C2A89" w:rsidP="001853E9">
            <w:pPr>
              <w:ind w:right="33"/>
              <w:jc w:val="both"/>
              <w:rPr>
                <w:b/>
                <w:sz w:val="28"/>
                <w:szCs w:val="28"/>
              </w:rPr>
            </w:pPr>
          </w:p>
        </w:tc>
        <w:tc>
          <w:tcPr>
            <w:tcW w:w="4819" w:type="dxa"/>
          </w:tcPr>
          <w:p w14:paraId="33BFC340" w14:textId="77777777" w:rsidR="004C2A89" w:rsidRDefault="004C2A89" w:rsidP="001853E9">
            <w:pPr>
              <w:ind w:right="33" w:firstLine="1168"/>
              <w:jc w:val="both"/>
              <w:rPr>
                <w:sz w:val="28"/>
                <w:szCs w:val="28"/>
              </w:rPr>
            </w:pPr>
          </w:p>
          <w:p w14:paraId="5EB22E3D" w14:textId="77777777" w:rsidR="00615EAF" w:rsidRDefault="00615EAF" w:rsidP="001853E9">
            <w:pPr>
              <w:ind w:right="33" w:firstLine="1168"/>
              <w:jc w:val="both"/>
              <w:rPr>
                <w:sz w:val="24"/>
                <w:szCs w:val="24"/>
              </w:rPr>
            </w:pPr>
            <w:r>
              <w:rPr>
                <w:sz w:val="24"/>
                <w:szCs w:val="24"/>
              </w:rPr>
              <w:t>д</w:t>
            </w:r>
            <w:r w:rsidRPr="00615EAF">
              <w:rPr>
                <w:sz w:val="24"/>
                <w:szCs w:val="24"/>
              </w:rPr>
              <w:t>ата начала действия стандарта</w:t>
            </w:r>
          </w:p>
          <w:p w14:paraId="74A4B8A4" w14:textId="5FBC173B" w:rsidR="00615EAF" w:rsidRPr="00615EAF" w:rsidRDefault="00ED5FE8" w:rsidP="001853E9">
            <w:pPr>
              <w:ind w:right="33" w:firstLine="1168"/>
              <w:jc w:val="both"/>
              <w:rPr>
                <w:sz w:val="24"/>
                <w:szCs w:val="24"/>
              </w:rPr>
            </w:pPr>
            <w:r>
              <w:rPr>
                <w:sz w:val="24"/>
                <w:szCs w:val="24"/>
              </w:rPr>
              <w:t>«</w:t>
            </w:r>
            <w:r w:rsidR="00816FD4">
              <w:rPr>
                <w:sz w:val="24"/>
                <w:szCs w:val="24"/>
              </w:rPr>
              <w:t>01</w:t>
            </w:r>
            <w:r>
              <w:rPr>
                <w:sz w:val="24"/>
                <w:szCs w:val="24"/>
              </w:rPr>
              <w:t>»</w:t>
            </w:r>
            <w:r w:rsidR="00816FD4">
              <w:rPr>
                <w:sz w:val="24"/>
                <w:szCs w:val="24"/>
              </w:rPr>
              <w:t xml:space="preserve"> января</w:t>
            </w:r>
            <w:r>
              <w:rPr>
                <w:sz w:val="24"/>
                <w:szCs w:val="24"/>
              </w:rPr>
              <w:t xml:space="preserve"> 202</w:t>
            </w:r>
            <w:r w:rsidR="00816FD4">
              <w:rPr>
                <w:sz w:val="24"/>
                <w:szCs w:val="24"/>
              </w:rPr>
              <w:t>2</w:t>
            </w:r>
            <w:r w:rsidR="00615EAF">
              <w:rPr>
                <w:sz w:val="24"/>
                <w:szCs w:val="24"/>
              </w:rPr>
              <w:t xml:space="preserve"> года</w:t>
            </w:r>
          </w:p>
        </w:tc>
      </w:tr>
    </w:tbl>
    <w:p w14:paraId="05178619" w14:textId="77777777" w:rsidR="004C2A89" w:rsidRDefault="004C2A89" w:rsidP="00231CD9">
      <w:pPr>
        <w:pStyle w:val="Style4"/>
        <w:widowControl/>
        <w:spacing w:line="240" w:lineRule="exact"/>
        <w:jc w:val="both"/>
        <w:rPr>
          <w:sz w:val="20"/>
          <w:szCs w:val="20"/>
        </w:rPr>
      </w:pPr>
    </w:p>
    <w:p w14:paraId="72802C3E" w14:textId="77777777" w:rsidR="00615EAF" w:rsidRDefault="00615EAF" w:rsidP="00231CD9">
      <w:pPr>
        <w:pStyle w:val="Style4"/>
        <w:widowControl/>
        <w:spacing w:line="240" w:lineRule="exact"/>
        <w:jc w:val="both"/>
        <w:rPr>
          <w:sz w:val="20"/>
          <w:szCs w:val="20"/>
        </w:rPr>
      </w:pPr>
    </w:p>
    <w:p w14:paraId="3A2E4B72" w14:textId="77777777" w:rsidR="00615EAF" w:rsidRDefault="00615EAF" w:rsidP="00231CD9">
      <w:pPr>
        <w:pStyle w:val="Style4"/>
        <w:widowControl/>
        <w:spacing w:line="240" w:lineRule="exact"/>
        <w:jc w:val="both"/>
        <w:rPr>
          <w:sz w:val="20"/>
          <w:szCs w:val="20"/>
        </w:rPr>
      </w:pPr>
    </w:p>
    <w:p w14:paraId="1D11373F" w14:textId="77777777" w:rsidR="004C2A89" w:rsidRPr="00ED5FE8" w:rsidRDefault="00ED5FE8" w:rsidP="00231CD9">
      <w:pPr>
        <w:jc w:val="center"/>
        <w:outlineLvl w:val="1"/>
        <w:rPr>
          <w:b/>
          <w:bCs/>
          <w:sz w:val="28"/>
          <w:szCs w:val="28"/>
        </w:rPr>
      </w:pPr>
      <w:r w:rsidRPr="00ED5FE8">
        <w:rPr>
          <w:b/>
          <w:bCs/>
          <w:sz w:val="28"/>
          <w:szCs w:val="28"/>
        </w:rPr>
        <w:t>СТАНДАРТ</w:t>
      </w:r>
    </w:p>
    <w:p w14:paraId="388135C4" w14:textId="77777777" w:rsidR="00ED5FE8" w:rsidRPr="00ED5FE8" w:rsidRDefault="00ED5FE8" w:rsidP="00231CD9">
      <w:pPr>
        <w:jc w:val="center"/>
        <w:outlineLvl w:val="1"/>
        <w:rPr>
          <w:b/>
          <w:bCs/>
          <w:sz w:val="28"/>
          <w:szCs w:val="28"/>
        </w:rPr>
      </w:pPr>
      <w:r w:rsidRPr="00ED5FE8">
        <w:rPr>
          <w:b/>
          <w:bCs/>
          <w:sz w:val="28"/>
          <w:szCs w:val="28"/>
        </w:rPr>
        <w:t>ФИНАНСОВОГО КОНТРОЛЯ</w:t>
      </w:r>
      <w:r>
        <w:rPr>
          <w:b/>
          <w:bCs/>
          <w:sz w:val="28"/>
          <w:szCs w:val="28"/>
        </w:rPr>
        <w:t xml:space="preserve"> </w:t>
      </w:r>
    </w:p>
    <w:p w14:paraId="4FF87DCA" w14:textId="054CA0D0" w:rsidR="00ED5FE8" w:rsidRPr="00ED5FE8" w:rsidRDefault="00ED5FE8" w:rsidP="00231CD9">
      <w:pPr>
        <w:jc w:val="center"/>
        <w:outlineLvl w:val="1"/>
        <w:rPr>
          <w:b/>
          <w:bCs/>
          <w:sz w:val="28"/>
          <w:szCs w:val="28"/>
        </w:rPr>
      </w:pPr>
      <w:r w:rsidRPr="00ED5FE8">
        <w:rPr>
          <w:b/>
          <w:bCs/>
          <w:sz w:val="28"/>
          <w:szCs w:val="28"/>
        </w:rPr>
        <w:br/>
        <w:t>С</w:t>
      </w:r>
      <w:r w:rsidR="004C2A89" w:rsidRPr="00ED5FE8">
        <w:rPr>
          <w:b/>
          <w:bCs/>
          <w:sz w:val="28"/>
          <w:szCs w:val="28"/>
        </w:rPr>
        <w:t>ФК №1</w:t>
      </w:r>
      <w:r w:rsidR="00E2003D">
        <w:rPr>
          <w:b/>
          <w:bCs/>
          <w:sz w:val="28"/>
          <w:szCs w:val="28"/>
        </w:rPr>
        <w:t>0</w:t>
      </w:r>
      <w:r w:rsidR="00F757B2">
        <w:rPr>
          <w:b/>
          <w:bCs/>
          <w:sz w:val="28"/>
          <w:szCs w:val="28"/>
        </w:rPr>
        <w:t>9</w:t>
      </w:r>
      <w:r w:rsidR="004C2A89" w:rsidRPr="00ED5FE8">
        <w:rPr>
          <w:b/>
          <w:bCs/>
          <w:sz w:val="28"/>
          <w:szCs w:val="28"/>
        </w:rPr>
        <w:t xml:space="preserve"> </w:t>
      </w:r>
    </w:p>
    <w:p w14:paraId="0AFE8335" w14:textId="77777777" w:rsidR="004C2A89" w:rsidRPr="00ED5FE8" w:rsidRDefault="004C2A89" w:rsidP="00231CD9">
      <w:pPr>
        <w:jc w:val="center"/>
        <w:outlineLvl w:val="1"/>
        <w:rPr>
          <w:b/>
          <w:bCs/>
          <w:sz w:val="28"/>
          <w:szCs w:val="28"/>
        </w:rPr>
      </w:pPr>
      <w:r w:rsidRPr="00ED5FE8">
        <w:rPr>
          <w:b/>
          <w:bCs/>
          <w:sz w:val="28"/>
          <w:szCs w:val="28"/>
        </w:rPr>
        <w:t>«ПРО</w:t>
      </w:r>
      <w:r w:rsidR="00E2003D">
        <w:rPr>
          <w:b/>
          <w:bCs/>
          <w:sz w:val="28"/>
          <w:szCs w:val="28"/>
        </w:rPr>
        <w:t>ВЕДЕНИЕ ВНЕШНЕЙ ПРОВЕРКИ ГОДОВОГО ОТЧЕТА ОБ ИСПОЛНЕНИИ БЮДЖЕТА ГОРОДА СНЕЖИНСКА</w:t>
      </w:r>
      <w:r w:rsidRPr="00ED5FE8">
        <w:rPr>
          <w:b/>
          <w:bCs/>
          <w:sz w:val="28"/>
          <w:szCs w:val="28"/>
        </w:rPr>
        <w:t>»</w:t>
      </w:r>
    </w:p>
    <w:p w14:paraId="60FC2D0B" w14:textId="77777777" w:rsidR="004C2A89" w:rsidRDefault="004C2A89" w:rsidP="00231CD9">
      <w:pPr>
        <w:spacing w:before="100" w:beforeAutospacing="1" w:after="100" w:afterAutospacing="1"/>
        <w:outlineLvl w:val="2"/>
        <w:rPr>
          <w:b/>
          <w:bCs/>
          <w:sz w:val="27"/>
          <w:szCs w:val="27"/>
        </w:rPr>
      </w:pPr>
    </w:p>
    <w:p w14:paraId="4558DFF4" w14:textId="77777777" w:rsidR="004C2A89" w:rsidRDefault="004C2A89" w:rsidP="00231CD9">
      <w:pPr>
        <w:spacing w:before="100" w:beforeAutospacing="1" w:after="100" w:afterAutospacing="1"/>
        <w:outlineLvl w:val="2"/>
        <w:rPr>
          <w:b/>
          <w:bCs/>
          <w:sz w:val="27"/>
          <w:szCs w:val="27"/>
        </w:rPr>
      </w:pPr>
    </w:p>
    <w:p w14:paraId="7D946F20" w14:textId="77777777" w:rsidR="004C2A89" w:rsidRDefault="004C2A89" w:rsidP="00231CD9">
      <w:pPr>
        <w:spacing w:before="100" w:beforeAutospacing="1" w:after="100" w:afterAutospacing="1"/>
        <w:outlineLvl w:val="2"/>
        <w:rPr>
          <w:b/>
          <w:bCs/>
          <w:sz w:val="27"/>
          <w:szCs w:val="27"/>
        </w:rPr>
      </w:pPr>
    </w:p>
    <w:p w14:paraId="42781683" w14:textId="77777777" w:rsidR="004C2A89" w:rsidRDefault="004C2A89" w:rsidP="00231CD9">
      <w:pPr>
        <w:spacing w:before="100" w:beforeAutospacing="1" w:after="100" w:afterAutospacing="1"/>
        <w:outlineLvl w:val="2"/>
        <w:rPr>
          <w:b/>
          <w:bCs/>
          <w:sz w:val="27"/>
          <w:szCs w:val="27"/>
        </w:rPr>
      </w:pPr>
    </w:p>
    <w:p w14:paraId="14046B0C" w14:textId="77777777" w:rsidR="004C2A89" w:rsidRDefault="004C2A89" w:rsidP="00231CD9">
      <w:pPr>
        <w:spacing w:before="100" w:beforeAutospacing="1" w:after="100" w:afterAutospacing="1"/>
        <w:outlineLvl w:val="2"/>
        <w:rPr>
          <w:b/>
          <w:bCs/>
          <w:sz w:val="27"/>
          <w:szCs w:val="27"/>
        </w:rPr>
      </w:pPr>
    </w:p>
    <w:p w14:paraId="088B5B78" w14:textId="77777777" w:rsidR="004C2A89" w:rsidRDefault="004C2A89" w:rsidP="00231CD9">
      <w:pPr>
        <w:spacing w:before="100" w:beforeAutospacing="1" w:after="100" w:afterAutospacing="1"/>
        <w:outlineLvl w:val="2"/>
        <w:rPr>
          <w:b/>
          <w:bCs/>
          <w:sz w:val="27"/>
          <w:szCs w:val="27"/>
        </w:rPr>
      </w:pPr>
    </w:p>
    <w:p w14:paraId="6540AF3B" w14:textId="77777777" w:rsidR="004C2A89" w:rsidRDefault="004C2A89" w:rsidP="00231CD9">
      <w:pPr>
        <w:spacing w:before="100" w:beforeAutospacing="1" w:after="100" w:afterAutospacing="1"/>
        <w:outlineLvl w:val="2"/>
        <w:rPr>
          <w:b/>
          <w:bCs/>
          <w:sz w:val="27"/>
          <w:szCs w:val="27"/>
        </w:rPr>
      </w:pPr>
    </w:p>
    <w:p w14:paraId="7D8F63D0" w14:textId="77777777" w:rsidR="004C2A89" w:rsidRDefault="004C2A89" w:rsidP="00231CD9">
      <w:pPr>
        <w:spacing w:before="100" w:beforeAutospacing="1" w:after="100" w:afterAutospacing="1"/>
        <w:outlineLvl w:val="2"/>
        <w:rPr>
          <w:b/>
          <w:bCs/>
          <w:sz w:val="27"/>
          <w:szCs w:val="27"/>
        </w:rPr>
      </w:pPr>
    </w:p>
    <w:p w14:paraId="00F52CA9" w14:textId="77777777" w:rsidR="004C2A89" w:rsidRDefault="004C2A89" w:rsidP="00231CD9">
      <w:pPr>
        <w:spacing w:before="100" w:beforeAutospacing="1" w:after="100" w:afterAutospacing="1"/>
        <w:outlineLvl w:val="2"/>
        <w:rPr>
          <w:b/>
          <w:bCs/>
          <w:sz w:val="27"/>
          <w:szCs w:val="27"/>
        </w:rPr>
      </w:pPr>
    </w:p>
    <w:p w14:paraId="58BEF9E1" w14:textId="77777777" w:rsidR="00012F45" w:rsidRDefault="00012F45" w:rsidP="00231CD9">
      <w:pPr>
        <w:spacing w:before="100" w:beforeAutospacing="1" w:after="100" w:afterAutospacing="1"/>
        <w:outlineLvl w:val="2"/>
        <w:rPr>
          <w:b/>
          <w:bCs/>
          <w:sz w:val="27"/>
          <w:szCs w:val="27"/>
        </w:rPr>
      </w:pPr>
    </w:p>
    <w:p w14:paraId="31850634" w14:textId="3B253BB0" w:rsidR="004C2A89" w:rsidRDefault="00012F45" w:rsidP="00231CD9">
      <w:pPr>
        <w:spacing w:before="100" w:beforeAutospacing="1" w:after="100" w:afterAutospacing="1"/>
        <w:jc w:val="center"/>
        <w:outlineLvl w:val="2"/>
        <w:rPr>
          <w:b/>
          <w:bCs/>
          <w:sz w:val="27"/>
          <w:szCs w:val="27"/>
        </w:rPr>
      </w:pPr>
      <w:r>
        <w:rPr>
          <w:b/>
          <w:bCs/>
          <w:sz w:val="27"/>
          <w:szCs w:val="27"/>
        </w:rPr>
        <w:t>202</w:t>
      </w:r>
      <w:r w:rsidR="00B339A9">
        <w:rPr>
          <w:b/>
          <w:bCs/>
          <w:sz w:val="27"/>
          <w:szCs w:val="27"/>
        </w:rPr>
        <w:t>1</w:t>
      </w:r>
      <w:r>
        <w:rPr>
          <w:b/>
          <w:bCs/>
          <w:sz w:val="27"/>
          <w:szCs w:val="27"/>
        </w:rPr>
        <w:t xml:space="preserve"> </w:t>
      </w:r>
      <w:r w:rsidR="004C2A89">
        <w:rPr>
          <w:b/>
          <w:bCs/>
          <w:sz w:val="27"/>
          <w:szCs w:val="27"/>
        </w:rPr>
        <w:t>год</w:t>
      </w:r>
    </w:p>
    <w:p w14:paraId="574BD98C" w14:textId="77777777" w:rsidR="00012F45" w:rsidRDefault="00012F45" w:rsidP="00231CD9">
      <w:pPr>
        <w:spacing w:before="100" w:beforeAutospacing="1" w:after="100" w:afterAutospacing="1"/>
        <w:jc w:val="center"/>
        <w:outlineLvl w:val="2"/>
        <w:rPr>
          <w:b/>
          <w:bCs/>
          <w:sz w:val="26"/>
          <w:szCs w:val="26"/>
        </w:rPr>
      </w:pPr>
    </w:p>
    <w:p w14:paraId="13E5B5D7" w14:textId="77777777" w:rsidR="004C2A89" w:rsidRPr="00EB4EBD" w:rsidRDefault="004C2A89" w:rsidP="00CF5E2E">
      <w:pPr>
        <w:numPr>
          <w:ilvl w:val="12"/>
          <w:numId w:val="0"/>
        </w:numPr>
        <w:ind w:right="-1" w:firstLine="360"/>
        <w:jc w:val="center"/>
        <w:rPr>
          <w:b/>
          <w:bCs/>
          <w:sz w:val="28"/>
          <w:szCs w:val="28"/>
        </w:rPr>
      </w:pPr>
      <w:r w:rsidRPr="00EB4EBD">
        <w:rPr>
          <w:b/>
          <w:bCs/>
          <w:sz w:val="28"/>
          <w:szCs w:val="28"/>
        </w:rPr>
        <w:t>СОДЕРЖАНИЕ</w:t>
      </w:r>
    </w:p>
    <w:p w14:paraId="6E7DB4BF" w14:textId="77777777" w:rsidR="004C2A89" w:rsidRPr="00EB4EBD" w:rsidRDefault="004C2A89" w:rsidP="00A21CF9">
      <w:pPr>
        <w:tabs>
          <w:tab w:val="left" w:pos="9214"/>
          <w:tab w:val="left" w:pos="9540"/>
        </w:tabs>
        <w:spacing w:line="360" w:lineRule="auto"/>
        <w:ind w:right="22"/>
        <w:rPr>
          <w:sz w:val="28"/>
          <w:szCs w:val="28"/>
        </w:rPr>
      </w:pPr>
      <w:r w:rsidRPr="00EB4EBD">
        <w:rPr>
          <w:sz w:val="28"/>
          <w:szCs w:val="28"/>
        </w:rPr>
        <w:t>1. Общие положения</w:t>
      </w:r>
      <w:r w:rsidRPr="00EB4EBD">
        <w:rPr>
          <w:sz w:val="28"/>
          <w:szCs w:val="28"/>
        </w:rPr>
        <w:tab/>
        <w:t xml:space="preserve">  </w:t>
      </w:r>
    </w:p>
    <w:p w14:paraId="678BF3B4" w14:textId="77777777" w:rsidR="004C2A89" w:rsidRDefault="00E2003D" w:rsidP="00CF5E2E">
      <w:pPr>
        <w:tabs>
          <w:tab w:val="left" w:pos="9356"/>
          <w:tab w:val="left" w:pos="9720"/>
        </w:tabs>
        <w:spacing w:line="360" w:lineRule="auto"/>
        <w:ind w:right="22"/>
        <w:rPr>
          <w:sz w:val="28"/>
          <w:szCs w:val="28"/>
        </w:rPr>
      </w:pPr>
      <w:r>
        <w:rPr>
          <w:sz w:val="28"/>
          <w:szCs w:val="28"/>
        </w:rPr>
        <w:t>2. Содержание внешней пр</w:t>
      </w:r>
      <w:r w:rsidR="00334190">
        <w:rPr>
          <w:sz w:val="28"/>
          <w:szCs w:val="28"/>
        </w:rPr>
        <w:t>о</w:t>
      </w:r>
      <w:r>
        <w:rPr>
          <w:sz w:val="28"/>
          <w:szCs w:val="28"/>
        </w:rPr>
        <w:t>верки</w:t>
      </w:r>
      <w:r w:rsidR="004C2A89" w:rsidRPr="00EB4EBD">
        <w:rPr>
          <w:sz w:val="28"/>
          <w:szCs w:val="28"/>
        </w:rPr>
        <w:tab/>
      </w:r>
    </w:p>
    <w:p w14:paraId="7F112504" w14:textId="77777777" w:rsidR="00FB53DD" w:rsidRDefault="00334190" w:rsidP="00CF5E2E">
      <w:pPr>
        <w:tabs>
          <w:tab w:val="left" w:pos="9356"/>
          <w:tab w:val="left" w:pos="9720"/>
        </w:tabs>
        <w:spacing w:line="360" w:lineRule="auto"/>
        <w:ind w:right="22"/>
        <w:rPr>
          <w:sz w:val="28"/>
          <w:szCs w:val="28"/>
        </w:rPr>
      </w:pPr>
      <w:r>
        <w:rPr>
          <w:sz w:val="28"/>
          <w:szCs w:val="28"/>
        </w:rPr>
        <w:t>3. Порядок проведения внешней проверки</w:t>
      </w:r>
    </w:p>
    <w:p w14:paraId="4FC6087B" w14:textId="77777777" w:rsidR="00EA4F42" w:rsidRDefault="00EA4F42" w:rsidP="00CF5E2E">
      <w:pPr>
        <w:tabs>
          <w:tab w:val="left" w:pos="9356"/>
          <w:tab w:val="left" w:pos="9720"/>
        </w:tabs>
        <w:spacing w:line="360" w:lineRule="auto"/>
        <w:ind w:right="22"/>
        <w:rPr>
          <w:sz w:val="28"/>
          <w:szCs w:val="28"/>
        </w:rPr>
      </w:pPr>
      <w:r>
        <w:rPr>
          <w:sz w:val="28"/>
          <w:szCs w:val="28"/>
        </w:rPr>
        <w:t>4</w:t>
      </w:r>
      <w:r w:rsidR="00334190">
        <w:rPr>
          <w:sz w:val="28"/>
          <w:szCs w:val="28"/>
        </w:rPr>
        <w:t>. Подготовка заключения</w:t>
      </w:r>
    </w:p>
    <w:p w14:paraId="7B40449A" w14:textId="55AB613D" w:rsidR="003C0E0C" w:rsidRDefault="00816FD4" w:rsidP="00CF5E2E">
      <w:pPr>
        <w:tabs>
          <w:tab w:val="left" w:pos="9356"/>
          <w:tab w:val="left" w:pos="9720"/>
        </w:tabs>
        <w:spacing w:line="360" w:lineRule="auto"/>
        <w:ind w:right="22"/>
        <w:rPr>
          <w:sz w:val="28"/>
          <w:szCs w:val="28"/>
        </w:rPr>
      </w:pPr>
      <w:r>
        <w:rPr>
          <w:sz w:val="28"/>
          <w:szCs w:val="28"/>
        </w:rPr>
        <w:t>5</w:t>
      </w:r>
      <w:r w:rsidR="003C0E0C">
        <w:rPr>
          <w:sz w:val="28"/>
          <w:szCs w:val="28"/>
        </w:rPr>
        <w:t>. Приложения</w:t>
      </w:r>
    </w:p>
    <w:p w14:paraId="6B94B3B1" w14:textId="77777777" w:rsidR="00FB53DD" w:rsidRPr="00EB4EBD" w:rsidRDefault="00FB53DD" w:rsidP="00CF5E2E">
      <w:pPr>
        <w:tabs>
          <w:tab w:val="left" w:pos="9356"/>
          <w:tab w:val="left" w:pos="9720"/>
        </w:tabs>
        <w:spacing w:line="360" w:lineRule="auto"/>
        <w:ind w:right="22"/>
        <w:rPr>
          <w:sz w:val="28"/>
          <w:szCs w:val="28"/>
        </w:rPr>
      </w:pPr>
    </w:p>
    <w:p w14:paraId="42BE6EEF" w14:textId="77777777" w:rsidR="004C2A89" w:rsidRDefault="004C2A89" w:rsidP="00A21CF9">
      <w:pPr>
        <w:tabs>
          <w:tab w:val="left" w:pos="1440"/>
        </w:tabs>
        <w:snapToGrid w:val="0"/>
        <w:spacing w:line="360" w:lineRule="auto"/>
        <w:jc w:val="both"/>
        <w:rPr>
          <w:bCs/>
          <w:sz w:val="28"/>
          <w:szCs w:val="28"/>
        </w:rPr>
      </w:pPr>
    </w:p>
    <w:p w14:paraId="1EB29461" w14:textId="77777777" w:rsidR="003C0E0C" w:rsidRDefault="003C0E0C" w:rsidP="00A21CF9">
      <w:pPr>
        <w:tabs>
          <w:tab w:val="left" w:pos="1440"/>
        </w:tabs>
        <w:snapToGrid w:val="0"/>
        <w:spacing w:line="360" w:lineRule="auto"/>
        <w:jc w:val="both"/>
        <w:rPr>
          <w:bCs/>
          <w:sz w:val="28"/>
          <w:szCs w:val="28"/>
        </w:rPr>
      </w:pPr>
    </w:p>
    <w:p w14:paraId="43F300A4" w14:textId="77777777" w:rsidR="003C0E0C" w:rsidRDefault="003C0E0C" w:rsidP="00A21CF9">
      <w:pPr>
        <w:tabs>
          <w:tab w:val="left" w:pos="1440"/>
        </w:tabs>
        <w:snapToGrid w:val="0"/>
        <w:spacing w:line="360" w:lineRule="auto"/>
        <w:jc w:val="both"/>
        <w:rPr>
          <w:bCs/>
          <w:sz w:val="28"/>
          <w:szCs w:val="28"/>
        </w:rPr>
      </w:pPr>
    </w:p>
    <w:p w14:paraId="5C6C5E48" w14:textId="77777777" w:rsidR="003C0E0C" w:rsidRDefault="003C0E0C" w:rsidP="00A21CF9">
      <w:pPr>
        <w:tabs>
          <w:tab w:val="left" w:pos="1440"/>
        </w:tabs>
        <w:snapToGrid w:val="0"/>
        <w:spacing w:line="360" w:lineRule="auto"/>
        <w:jc w:val="both"/>
        <w:rPr>
          <w:bCs/>
          <w:sz w:val="28"/>
          <w:szCs w:val="28"/>
        </w:rPr>
      </w:pPr>
    </w:p>
    <w:p w14:paraId="4469CDAB" w14:textId="77777777" w:rsidR="003C0E0C" w:rsidRPr="001853E9" w:rsidRDefault="003C0E0C" w:rsidP="00A21CF9">
      <w:pPr>
        <w:tabs>
          <w:tab w:val="left" w:pos="1440"/>
        </w:tabs>
        <w:snapToGrid w:val="0"/>
        <w:spacing w:line="360" w:lineRule="auto"/>
        <w:jc w:val="both"/>
        <w:rPr>
          <w:bCs/>
          <w:sz w:val="28"/>
          <w:szCs w:val="28"/>
        </w:rPr>
      </w:pPr>
    </w:p>
    <w:p w14:paraId="2A03E6F9" w14:textId="77777777" w:rsidR="004C2A89" w:rsidRPr="001853E9" w:rsidRDefault="004C2A89" w:rsidP="00A21CF9">
      <w:pPr>
        <w:tabs>
          <w:tab w:val="left" w:pos="1440"/>
        </w:tabs>
        <w:snapToGrid w:val="0"/>
        <w:spacing w:line="360" w:lineRule="auto"/>
        <w:jc w:val="both"/>
        <w:rPr>
          <w:bCs/>
          <w:sz w:val="28"/>
          <w:szCs w:val="28"/>
        </w:rPr>
      </w:pPr>
    </w:p>
    <w:p w14:paraId="72C0ADBA" w14:textId="77777777" w:rsidR="004C2A89" w:rsidRPr="001853E9" w:rsidRDefault="004C2A89" w:rsidP="00A21CF9">
      <w:pPr>
        <w:tabs>
          <w:tab w:val="left" w:pos="1440"/>
        </w:tabs>
        <w:snapToGrid w:val="0"/>
        <w:spacing w:line="360" w:lineRule="auto"/>
        <w:jc w:val="both"/>
        <w:rPr>
          <w:bCs/>
          <w:sz w:val="28"/>
          <w:szCs w:val="28"/>
        </w:rPr>
      </w:pPr>
    </w:p>
    <w:p w14:paraId="64D5BF84" w14:textId="77777777" w:rsidR="004C2A89" w:rsidRPr="001853E9" w:rsidRDefault="004C2A89" w:rsidP="00A21CF9">
      <w:pPr>
        <w:tabs>
          <w:tab w:val="left" w:pos="1440"/>
        </w:tabs>
        <w:snapToGrid w:val="0"/>
        <w:spacing w:line="360" w:lineRule="auto"/>
        <w:jc w:val="both"/>
        <w:rPr>
          <w:bCs/>
          <w:sz w:val="28"/>
          <w:szCs w:val="28"/>
        </w:rPr>
      </w:pPr>
    </w:p>
    <w:p w14:paraId="77210A09" w14:textId="77777777" w:rsidR="004C2A89" w:rsidRPr="001853E9" w:rsidRDefault="004C2A89" w:rsidP="00A21CF9">
      <w:pPr>
        <w:tabs>
          <w:tab w:val="left" w:pos="1440"/>
        </w:tabs>
        <w:snapToGrid w:val="0"/>
        <w:spacing w:line="360" w:lineRule="auto"/>
        <w:jc w:val="both"/>
        <w:rPr>
          <w:bCs/>
          <w:sz w:val="28"/>
          <w:szCs w:val="28"/>
        </w:rPr>
      </w:pPr>
    </w:p>
    <w:p w14:paraId="498AE85D" w14:textId="77777777" w:rsidR="004C2A89" w:rsidRDefault="004C2A89" w:rsidP="00A21CF9">
      <w:pPr>
        <w:tabs>
          <w:tab w:val="left" w:pos="1440"/>
        </w:tabs>
        <w:snapToGrid w:val="0"/>
        <w:spacing w:line="360" w:lineRule="auto"/>
        <w:jc w:val="both"/>
        <w:rPr>
          <w:bCs/>
          <w:sz w:val="28"/>
          <w:szCs w:val="28"/>
        </w:rPr>
      </w:pPr>
    </w:p>
    <w:p w14:paraId="7101239B" w14:textId="77777777" w:rsidR="004C2A89" w:rsidRDefault="004C2A89" w:rsidP="00A21CF9">
      <w:pPr>
        <w:tabs>
          <w:tab w:val="left" w:pos="1440"/>
        </w:tabs>
        <w:snapToGrid w:val="0"/>
        <w:spacing w:line="360" w:lineRule="auto"/>
        <w:jc w:val="both"/>
        <w:rPr>
          <w:bCs/>
          <w:sz w:val="28"/>
          <w:szCs w:val="28"/>
        </w:rPr>
      </w:pPr>
    </w:p>
    <w:p w14:paraId="53BFD9C2" w14:textId="77777777" w:rsidR="004C2A89" w:rsidRDefault="004C2A89" w:rsidP="00A21CF9">
      <w:pPr>
        <w:tabs>
          <w:tab w:val="left" w:pos="1440"/>
        </w:tabs>
        <w:snapToGrid w:val="0"/>
        <w:spacing w:line="360" w:lineRule="auto"/>
        <w:jc w:val="both"/>
        <w:rPr>
          <w:bCs/>
          <w:sz w:val="28"/>
          <w:szCs w:val="28"/>
        </w:rPr>
      </w:pPr>
    </w:p>
    <w:p w14:paraId="0211C969" w14:textId="77777777" w:rsidR="004C2A89" w:rsidRDefault="004C2A89" w:rsidP="00A21CF9">
      <w:pPr>
        <w:tabs>
          <w:tab w:val="left" w:pos="1440"/>
        </w:tabs>
        <w:snapToGrid w:val="0"/>
        <w:spacing w:line="360" w:lineRule="auto"/>
        <w:jc w:val="both"/>
        <w:rPr>
          <w:bCs/>
          <w:sz w:val="28"/>
          <w:szCs w:val="28"/>
        </w:rPr>
      </w:pPr>
    </w:p>
    <w:p w14:paraId="7F688420" w14:textId="77777777" w:rsidR="004C2A89" w:rsidRDefault="004C2A89" w:rsidP="00A21CF9">
      <w:pPr>
        <w:tabs>
          <w:tab w:val="left" w:pos="1440"/>
        </w:tabs>
        <w:snapToGrid w:val="0"/>
        <w:spacing w:line="360" w:lineRule="auto"/>
        <w:jc w:val="both"/>
        <w:rPr>
          <w:bCs/>
          <w:sz w:val="28"/>
          <w:szCs w:val="28"/>
        </w:rPr>
      </w:pPr>
    </w:p>
    <w:p w14:paraId="67A1CEAA" w14:textId="77777777" w:rsidR="004C2A89" w:rsidRDefault="004C2A89" w:rsidP="00A21CF9">
      <w:pPr>
        <w:tabs>
          <w:tab w:val="left" w:pos="1440"/>
        </w:tabs>
        <w:snapToGrid w:val="0"/>
        <w:spacing w:line="360" w:lineRule="auto"/>
        <w:jc w:val="both"/>
        <w:rPr>
          <w:bCs/>
          <w:sz w:val="28"/>
          <w:szCs w:val="28"/>
        </w:rPr>
      </w:pPr>
    </w:p>
    <w:p w14:paraId="45823715" w14:textId="77777777" w:rsidR="004C2A89" w:rsidRPr="001853E9" w:rsidRDefault="004C2A89" w:rsidP="00A21CF9">
      <w:pPr>
        <w:tabs>
          <w:tab w:val="left" w:pos="1440"/>
        </w:tabs>
        <w:snapToGrid w:val="0"/>
        <w:spacing w:line="360" w:lineRule="auto"/>
        <w:jc w:val="both"/>
        <w:rPr>
          <w:bCs/>
          <w:sz w:val="28"/>
          <w:szCs w:val="28"/>
        </w:rPr>
      </w:pPr>
    </w:p>
    <w:p w14:paraId="2F880CFA" w14:textId="77777777" w:rsidR="00765A25" w:rsidRDefault="00765A25" w:rsidP="00A21CF9">
      <w:pPr>
        <w:tabs>
          <w:tab w:val="left" w:pos="1440"/>
        </w:tabs>
        <w:snapToGrid w:val="0"/>
        <w:spacing w:line="360" w:lineRule="auto"/>
        <w:jc w:val="both"/>
        <w:rPr>
          <w:snapToGrid w:val="0"/>
          <w:color w:val="000000"/>
          <w:sz w:val="28"/>
          <w:szCs w:val="28"/>
        </w:rPr>
      </w:pPr>
    </w:p>
    <w:p w14:paraId="11669F53" w14:textId="77777777" w:rsidR="00334190" w:rsidRDefault="00334190" w:rsidP="00A21CF9">
      <w:pPr>
        <w:tabs>
          <w:tab w:val="left" w:pos="1440"/>
        </w:tabs>
        <w:snapToGrid w:val="0"/>
        <w:spacing w:line="360" w:lineRule="auto"/>
        <w:jc w:val="both"/>
        <w:rPr>
          <w:snapToGrid w:val="0"/>
          <w:color w:val="000000"/>
          <w:sz w:val="28"/>
          <w:szCs w:val="28"/>
        </w:rPr>
      </w:pPr>
    </w:p>
    <w:p w14:paraId="28FAF817" w14:textId="77777777" w:rsidR="00334190" w:rsidRDefault="00334190" w:rsidP="00A21CF9">
      <w:pPr>
        <w:tabs>
          <w:tab w:val="left" w:pos="1440"/>
        </w:tabs>
        <w:snapToGrid w:val="0"/>
        <w:spacing w:line="360" w:lineRule="auto"/>
        <w:jc w:val="both"/>
        <w:rPr>
          <w:snapToGrid w:val="0"/>
          <w:color w:val="000000"/>
          <w:sz w:val="28"/>
          <w:szCs w:val="28"/>
        </w:rPr>
      </w:pPr>
    </w:p>
    <w:p w14:paraId="3F0C4207" w14:textId="77777777" w:rsidR="00334190" w:rsidRPr="00EB4EBD" w:rsidRDefault="00334190" w:rsidP="00A21CF9">
      <w:pPr>
        <w:tabs>
          <w:tab w:val="left" w:pos="1440"/>
        </w:tabs>
        <w:snapToGrid w:val="0"/>
        <w:spacing w:line="360" w:lineRule="auto"/>
        <w:jc w:val="both"/>
        <w:rPr>
          <w:snapToGrid w:val="0"/>
          <w:color w:val="000000"/>
          <w:sz w:val="28"/>
          <w:szCs w:val="28"/>
        </w:rPr>
      </w:pPr>
    </w:p>
    <w:p w14:paraId="544DDECF" w14:textId="77777777" w:rsidR="004C2A89" w:rsidRPr="00EB4EBD" w:rsidRDefault="004C2A89" w:rsidP="00A21CF9">
      <w:pPr>
        <w:tabs>
          <w:tab w:val="left" w:pos="1440"/>
        </w:tabs>
        <w:snapToGrid w:val="0"/>
        <w:spacing w:line="360" w:lineRule="auto"/>
        <w:jc w:val="both"/>
        <w:rPr>
          <w:snapToGrid w:val="0"/>
          <w:color w:val="000000"/>
          <w:sz w:val="28"/>
          <w:szCs w:val="28"/>
        </w:rPr>
      </w:pPr>
    </w:p>
    <w:p w14:paraId="4A6983FD" w14:textId="77777777" w:rsidR="004C2A89" w:rsidRDefault="004C2A89" w:rsidP="00CF5E2E">
      <w:pPr>
        <w:keepNext/>
        <w:keepLines/>
        <w:jc w:val="center"/>
        <w:rPr>
          <w:b/>
          <w:bCs/>
          <w:sz w:val="28"/>
          <w:szCs w:val="28"/>
        </w:rPr>
      </w:pPr>
      <w:r w:rsidRPr="00EB4EBD">
        <w:rPr>
          <w:b/>
          <w:bCs/>
          <w:sz w:val="28"/>
          <w:szCs w:val="28"/>
        </w:rPr>
        <w:lastRenderedPageBreak/>
        <w:t>1. Общие положения</w:t>
      </w:r>
    </w:p>
    <w:p w14:paraId="4CF9641D" w14:textId="77777777" w:rsidR="00EA4F42" w:rsidRPr="00EB4EBD" w:rsidRDefault="00EA4F42" w:rsidP="00CF5E2E">
      <w:pPr>
        <w:keepNext/>
        <w:keepLines/>
        <w:jc w:val="center"/>
        <w:rPr>
          <w:b/>
          <w:bCs/>
          <w:sz w:val="28"/>
          <w:szCs w:val="28"/>
        </w:rPr>
      </w:pPr>
    </w:p>
    <w:p w14:paraId="16829942" w14:textId="77777777" w:rsidR="00421F0B" w:rsidRDefault="004C2A89" w:rsidP="00E41CF3">
      <w:pPr>
        <w:ind w:firstLine="708"/>
        <w:jc w:val="both"/>
        <w:rPr>
          <w:sz w:val="28"/>
          <w:szCs w:val="28"/>
        </w:rPr>
      </w:pPr>
      <w:r w:rsidRPr="00EB4EBD">
        <w:rPr>
          <w:sz w:val="28"/>
          <w:szCs w:val="28"/>
        </w:rPr>
        <w:t>1.</w:t>
      </w:r>
      <w:r w:rsidR="00856E69">
        <w:rPr>
          <w:sz w:val="28"/>
          <w:szCs w:val="28"/>
        </w:rPr>
        <w:t>1</w:t>
      </w:r>
      <w:r w:rsidR="003C4BA7">
        <w:rPr>
          <w:sz w:val="28"/>
          <w:szCs w:val="28"/>
        </w:rPr>
        <w:t>. Стандарт разработан в соответствии с</w:t>
      </w:r>
      <w:r w:rsidR="00421F0B">
        <w:rPr>
          <w:sz w:val="28"/>
          <w:szCs w:val="28"/>
        </w:rPr>
        <w:t>:</w:t>
      </w:r>
    </w:p>
    <w:p w14:paraId="2B3E41F5" w14:textId="77777777" w:rsidR="00421F0B" w:rsidRDefault="00421F0B" w:rsidP="00E41CF3">
      <w:pPr>
        <w:ind w:firstLine="708"/>
        <w:jc w:val="both"/>
        <w:rPr>
          <w:sz w:val="28"/>
          <w:szCs w:val="28"/>
        </w:rPr>
      </w:pPr>
      <w:r>
        <w:rPr>
          <w:sz w:val="28"/>
          <w:szCs w:val="28"/>
        </w:rPr>
        <w:t xml:space="preserve">- </w:t>
      </w:r>
      <w:r w:rsidR="006632E3">
        <w:rPr>
          <w:sz w:val="28"/>
          <w:szCs w:val="28"/>
        </w:rPr>
        <w:t>Федеральн</w:t>
      </w:r>
      <w:r>
        <w:rPr>
          <w:sz w:val="28"/>
          <w:szCs w:val="28"/>
        </w:rPr>
        <w:t>ым</w:t>
      </w:r>
      <w:r w:rsidR="006632E3" w:rsidRPr="006632E3">
        <w:rPr>
          <w:sz w:val="28"/>
          <w:szCs w:val="28"/>
        </w:rPr>
        <w:t xml:space="preserve"> закон</w:t>
      </w:r>
      <w:r>
        <w:rPr>
          <w:sz w:val="28"/>
          <w:szCs w:val="28"/>
        </w:rPr>
        <w:t>ом</w:t>
      </w:r>
      <w:r w:rsidR="006632E3" w:rsidRPr="006632E3">
        <w:rPr>
          <w:sz w:val="28"/>
          <w:szCs w:val="28"/>
        </w:rPr>
        <w:t xml:space="preserve"> от 07.02.2011</w:t>
      </w:r>
      <w:r w:rsidR="006632E3">
        <w:rPr>
          <w:sz w:val="28"/>
          <w:szCs w:val="28"/>
        </w:rPr>
        <w:t xml:space="preserve"> года № 6-ФЗ «</w:t>
      </w:r>
      <w:r w:rsidR="006632E3" w:rsidRPr="006632E3">
        <w:rPr>
          <w:sz w:val="28"/>
          <w:szCs w:val="28"/>
        </w:rPr>
        <w:t>Об общих принципах организации и деятельности контрольно-счетных органов субъектов Российской Федера</w:t>
      </w:r>
      <w:r w:rsidR="006632E3">
        <w:rPr>
          <w:sz w:val="28"/>
          <w:szCs w:val="28"/>
        </w:rPr>
        <w:t>ции и муниципальных образований»</w:t>
      </w:r>
      <w:r w:rsidR="00D6167C">
        <w:rPr>
          <w:sz w:val="28"/>
          <w:szCs w:val="28"/>
        </w:rPr>
        <w:t xml:space="preserve"> (далее – Закон № 6-ФЗ)</w:t>
      </w:r>
      <w:r>
        <w:rPr>
          <w:sz w:val="28"/>
          <w:szCs w:val="28"/>
        </w:rPr>
        <w:t>;</w:t>
      </w:r>
    </w:p>
    <w:p w14:paraId="0E752AB3" w14:textId="77777777" w:rsidR="00D6167C" w:rsidRDefault="00D6167C" w:rsidP="00E41CF3">
      <w:pPr>
        <w:ind w:firstLine="708"/>
        <w:jc w:val="both"/>
        <w:rPr>
          <w:sz w:val="28"/>
          <w:szCs w:val="28"/>
        </w:rPr>
      </w:pPr>
      <w:r>
        <w:rPr>
          <w:sz w:val="28"/>
          <w:szCs w:val="28"/>
        </w:rPr>
        <w:t>- Бюджетным Кодексом Российской Федерации (далее – БК РФ);</w:t>
      </w:r>
    </w:p>
    <w:p w14:paraId="3FF3CE93" w14:textId="77777777" w:rsidR="00421F0B" w:rsidRDefault="00421F0B" w:rsidP="00E41CF3">
      <w:pPr>
        <w:ind w:firstLine="708"/>
        <w:jc w:val="both"/>
        <w:rPr>
          <w:sz w:val="28"/>
          <w:szCs w:val="28"/>
        </w:rPr>
      </w:pPr>
      <w:r>
        <w:rPr>
          <w:sz w:val="28"/>
          <w:szCs w:val="28"/>
        </w:rPr>
        <w:t xml:space="preserve">- </w:t>
      </w:r>
      <w:r w:rsidR="006632E3" w:rsidRPr="006632E3">
        <w:rPr>
          <w:sz w:val="28"/>
          <w:szCs w:val="28"/>
        </w:rPr>
        <w:t>Закон</w:t>
      </w:r>
      <w:r>
        <w:rPr>
          <w:sz w:val="28"/>
          <w:szCs w:val="28"/>
        </w:rPr>
        <w:t>ом</w:t>
      </w:r>
      <w:r w:rsidR="006632E3" w:rsidRPr="006632E3">
        <w:rPr>
          <w:sz w:val="28"/>
          <w:szCs w:val="28"/>
        </w:rPr>
        <w:t xml:space="preserve"> Челябинской области от 29.09.2011</w:t>
      </w:r>
      <w:r w:rsidR="006632E3">
        <w:rPr>
          <w:sz w:val="28"/>
          <w:szCs w:val="28"/>
        </w:rPr>
        <w:t xml:space="preserve"> года № 196-ЗО «</w:t>
      </w:r>
      <w:r w:rsidR="006632E3" w:rsidRPr="006632E3">
        <w:rPr>
          <w:sz w:val="28"/>
          <w:szCs w:val="28"/>
        </w:rPr>
        <w:t xml:space="preserve">О некоторых вопросах правового регулирования организации и деятельности Контрольно-счетной палаты Челябинской области и контрольно-счетных органов муниципальных </w:t>
      </w:r>
      <w:r w:rsidR="006632E3">
        <w:rPr>
          <w:sz w:val="28"/>
          <w:szCs w:val="28"/>
        </w:rPr>
        <w:t>образований Челябинской области»</w:t>
      </w:r>
      <w:r w:rsidR="0072790C">
        <w:rPr>
          <w:sz w:val="28"/>
          <w:szCs w:val="28"/>
        </w:rPr>
        <w:t xml:space="preserve"> (далее – Закон № 196-ЗО)</w:t>
      </w:r>
      <w:r>
        <w:rPr>
          <w:sz w:val="28"/>
          <w:szCs w:val="28"/>
        </w:rPr>
        <w:t>;</w:t>
      </w:r>
    </w:p>
    <w:p w14:paraId="0748A410" w14:textId="4DD411E4" w:rsidR="004C2A89" w:rsidRDefault="00421F0B" w:rsidP="00E41CF3">
      <w:pPr>
        <w:ind w:firstLine="708"/>
        <w:jc w:val="both"/>
        <w:rPr>
          <w:sz w:val="28"/>
          <w:szCs w:val="28"/>
        </w:rPr>
      </w:pPr>
      <w:r>
        <w:rPr>
          <w:sz w:val="28"/>
          <w:szCs w:val="28"/>
        </w:rPr>
        <w:t xml:space="preserve"> -</w:t>
      </w:r>
      <w:r w:rsidR="003C4BA7">
        <w:rPr>
          <w:sz w:val="28"/>
          <w:szCs w:val="28"/>
        </w:rPr>
        <w:t xml:space="preserve"> О</w:t>
      </w:r>
      <w:r w:rsidR="006632E3">
        <w:rPr>
          <w:sz w:val="28"/>
          <w:szCs w:val="28"/>
        </w:rPr>
        <w:t>бщи</w:t>
      </w:r>
      <w:r>
        <w:rPr>
          <w:sz w:val="28"/>
          <w:szCs w:val="28"/>
        </w:rPr>
        <w:t>ми</w:t>
      </w:r>
      <w:r w:rsidR="003C4BA7">
        <w:rPr>
          <w:sz w:val="28"/>
          <w:szCs w:val="28"/>
        </w:rPr>
        <w:t xml:space="preserve"> тре</w:t>
      </w:r>
      <w:r w:rsidR="006632E3">
        <w:rPr>
          <w:sz w:val="28"/>
          <w:szCs w:val="28"/>
        </w:rPr>
        <w:t>бовани</w:t>
      </w:r>
      <w:r>
        <w:rPr>
          <w:sz w:val="28"/>
          <w:szCs w:val="28"/>
        </w:rPr>
        <w:t>ями</w:t>
      </w:r>
      <w:r w:rsidR="003C4BA7">
        <w:rPr>
          <w:sz w:val="28"/>
          <w:szCs w:val="28"/>
        </w:rPr>
        <w:t xml:space="preserve">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(утверждены Коллегией Счетной палаты Российской Федерации, протокол</w:t>
      </w:r>
      <w:r>
        <w:rPr>
          <w:sz w:val="28"/>
          <w:szCs w:val="28"/>
        </w:rPr>
        <w:t xml:space="preserve"> от 17.10.2014 года № 47К</w:t>
      </w:r>
      <w:r w:rsidR="00816FD4">
        <w:rPr>
          <w:sz w:val="28"/>
          <w:szCs w:val="28"/>
        </w:rPr>
        <w:t xml:space="preserve"> </w:t>
      </w:r>
      <w:r>
        <w:rPr>
          <w:sz w:val="28"/>
          <w:szCs w:val="28"/>
        </w:rPr>
        <w:t>(993));</w:t>
      </w:r>
    </w:p>
    <w:p w14:paraId="08CAB84E" w14:textId="77777777" w:rsidR="00334190" w:rsidRDefault="00334190" w:rsidP="00E41CF3">
      <w:pPr>
        <w:ind w:firstLine="708"/>
        <w:jc w:val="both"/>
        <w:rPr>
          <w:sz w:val="28"/>
          <w:szCs w:val="28"/>
        </w:rPr>
      </w:pPr>
      <w:r>
        <w:rPr>
          <w:sz w:val="28"/>
          <w:szCs w:val="28"/>
        </w:rPr>
        <w:t>- Положением «О бюджетном процессе в Снежинском городском округе» (утверждено решением Собрания депутатов Снежинского городского округа от 18.12.2014 года № 116);</w:t>
      </w:r>
    </w:p>
    <w:p w14:paraId="640D4E8B" w14:textId="77777777" w:rsidR="00334190" w:rsidRDefault="00334190" w:rsidP="00E41CF3">
      <w:pPr>
        <w:ind w:firstLine="708"/>
        <w:jc w:val="both"/>
        <w:rPr>
          <w:sz w:val="28"/>
          <w:szCs w:val="28"/>
        </w:rPr>
      </w:pPr>
      <w:r>
        <w:rPr>
          <w:sz w:val="28"/>
          <w:szCs w:val="28"/>
        </w:rPr>
        <w:t>- Порядком проведения внешней проверки годового отчета об исполнении бюджета Снежинского городского округа (утвержден решением Собрания депутатов Снежинского городского округа от 20.10.2016 года № 113);</w:t>
      </w:r>
    </w:p>
    <w:p w14:paraId="6D8B0BE7" w14:textId="77777777" w:rsidR="005C332D" w:rsidRDefault="00421F0B" w:rsidP="00E41CF3">
      <w:pPr>
        <w:ind w:firstLine="708"/>
        <w:jc w:val="both"/>
        <w:rPr>
          <w:sz w:val="28"/>
          <w:szCs w:val="28"/>
        </w:rPr>
      </w:pPr>
      <w:r>
        <w:rPr>
          <w:sz w:val="28"/>
          <w:szCs w:val="28"/>
        </w:rPr>
        <w:t xml:space="preserve">- </w:t>
      </w:r>
      <w:r w:rsidR="001F6297">
        <w:rPr>
          <w:sz w:val="28"/>
          <w:szCs w:val="28"/>
        </w:rPr>
        <w:t>Положением о Контрольно-счетной палате города Снежинска (</w:t>
      </w:r>
      <w:r w:rsidR="00E27D1E">
        <w:rPr>
          <w:sz w:val="28"/>
          <w:szCs w:val="28"/>
        </w:rPr>
        <w:t xml:space="preserve">далее – КСП, </w:t>
      </w:r>
      <w:r w:rsidR="001F6297">
        <w:rPr>
          <w:sz w:val="28"/>
          <w:szCs w:val="28"/>
        </w:rPr>
        <w:t>утверждено</w:t>
      </w:r>
      <w:r w:rsidR="005C332D">
        <w:rPr>
          <w:sz w:val="28"/>
          <w:szCs w:val="28"/>
        </w:rPr>
        <w:t xml:space="preserve"> решением Соб</w:t>
      </w:r>
      <w:r w:rsidR="00BE20DF">
        <w:rPr>
          <w:sz w:val="28"/>
          <w:szCs w:val="28"/>
        </w:rPr>
        <w:t>рания депутатов Снежинского городского округа от 25.01.2018 года № 3</w:t>
      </w:r>
      <w:r w:rsidR="001F6297">
        <w:rPr>
          <w:sz w:val="28"/>
          <w:szCs w:val="28"/>
        </w:rPr>
        <w:t>);</w:t>
      </w:r>
    </w:p>
    <w:p w14:paraId="0A547BDB" w14:textId="77777777" w:rsidR="001F6297" w:rsidRDefault="00E27D1E" w:rsidP="00E41CF3">
      <w:pPr>
        <w:ind w:firstLine="708"/>
        <w:jc w:val="both"/>
        <w:rPr>
          <w:sz w:val="28"/>
          <w:szCs w:val="28"/>
        </w:rPr>
      </w:pPr>
      <w:r>
        <w:rPr>
          <w:sz w:val="28"/>
          <w:szCs w:val="28"/>
        </w:rPr>
        <w:t>- Регламентом КСП</w:t>
      </w:r>
      <w:r w:rsidR="001F6297">
        <w:rPr>
          <w:sz w:val="28"/>
          <w:szCs w:val="28"/>
        </w:rPr>
        <w:t>.</w:t>
      </w:r>
    </w:p>
    <w:p w14:paraId="6620396D" w14:textId="77777777" w:rsidR="008973FB" w:rsidRDefault="00856E69" w:rsidP="00E41CF3">
      <w:pPr>
        <w:ind w:firstLine="708"/>
        <w:jc w:val="both"/>
        <w:rPr>
          <w:sz w:val="28"/>
          <w:szCs w:val="28"/>
        </w:rPr>
      </w:pPr>
      <w:r>
        <w:rPr>
          <w:sz w:val="28"/>
          <w:szCs w:val="28"/>
        </w:rPr>
        <w:t>1.2. Стандарт применяется с учетом</w:t>
      </w:r>
      <w:r w:rsidR="00E27D1E">
        <w:rPr>
          <w:sz w:val="28"/>
          <w:szCs w:val="28"/>
        </w:rPr>
        <w:t xml:space="preserve"> положений</w:t>
      </w:r>
      <w:r w:rsidR="008973FB">
        <w:rPr>
          <w:sz w:val="28"/>
          <w:szCs w:val="28"/>
        </w:rPr>
        <w:t>:</w:t>
      </w:r>
    </w:p>
    <w:p w14:paraId="7D4805A0" w14:textId="77777777" w:rsidR="00856E69" w:rsidRDefault="008973FB" w:rsidP="00E41CF3">
      <w:pPr>
        <w:ind w:firstLine="708"/>
        <w:jc w:val="both"/>
        <w:rPr>
          <w:sz w:val="28"/>
          <w:szCs w:val="28"/>
        </w:rPr>
      </w:pPr>
      <w:r>
        <w:rPr>
          <w:sz w:val="28"/>
          <w:szCs w:val="28"/>
        </w:rPr>
        <w:t>-</w:t>
      </w:r>
      <w:r w:rsidR="00E27D1E">
        <w:rPr>
          <w:sz w:val="28"/>
          <w:szCs w:val="28"/>
        </w:rPr>
        <w:t xml:space="preserve"> Стандарта организации деятельности КСП (СОД№01) «Порядок организации методологического обеспечения контрольной и экспертно-аналитической деятельности Контрольно-счетной палаты города Снежинска» (утвержден распоряжением председателя КСП от 12.03.2015 года </w:t>
      </w:r>
      <w:r>
        <w:rPr>
          <w:sz w:val="28"/>
          <w:szCs w:val="28"/>
        </w:rPr>
        <w:t>№ 01-03/06);</w:t>
      </w:r>
    </w:p>
    <w:p w14:paraId="4F0CD511" w14:textId="565AAC2C" w:rsidR="008973FB" w:rsidRDefault="008973FB" w:rsidP="00E41CF3">
      <w:pPr>
        <w:ind w:firstLine="708"/>
        <w:jc w:val="both"/>
        <w:rPr>
          <w:sz w:val="28"/>
          <w:szCs w:val="28"/>
        </w:rPr>
      </w:pPr>
      <w:r>
        <w:rPr>
          <w:sz w:val="28"/>
          <w:szCs w:val="28"/>
        </w:rPr>
        <w:t xml:space="preserve">- Стандарта финансового контроля (СФК № 106) «Проведение контрольного мероприятия Контрольно-счетной палатой города Снежинска» (утвержден распоряжением председателя КСП от </w:t>
      </w:r>
      <w:r w:rsidR="00B339A9">
        <w:rPr>
          <w:sz w:val="28"/>
          <w:szCs w:val="28"/>
        </w:rPr>
        <w:t>20.01.2020 № 01-03/6</w:t>
      </w:r>
      <w:r>
        <w:rPr>
          <w:sz w:val="28"/>
          <w:szCs w:val="28"/>
        </w:rPr>
        <w:t>);</w:t>
      </w:r>
    </w:p>
    <w:p w14:paraId="3A56D673" w14:textId="0E1F5229" w:rsidR="008973FB" w:rsidRDefault="008973FB" w:rsidP="00E41CF3">
      <w:pPr>
        <w:ind w:firstLine="708"/>
        <w:jc w:val="both"/>
        <w:rPr>
          <w:sz w:val="28"/>
          <w:szCs w:val="28"/>
        </w:rPr>
      </w:pPr>
      <w:r>
        <w:rPr>
          <w:sz w:val="28"/>
          <w:szCs w:val="28"/>
        </w:rPr>
        <w:t xml:space="preserve">- Стандарта финансового контроля (СФК № 107) «Проведение экспертно-аналитического мероприятия Контрольно-счетной палатой города Снежинска» (утвержден распоряжением председателя КСП от </w:t>
      </w:r>
      <w:r w:rsidR="00B339A9">
        <w:rPr>
          <w:sz w:val="28"/>
          <w:szCs w:val="28"/>
        </w:rPr>
        <w:t>19.02.2021 № 01-03/2</w:t>
      </w:r>
      <w:r>
        <w:rPr>
          <w:sz w:val="28"/>
          <w:szCs w:val="28"/>
        </w:rPr>
        <w:t>);</w:t>
      </w:r>
    </w:p>
    <w:p w14:paraId="306DDB7C" w14:textId="77777777" w:rsidR="00D6167C" w:rsidRDefault="00E27D1E" w:rsidP="00D6167C">
      <w:pPr>
        <w:ind w:firstLine="708"/>
        <w:jc w:val="both"/>
        <w:rPr>
          <w:rFonts w:eastAsia="Calibri"/>
          <w:sz w:val="28"/>
          <w:szCs w:val="28"/>
        </w:rPr>
      </w:pPr>
      <w:r>
        <w:rPr>
          <w:sz w:val="28"/>
          <w:szCs w:val="28"/>
        </w:rPr>
        <w:t xml:space="preserve">1.3. </w:t>
      </w:r>
      <w:r w:rsidR="009E1C61">
        <w:rPr>
          <w:sz w:val="28"/>
          <w:szCs w:val="28"/>
        </w:rPr>
        <w:t xml:space="preserve"> При выполнении требований Стандарта сотрудники КСП должны руководствоваться </w:t>
      </w:r>
      <w:hyperlink r:id="rId9" w:history="1">
        <w:r w:rsidR="009E1C61" w:rsidRPr="009E1C61">
          <w:rPr>
            <w:rFonts w:eastAsia="Calibri"/>
            <w:sz w:val="28"/>
            <w:szCs w:val="28"/>
          </w:rPr>
          <w:t>Конституцией</w:t>
        </w:r>
      </w:hyperlink>
      <w:r w:rsidR="009E1C61">
        <w:rPr>
          <w:rFonts w:eastAsia="Calibri"/>
          <w:sz w:val="28"/>
          <w:szCs w:val="28"/>
        </w:rPr>
        <w:t xml:space="preserve"> Российской Федерации, законодательством Российской Федерации, законодательством Челябинской области, муниципальным</w:t>
      </w:r>
      <w:r w:rsidR="00D6167C">
        <w:rPr>
          <w:rFonts w:eastAsia="Calibri"/>
          <w:sz w:val="28"/>
          <w:szCs w:val="28"/>
        </w:rPr>
        <w:t>и нормативными правовыми актами.</w:t>
      </w:r>
    </w:p>
    <w:p w14:paraId="0189F87F" w14:textId="77777777" w:rsidR="00EA4F42" w:rsidRDefault="00856E69" w:rsidP="00EA4F42">
      <w:pPr>
        <w:ind w:firstLine="708"/>
        <w:jc w:val="both"/>
        <w:rPr>
          <w:sz w:val="28"/>
          <w:szCs w:val="28"/>
        </w:rPr>
      </w:pPr>
      <w:r>
        <w:rPr>
          <w:sz w:val="28"/>
          <w:szCs w:val="28"/>
        </w:rPr>
        <w:lastRenderedPageBreak/>
        <w:t>1.</w:t>
      </w:r>
      <w:r w:rsidR="009E1C61">
        <w:rPr>
          <w:sz w:val="28"/>
          <w:szCs w:val="28"/>
        </w:rPr>
        <w:t>4</w:t>
      </w:r>
      <w:r w:rsidRPr="00EB4EBD">
        <w:rPr>
          <w:sz w:val="28"/>
          <w:szCs w:val="28"/>
        </w:rPr>
        <w:t>. Стандарт</w:t>
      </w:r>
      <w:r w:rsidR="001E3C95">
        <w:rPr>
          <w:sz w:val="28"/>
          <w:szCs w:val="28"/>
        </w:rPr>
        <w:t xml:space="preserve"> регламентирует порядок проведения внешней проверки отчета об исполнении бюджета Снежинского городского округа, включая внешнюю проверку бюджетной отчетности главн</w:t>
      </w:r>
      <w:r w:rsidR="00E63E79">
        <w:rPr>
          <w:sz w:val="28"/>
          <w:szCs w:val="28"/>
        </w:rPr>
        <w:t>ых администраторов бюджетных средств</w:t>
      </w:r>
      <w:r w:rsidR="000F6C16">
        <w:rPr>
          <w:sz w:val="28"/>
          <w:szCs w:val="28"/>
        </w:rPr>
        <w:t>, и подготовки заключения на отчет об исполнении бюджета Снежинского городского округа</w:t>
      </w:r>
      <w:r>
        <w:rPr>
          <w:sz w:val="28"/>
          <w:szCs w:val="28"/>
        </w:rPr>
        <w:t>.</w:t>
      </w:r>
    </w:p>
    <w:p w14:paraId="250EC873" w14:textId="5BBF4167" w:rsidR="00EA4F42" w:rsidRDefault="009E1C61" w:rsidP="00EA4F42">
      <w:pPr>
        <w:ind w:firstLine="708"/>
        <w:jc w:val="both"/>
        <w:rPr>
          <w:sz w:val="28"/>
          <w:szCs w:val="28"/>
        </w:rPr>
      </w:pPr>
      <w:r>
        <w:rPr>
          <w:sz w:val="28"/>
          <w:szCs w:val="28"/>
        </w:rPr>
        <w:t>1.5</w:t>
      </w:r>
      <w:r w:rsidR="004C2A89" w:rsidRPr="00EB4EBD">
        <w:rPr>
          <w:sz w:val="28"/>
          <w:szCs w:val="28"/>
        </w:rPr>
        <w:t xml:space="preserve">. </w:t>
      </w:r>
      <w:r w:rsidR="004C2A89" w:rsidRPr="00D6167C">
        <w:rPr>
          <w:b/>
          <w:sz w:val="28"/>
          <w:szCs w:val="28"/>
        </w:rPr>
        <w:t>Целью</w:t>
      </w:r>
      <w:r w:rsidR="004C2A89" w:rsidRPr="00EB4EBD">
        <w:rPr>
          <w:sz w:val="28"/>
          <w:szCs w:val="28"/>
        </w:rPr>
        <w:t xml:space="preserve"> Стандарта является устан</w:t>
      </w:r>
      <w:r w:rsidR="001F6297">
        <w:rPr>
          <w:sz w:val="28"/>
          <w:szCs w:val="28"/>
        </w:rPr>
        <w:t>овл</w:t>
      </w:r>
      <w:r w:rsidR="000F6C16">
        <w:rPr>
          <w:sz w:val="28"/>
          <w:szCs w:val="28"/>
        </w:rPr>
        <w:t>ение общих правил и процедур внешней проверки отчета об исполнении бюджета на всех ее</w:t>
      </w:r>
      <w:r w:rsidR="001F6297">
        <w:rPr>
          <w:sz w:val="28"/>
          <w:szCs w:val="28"/>
        </w:rPr>
        <w:t xml:space="preserve"> этапах</w:t>
      </w:r>
      <w:r w:rsidR="00EA4F42">
        <w:rPr>
          <w:sz w:val="28"/>
          <w:szCs w:val="28"/>
        </w:rPr>
        <w:t>.</w:t>
      </w:r>
    </w:p>
    <w:p w14:paraId="432CB2FA" w14:textId="77777777" w:rsidR="00EA4F42" w:rsidRDefault="009E1C61" w:rsidP="00EA4F42">
      <w:pPr>
        <w:ind w:firstLine="708"/>
        <w:jc w:val="both"/>
        <w:rPr>
          <w:sz w:val="28"/>
          <w:szCs w:val="28"/>
        </w:rPr>
      </w:pPr>
      <w:r>
        <w:rPr>
          <w:sz w:val="28"/>
          <w:szCs w:val="28"/>
        </w:rPr>
        <w:t>1.6</w:t>
      </w:r>
      <w:r w:rsidR="004C2A89" w:rsidRPr="00EB4EBD">
        <w:rPr>
          <w:sz w:val="28"/>
          <w:szCs w:val="28"/>
        </w:rPr>
        <w:t xml:space="preserve">. </w:t>
      </w:r>
      <w:r w:rsidR="004C2A89" w:rsidRPr="00D6167C">
        <w:rPr>
          <w:b/>
          <w:sz w:val="28"/>
          <w:szCs w:val="28"/>
        </w:rPr>
        <w:t>Задачами</w:t>
      </w:r>
      <w:r w:rsidR="004C2A89" w:rsidRPr="00EB4EBD">
        <w:rPr>
          <w:sz w:val="28"/>
          <w:szCs w:val="28"/>
        </w:rPr>
        <w:t xml:space="preserve"> Стандарта являются:</w:t>
      </w:r>
    </w:p>
    <w:p w14:paraId="24DB05F0" w14:textId="77777777" w:rsidR="000F6C16" w:rsidRDefault="000F6C16" w:rsidP="00EA4F42">
      <w:pPr>
        <w:ind w:firstLine="708"/>
        <w:jc w:val="both"/>
        <w:rPr>
          <w:sz w:val="28"/>
          <w:szCs w:val="28"/>
        </w:rPr>
      </w:pPr>
      <w:r>
        <w:rPr>
          <w:sz w:val="28"/>
          <w:szCs w:val="28"/>
        </w:rPr>
        <w:t>- определение основных этапов проведения внешней проверки;</w:t>
      </w:r>
    </w:p>
    <w:p w14:paraId="017F9392" w14:textId="77777777" w:rsidR="000F6C16" w:rsidRDefault="000F6C16" w:rsidP="00EA4F42">
      <w:pPr>
        <w:ind w:firstLine="708"/>
        <w:jc w:val="both"/>
        <w:rPr>
          <w:sz w:val="28"/>
          <w:szCs w:val="28"/>
        </w:rPr>
      </w:pPr>
      <w:r>
        <w:rPr>
          <w:sz w:val="28"/>
          <w:szCs w:val="28"/>
        </w:rPr>
        <w:t xml:space="preserve">- </w:t>
      </w:r>
      <w:r w:rsidR="002C62B5">
        <w:rPr>
          <w:sz w:val="28"/>
          <w:szCs w:val="28"/>
        </w:rPr>
        <w:t>установление требований по оформлению результатов внешней проверки.</w:t>
      </w:r>
    </w:p>
    <w:p w14:paraId="164CF12D" w14:textId="28419686" w:rsidR="00EA4F42" w:rsidRDefault="0002370B" w:rsidP="00EA4F42">
      <w:pPr>
        <w:ind w:firstLine="708"/>
        <w:jc w:val="both"/>
        <w:rPr>
          <w:sz w:val="28"/>
          <w:szCs w:val="28"/>
        </w:rPr>
      </w:pPr>
      <w:r>
        <w:rPr>
          <w:sz w:val="28"/>
          <w:szCs w:val="28"/>
        </w:rPr>
        <w:t>1.7. Сфера применения Стандарта – деятельность КСП</w:t>
      </w:r>
      <w:r w:rsidR="000F6C16">
        <w:rPr>
          <w:sz w:val="28"/>
          <w:szCs w:val="28"/>
        </w:rPr>
        <w:t xml:space="preserve">, связанная с </w:t>
      </w:r>
      <w:r w:rsidR="002C62B5">
        <w:rPr>
          <w:sz w:val="28"/>
          <w:szCs w:val="28"/>
        </w:rPr>
        <w:t>осуществлением</w:t>
      </w:r>
      <w:r w:rsidR="00816FD4">
        <w:rPr>
          <w:sz w:val="28"/>
          <w:szCs w:val="28"/>
        </w:rPr>
        <w:t xml:space="preserve"> </w:t>
      </w:r>
      <w:r w:rsidR="002C62B5">
        <w:rPr>
          <w:sz w:val="28"/>
          <w:szCs w:val="28"/>
        </w:rPr>
        <w:t>полномочий по внешней проверке годового отчета об исполнении местного бюджета</w:t>
      </w:r>
      <w:r>
        <w:rPr>
          <w:sz w:val="28"/>
          <w:szCs w:val="28"/>
        </w:rPr>
        <w:t>.</w:t>
      </w:r>
    </w:p>
    <w:p w14:paraId="20CD1A7A" w14:textId="77777777" w:rsidR="00AE6B47" w:rsidRDefault="00AE6B47" w:rsidP="00EA4F42">
      <w:pPr>
        <w:ind w:firstLine="708"/>
        <w:jc w:val="both"/>
        <w:rPr>
          <w:sz w:val="28"/>
          <w:szCs w:val="28"/>
        </w:rPr>
      </w:pPr>
      <w:r>
        <w:rPr>
          <w:sz w:val="28"/>
          <w:szCs w:val="28"/>
        </w:rPr>
        <w:t>1.8. Для составления документов, формы которых не регламентированы настоящим Стандартом, допустимо использовать формы документов, установленные СФК № 106 и СФК № 107.</w:t>
      </w:r>
    </w:p>
    <w:p w14:paraId="777D721A" w14:textId="77777777" w:rsidR="00AE6B47" w:rsidRDefault="00AE6B47" w:rsidP="00EA4F42">
      <w:pPr>
        <w:ind w:firstLine="708"/>
        <w:jc w:val="both"/>
        <w:rPr>
          <w:sz w:val="28"/>
          <w:szCs w:val="28"/>
        </w:rPr>
      </w:pPr>
      <w:r>
        <w:rPr>
          <w:sz w:val="28"/>
          <w:szCs w:val="28"/>
        </w:rPr>
        <w:t>1.9. Если в ходе подготовки и проведения внешней проверки годового отчета об исполнении бюджета, а также оформления ее результатов вступили в силу изменения, внесенные в законодательство РФ, Челябинской области, нормативные правовые акты Снежинского городского округа, то положения настоящего Стандарта применяются в части, не противоречащей действующему законодательству, до приведения Стандарта в соответствие с такими изменениями.</w:t>
      </w:r>
    </w:p>
    <w:p w14:paraId="228F4559" w14:textId="77777777" w:rsidR="004C2A89" w:rsidRPr="00EB4EBD" w:rsidRDefault="004C2A89" w:rsidP="000A4684">
      <w:pPr>
        <w:numPr>
          <w:ilvl w:val="12"/>
          <w:numId w:val="0"/>
        </w:numPr>
        <w:ind w:firstLine="357"/>
        <w:jc w:val="center"/>
        <w:rPr>
          <w:b/>
          <w:bCs/>
          <w:sz w:val="28"/>
          <w:szCs w:val="28"/>
        </w:rPr>
      </w:pPr>
    </w:p>
    <w:p w14:paraId="6D6426CB" w14:textId="77777777" w:rsidR="004C2A89" w:rsidRDefault="002C62B5" w:rsidP="00F230ED">
      <w:pPr>
        <w:numPr>
          <w:ilvl w:val="12"/>
          <w:numId w:val="0"/>
        </w:numPr>
        <w:ind w:firstLine="357"/>
        <w:jc w:val="center"/>
        <w:rPr>
          <w:b/>
          <w:bCs/>
          <w:sz w:val="28"/>
          <w:szCs w:val="28"/>
        </w:rPr>
      </w:pPr>
      <w:r>
        <w:rPr>
          <w:b/>
          <w:bCs/>
          <w:sz w:val="28"/>
          <w:szCs w:val="28"/>
        </w:rPr>
        <w:t>2. Содержание внешней проверки</w:t>
      </w:r>
      <w:r w:rsidR="00D6167C">
        <w:rPr>
          <w:b/>
          <w:bCs/>
          <w:sz w:val="28"/>
          <w:szCs w:val="28"/>
        </w:rPr>
        <w:t>.</w:t>
      </w:r>
    </w:p>
    <w:p w14:paraId="3631342E" w14:textId="77777777" w:rsidR="002C62B5" w:rsidRDefault="002C62B5" w:rsidP="00F230ED">
      <w:pPr>
        <w:numPr>
          <w:ilvl w:val="12"/>
          <w:numId w:val="0"/>
        </w:numPr>
        <w:ind w:firstLine="357"/>
        <w:jc w:val="center"/>
        <w:rPr>
          <w:b/>
          <w:bCs/>
          <w:sz w:val="28"/>
          <w:szCs w:val="28"/>
        </w:rPr>
      </w:pPr>
    </w:p>
    <w:p w14:paraId="18AB9B0F" w14:textId="77777777" w:rsidR="002C62B5" w:rsidRDefault="002C62B5" w:rsidP="002C62B5">
      <w:pPr>
        <w:numPr>
          <w:ilvl w:val="12"/>
          <w:numId w:val="0"/>
        </w:numPr>
        <w:ind w:firstLine="357"/>
        <w:jc w:val="both"/>
        <w:rPr>
          <w:bCs/>
          <w:sz w:val="28"/>
          <w:szCs w:val="28"/>
        </w:rPr>
      </w:pPr>
      <w:r>
        <w:rPr>
          <w:b/>
          <w:bCs/>
          <w:sz w:val="28"/>
          <w:szCs w:val="28"/>
        </w:rPr>
        <w:tab/>
      </w:r>
      <w:r w:rsidRPr="002C62B5">
        <w:rPr>
          <w:bCs/>
          <w:sz w:val="28"/>
          <w:szCs w:val="28"/>
        </w:rPr>
        <w:t xml:space="preserve">2.1. </w:t>
      </w:r>
      <w:r>
        <w:rPr>
          <w:bCs/>
          <w:sz w:val="28"/>
          <w:szCs w:val="28"/>
        </w:rPr>
        <w:t xml:space="preserve">Внешняя проверка годового отчета об исполнении бюджета – совокупность </w:t>
      </w:r>
      <w:r w:rsidR="00190CD6">
        <w:rPr>
          <w:bCs/>
          <w:sz w:val="28"/>
          <w:szCs w:val="28"/>
        </w:rPr>
        <w:t>взаимосвязанных действий по подготовке заключения КСП на отчет об исполнении бюджета Снежинского городского округа.</w:t>
      </w:r>
    </w:p>
    <w:p w14:paraId="0A6859D5" w14:textId="77777777" w:rsidR="00190CD6" w:rsidRDefault="00190CD6" w:rsidP="002C62B5">
      <w:pPr>
        <w:numPr>
          <w:ilvl w:val="12"/>
          <w:numId w:val="0"/>
        </w:numPr>
        <w:ind w:firstLine="357"/>
        <w:jc w:val="both"/>
        <w:rPr>
          <w:bCs/>
          <w:sz w:val="28"/>
          <w:szCs w:val="28"/>
        </w:rPr>
      </w:pPr>
      <w:r>
        <w:rPr>
          <w:bCs/>
          <w:sz w:val="28"/>
          <w:szCs w:val="28"/>
        </w:rPr>
        <w:tab/>
        <w:t>2.2. Целью внешней проверки является оценка соблюдения требований БК РФ, Положения о бюджетном процессе, иных нормативных правовых актов в ходе исполнения бюджета Снежинского городского округа в отчетном финансовом году, подготовки бюджетной отчетности и отчета об исполнении бюджета.</w:t>
      </w:r>
    </w:p>
    <w:p w14:paraId="604AE983" w14:textId="77777777" w:rsidR="00190CD6" w:rsidRDefault="00190CD6" w:rsidP="002C62B5">
      <w:pPr>
        <w:numPr>
          <w:ilvl w:val="12"/>
          <w:numId w:val="0"/>
        </w:numPr>
        <w:ind w:firstLine="357"/>
        <w:jc w:val="both"/>
        <w:rPr>
          <w:bCs/>
          <w:sz w:val="28"/>
          <w:szCs w:val="28"/>
        </w:rPr>
      </w:pPr>
      <w:r>
        <w:rPr>
          <w:bCs/>
          <w:sz w:val="28"/>
          <w:szCs w:val="28"/>
        </w:rPr>
        <w:tab/>
        <w:t>2.3. Задачами внешней проверки являются:</w:t>
      </w:r>
    </w:p>
    <w:p w14:paraId="34ED3C14" w14:textId="77777777" w:rsidR="00190CD6" w:rsidRDefault="00190CD6" w:rsidP="002C62B5">
      <w:pPr>
        <w:numPr>
          <w:ilvl w:val="12"/>
          <w:numId w:val="0"/>
        </w:numPr>
        <w:ind w:firstLine="357"/>
        <w:jc w:val="both"/>
        <w:rPr>
          <w:bCs/>
          <w:sz w:val="28"/>
          <w:szCs w:val="28"/>
        </w:rPr>
      </w:pPr>
      <w:r>
        <w:rPr>
          <w:bCs/>
          <w:sz w:val="28"/>
          <w:szCs w:val="28"/>
        </w:rPr>
        <w:t xml:space="preserve">- </w:t>
      </w:r>
      <w:r w:rsidR="00D91070">
        <w:rPr>
          <w:bCs/>
          <w:sz w:val="28"/>
          <w:szCs w:val="28"/>
        </w:rPr>
        <w:t>установление полноты бюджетной отчетности и отчета об исполнении бюджета;</w:t>
      </w:r>
    </w:p>
    <w:p w14:paraId="0C269DEA" w14:textId="77777777" w:rsidR="00D91070" w:rsidRDefault="00D91070" w:rsidP="002C62B5">
      <w:pPr>
        <w:numPr>
          <w:ilvl w:val="12"/>
          <w:numId w:val="0"/>
        </w:numPr>
        <w:ind w:firstLine="357"/>
        <w:jc w:val="both"/>
        <w:rPr>
          <w:bCs/>
          <w:sz w:val="28"/>
          <w:szCs w:val="28"/>
        </w:rPr>
      </w:pPr>
      <w:r>
        <w:rPr>
          <w:bCs/>
          <w:sz w:val="28"/>
          <w:szCs w:val="28"/>
        </w:rPr>
        <w:t>- установление достоверности бюджетной отчетности и отчета об исполнении бюджета;</w:t>
      </w:r>
    </w:p>
    <w:p w14:paraId="4084DAE5" w14:textId="77777777" w:rsidR="00D91070" w:rsidRDefault="00D91070" w:rsidP="002C62B5">
      <w:pPr>
        <w:numPr>
          <w:ilvl w:val="12"/>
          <w:numId w:val="0"/>
        </w:numPr>
        <w:ind w:firstLine="357"/>
        <w:jc w:val="both"/>
        <w:rPr>
          <w:bCs/>
          <w:sz w:val="28"/>
          <w:szCs w:val="28"/>
        </w:rPr>
      </w:pPr>
      <w:r>
        <w:rPr>
          <w:bCs/>
          <w:sz w:val="28"/>
          <w:szCs w:val="28"/>
        </w:rPr>
        <w:t>- анализ показателей бюджетной отчетности, отчета об исполнении бюджета;</w:t>
      </w:r>
    </w:p>
    <w:p w14:paraId="43CE6892" w14:textId="77777777" w:rsidR="00D91070" w:rsidRDefault="00D91070" w:rsidP="002C62B5">
      <w:pPr>
        <w:numPr>
          <w:ilvl w:val="12"/>
          <w:numId w:val="0"/>
        </w:numPr>
        <w:ind w:firstLine="357"/>
        <w:jc w:val="both"/>
        <w:rPr>
          <w:bCs/>
          <w:sz w:val="28"/>
          <w:szCs w:val="28"/>
        </w:rPr>
      </w:pPr>
      <w:r>
        <w:rPr>
          <w:bCs/>
          <w:sz w:val="28"/>
          <w:szCs w:val="28"/>
        </w:rPr>
        <w:t>- оценка факторов, оказавших влияние на показатели бюджетной отчетности, отчета об исполнении бюджета.</w:t>
      </w:r>
    </w:p>
    <w:p w14:paraId="608E79A9" w14:textId="77777777" w:rsidR="00D91070" w:rsidRDefault="00D91070" w:rsidP="002C62B5">
      <w:pPr>
        <w:numPr>
          <w:ilvl w:val="12"/>
          <w:numId w:val="0"/>
        </w:numPr>
        <w:ind w:firstLine="357"/>
        <w:jc w:val="both"/>
        <w:rPr>
          <w:bCs/>
          <w:sz w:val="28"/>
          <w:szCs w:val="28"/>
        </w:rPr>
      </w:pPr>
      <w:r>
        <w:rPr>
          <w:bCs/>
          <w:sz w:val="28"/>
          <w:szCs w:val="28"/>
        </w:rPr>
        <w:tab/>
        <w:t>2.4. Объектами внешней проверки являются:</w:t>
      </w:r>
    </w:p>
    <w:p w14:paraId="54DE3351" w14:textId="77777777" w:rsidR="00D91070" w:rsidRDefault="00D91070" w:rsidP="002C62B5">
      <w:pPr>
        <w:numPr>
          <w:ilvl w:val="12"/>
          <w:numId w:val="0"/>
        </w:numPr>
        <w:ind w:firstLine="357"/>
        <w:jc w:val="both"/>
        <w:rPr>
          <w:bCs/>
          <w:sz w:val="28"/>
          <w:szCs w:val="28"/>
        </w:rPr>
      </w:pPr>
      <w:r>
        <w:rPr>
          <w:bCs/>
          <w:sz w:val="28"/>
          <w:szCs w:val="28"/>
        </w:rPr>
        <w:lastRenderedPageBreak/>
        <w:t>- муниципальное казенное учреждение «Финансовое управление Снежинского городского округа»</w:t>
      </w:r>
      <w:r w:rsidR="00251EFF">
        <w:rPr>
          <w:bCs/>
          <w:sz w:val="28"/>
          <w:szCs w:val="28"/>
        </w:rPr>
        <w:t xml:space="preserve"> (далее – Финансовое управление)</w:t>
      </w:r>
      <w:r>
        <w:rPr>
          <w:bCs/>
          <w:sz w:val="28"/>
          <w:szCs w:val="28"/>
        </w:rPr>
        <w:t>;</w:t>
      </w:r>
    </w:p>
    <w:p w14:paraId="6B638BFB" w14:textId="77777777" w:rsidR="00D91070" w:rsidRDefault="00D91070" w:rsidP="002C62B5">
      <w:pPr>
        <w:numPr>
          <w:ilvl w:val="12"/>
          <w:numId w:val="0"/>
        </w:numPr>
        <w:ind w:firstLine="357"/>
        <w:jc w:val="both"/>
        <w:rPr>
          <w:bCs/>
          <w:sz w:val="28"/>
          <w:szCs w:val="28"/>
        </w:rPr>
      </w:pPr>
      <w:r>
        <w:rPr>
          <w:bCs/>
          <w:sz w:val="28"/>
          <w:szCs w:val="28"/>
        </w:rPr>
        <w:t>- главные администраторы бюджетных средств;</w:t>
      </w:r>
    </w:p>
    <w:p w14:paraId="64FE090D" w14:textId="77777777" w:rsidR="00D91070" w:rsidRDefault="00D91070" w:rsidP="002C62B5">
      <w:pPr>
        <w:numPr>
          <w:ilvl w:val="12"/>
          <w:numId w:val="0"/>
        </w:numPr>
        <w:ind w:firstLine="357"/>
        <w:jc w:val="both"/>
        <w:rPr>
          <w:bCs/>
          <w:sz w:val="28"/>
          <w:szCs w:val="28"/>
        </w:rPr>
      </w:pPr>
      <w:r>
        <w:rPr>
          <w:bCs/>
          <w:sz w:val="28"/>
          <w:szCs w:val="28"/>
        </w:rPr>
        <w:t>- иные участники бюджетного процесса (при необходимости);</w:t>
      </w:r>
    </w:p>
    <w:p w14:paraId="00AE3515" w14:textId="77777777" w:rsidR="00D91070" w:rsidRDefault="00D91070" w:rsidP="002C62B5">
      <w:pPr>
        <w:numPr>
          <w:ilvl w:val="12"/>
          <w:numId w:val="0"/>
        </w:numPr>
        <w:ind w:firstLine="357"/>
        <w:jc w:val="both"/>
        <w:rPr>
          <w:bCs/>
          <w:sz w:val="28"/>
          <w:szCs w:val="28"/>
        </w:rPr>
      </w:pPr>
      <w:r>
        <w:rPr>
          <w:bCs/>
          <w:sz w:val="28"/>
          <w:szCs w:val="28"/>
        </w:rPr>
        <w:tab/>
        <w:t>2.5 Предметом внешней проверки являются:</w:t>
      </w:r>
    </w:p>
    <w:p w14:paraId="363715AF" w14:textId="77777777" w:rsidR="00D91070" w:rsidRDefault="00D91070" w:rsidP="002C62B5">
      <w:pPr>
        <w:numPr>
          <w:ilvl w:val="12"/>
          <w:numId w:val="0"/>
        </w:numPr>
        <w:ind w:firstLine="357"/>
        <w:jc w:val="both"/>
        <w:rPr>
          <w:bCs/>
          <w:sz w:val="28"/>
          <w:szCs w:val="28"/>
        </w:rPr>
      </w:pPr>
      <w:r>
        <w:rPr>
          <w:bCs/>
          <w:sz w:val="28"/>
          <w:szCs w:val="28"/>
        </w:rPr>
        <w:t>- бюджетная отчетность главных администраторов бюджетных средств;</w:t>
      </w:r>
    </w:p>
    <w:p w14:paraId="7A47B71C" w14:textId="77777777" w:rsidR="00D91070" w:rsidRDefault="00D91070" w:rsidP="002C62B5">
      <w:pPr>
        <w:numPr>
          <w:ilvl w:val="12"/>
          <w:numId w:val="0"/>
        </w:numPr>
        <w:ind w:firstLine="357"/>
        <w:jc w:val="both"/>
        <w:rPr>
          <w:bCs/>
          <w:sz w:val="28"/>
          <w:szCs w:val="28"/>
        </w:rPr>
      </w:pPr>
      <w:r>
        <w:rPr>
          <w:bCs/>
          <w:sz w:val="28"/>
          <w:szCs w:val="28"/>
        </w:rPr>
        <w:t>- бюджетная отчетн</w:t>
      </w:r>
      <w:r w:rsidR="00251EFF">
        <w:rPr>
          <w:bCs/>
          <w:sz w:val="28"/>
          <w:szCs w:val="28"/>
        </w:rPr>
        <w:t>ость муниципального образования</w:t>
      </w:r>
      <w:r>
        <w:rPr>
          <w:bCs/>
          <w:sz w:val="28"/>
          <w:szCs w:val="28"/>
        </w:rPr>
        <w:t>;</w:t>
      </w:r>
    </w:p>
    <w:p w14:paraId="2C489EFD" w14:textId="77777777" w:rsidR="00D91070" w:rsidRDefault="00D91070" w:rsidP="002C62B5">
      <w:pPr>
        <w:numPr>
          <w:ilvl w:val="12"/>
          <w:numId w:val="0"/>
        </w:numPr>
        <w:ind w:firstLine="357"/>
        <w:jc w:val="both"/>
        <w:rPr>
          <w:bCs/>
          <w:sz w:val="28"/>
          <w:szCs w:val="28"/>
        </w:rPr>
      </w:pPr>
      <w:r>
        <w:rPr>
          <w:bCs/>
          <w:sz w:val="28"/>
          <w:szCs w:val="28"/>
        </w:rPr>
        <w:t>- отчет об исполнении бюджета Снежинского городского округа.</w:t>
      </w:r>
    </w:p>
    <w:p w14:paraId="79082673" w14:textId="77777777" w:rsidR="00251EFF" w:rsidRDefault="00251EFF" w:rsidP="002C62B5">
      <w:pPr>
        <w:numPr>
          <w:ilvl w:val="12"/>
          <w:numId w:val="0"/>
        </w:numPr>
        <w:ind w:firstLine="357"/>
        <w:jc w:val="both"/>
        <w:rPr>
          <w:bCs/>
          <w:sz w:val="28"/>
          <w:szCs w:val="28"/>
        </w:rPr>
      </w:pPr>
    </w:p>
    <w:p w14:paraId="48B8021D" w14:textId="77777777" w:rsidR="00251EFF" w:rsidRDefault="00251EFF" w:rsidP="00251EFF">
      <w:pPr>
        <w:numPr>
          <w:ilvl w:val="12"/>
          <w:numId w:val="0"/>
        </w:numPr>
        <w:ind w:firstLine="357"/>
        <w:jc w:val="center"/>
        <w:rPr>
          <w:b/>
          <w:bCs/>
          <w:sz w:val="28"/>
          <w:szCs w:val="28"/>
        </w:rPr>
      </w:pPr>
      <w:r w:rsidRPr="00251EFF">
        <w:rPr>
          <w:b/>
          <w:bCs/>
          <w:sz w:val="28"/>
          <w:szCs w:val="28"/>
        </w:rPr>
        <w:t>3. Порядок проведения внешней проверки.</w:t>
      </w:r>
    </w:p>
    <w:p w14:paraId="5635E195" w14:textId="77777777" w:rsidR="00251EFF" w:rsidRDefault="00251EFF" w:rsidP="00251EFF">
      <w:pPr>
        <w:numPr>
          <w:ilvl w:val="12"/>
          <w:numId w:val="0"/>
        </w:numPr>
        <w:ind w:firstLine="357"/>
        <w:jc w:val="center"/>
        <w:rPr>
          <w:b/>
          <w:bCs/>
          <w:sz w:val="28"/>
          <w:szCs w:val="28"/>
        </w:rPr>
      </w:pPr>
    </w:p>
    <w:p w14:paraId="6C1C032B" w14:textId="77777777" w:rsidR="00251EFF" w:rsidRDefault="00251EFF" w:rsidP="00251EFF">
      <w:pPr>
        <w:numPr>
          <w:ilvl w:val="12"/>
          <w:numId w:val="0"/>
        </w:numPr>
        <w:ind w:firstLine="357"/>
        <w:jc w:val="both"/>
        <w:rPr>
          <w:bCs/>
          <w:sz w:val="28"/>
          <w:szCs w:val="28"/>
        </w:rPr>
      </w:pPr>
      <w:r>
        <w:rPr>
          <w:bCs/>
          <w:sz w:val="28"/>
          <w:szCs w:val="28"/>
        </w:rPr>
        <w:tab/>
        <w:t>Внешняя проверка включает в себя следующие этапы:</w:t>
      </w:r>
    </w:p>
    <w:p w14:paraId="09B273FF" w14:textId="77777777" w:rsidR="00251EFF" w:rsidRDefault="00251EFF" w:rsidP="00251EFF">
      <w:pPr>
        <w:numPr>
          <w:ilvl w:val="12"/>
          <w:numId w:val="0"/>
        </w:numPr>
        <w:ind w:firstLine="357"/>
        <w:jc w:val="both"/>
        <w:rPr>
          <w:bCs/>
          <w:sz w:val="28"/>
          <w:szCs w:val="28"/>
        </w:rPr>
      </w:pPr>
      <w:r>
        <w:rPr>
          <w:bCs/>
          <w:sz w:val="28"/>
          <w:szCs w:val="28"/>
        </w:rPr>
        <w:t>- организационно - подготовительный;</w:t>
      </w:r>
    </w:p>
    <w:p w14:paraId="1E18BC5B" w14:textId="77777777" w:rsidR="00251EFF" w:rsidRDefault="00251EFF" w:rsidP="00251EFF">
      <w:pPr>
        <w:numPr>
          <w:ilvl w:val="12"/>
          <w:numId w:val="0"/>
        </w:numPr>
        <w:ind w:firstLine="357"/>
        <w:jc w:val="both"/>
        <w:rPr>
          <w:bCs/>
          <w:sz w:val="28"/>
          <w:szCs w:val="28"/>
        </w:rPr>
      </w:pPr>
      <w:r>
        <w:rPr>
          <w:bCs/>
          <w:sz w:val="28"/>
          <w:szCs w:val="28"/>
        </w:rPr>
        <w:t>- внешняя проверка бюджетной отчетности главных администраторов бюджетных средств;</w:t>
      </w:r>
    </w:p>
    <w:p w14:paraId="35FEA3CF" w14:textId="77777777" w:rsidR="00B527D0" w:rsidRDefault="00251EFF" w:rsidP="00251EFF">
      <w:pPr>
        <w:numPr>
          <w:ilvl w:val="12"/>
          <w:numId w:val="0"/>
        </w:numPr>
        <w:ind w:firstLine="357"/>
        <w:jc w:val="both"/>
        <w:rPr>
          <w:bCs/>
          <w:sz w:val="28"/>
          <w:szCs w:val="28"/>
        </w:rPr>
      </w:pPr>
      <w:r>
        <w:rPr>
          <w:bCs/>
          <w:sz w:val="28"/>
          <w:szCs w:val="28"/>
        </w:rPr>
        <w:t>- вне</w:t>
      </w:r>
      <w:r w:rsidR="00BB6994">
        <w:rPr>
          <w:bCs/>
          <w:sz w:val="28"/>
          <w:szCs w:val="28"/>
        </w:rPr>
        <w:t>шняя проверка</w:t>
      </w:r>
      <w:r w:rsidR="00B527D0">
        <w:rPr>
          <w:bCs/>
          <w:sz w:val="28"/>
          <w:szCs w:val="28"/>
        </w:rPr>
        <w:t xml:space="preserve"> отчета об исполнении бюджета;</w:t>
      </w:r>
    </w:p>
    <w:p w14:paraId="04DF113F" w14:textId="77777777" w:rsidR="00B527D0" w:rsidRDefault="00B527D0" w:rsidP="00251EFF">
      <w:pPr>
        <w:numPr>
          <w:ilvl w:val="12"/>
          <w:numId w:val="0"/>
        </w:numPr>
        <w:ind w:firstLine="357"/>
        <w:jc w:val="both"/>
        <w:rPr>
          <w:bCs/>
          <w:sz w:val="28"/>
          <w:szCs w:val="28"/>
        </w:rPr>
      </w:pPr>
      <w:r>
        <w:rPr>
          <w:bCs/>
          <w:sz w:val="28"/>
          <w:szCs w:val="28"/>
        </w:rPr>
        <w:t>- подготовка заключения.</w:t>
      </w:r>
    </w:p>
    <w:p w14:paraId="7CA55794" w14:textId="77777777" w:rsidR="00E63E79" w:rsidRDefault="00B527D0" w:rsidP="00251EFF">
      <w:pPr>
        <w:numPr>
          <w:ilvl w:val="12"/>
          <w:numId w:val="0"/>
        </w:numPr>
        <w:ind w:firstLine="357"/>
        <w:jc w:val="both"/>
        <w:rPr>
          <w:bCs/>
          <w:sz w:val="28"/>
          <w:szCs w:val="28"/>
        </w:rPr>
      </w:pPr>
      <w:r>
        <w:rPr>
          <w:bCs/>
          <w:sz w:val="28"/>
          <w:szCs w:val="28"/>
        </w:rPr>
        <w:t>Организационно-подготовительный этап включает в себя анализ изменений нормативно-правовой базы по предмету проверки, результатов контрольных и экспертно-аналитических мероприятий, проведенных в отношении объектов внешней проверки в отчетном году, подготовку распоряжения о проведении внешней проверки бюджетной отчетности</w:t>
      </w:r>
      <w:r w:rsidR="00E63E79">
        <w:rPr>
          <w:bCs/>
          <w:sz w:val="28"/>
          <w:szCs w:val="28"/>
        </w:rPr>
        <w:t xml:space="preserve"> главных а</w:t>
      </w:r>
      <w:r w:rsidR="008955D9">
        <w:rPr>
          <w:bCs/>
          <w:sz w:val="28"/>
          <w:szCs w:val="28"/>
        </w:rPr>
        <w:t>дминистраторов бюджетных</w:t>
      </w:r>
      <w:r>
        <w:rPr>
          <w:bCs/>
          <w:sz w:val="28"/>
          <w:szCs w:val="28"/>
        </w:rPr>
        <w:t>, подготовку запросов на предоставление документов.</w:t>
      </w:r>
    </w:p>
    <w:p w14:paraId="6E1DC3B8" w14:textId="77777777" w:rsidR="00E63E79" w:rsidRDefault="00E63E79" w:rsidP="00251EFF">
      <w:pPr>
        <w:numPr>
          <w:ilvl w:val="12"/>
          <w:numId w:val="0"/>
        </w:numPr>
        <w:ind w:firstLine="357"/>
        <w:jc w:val="both"/>
        <w:rPr>
          <w:bCs/>
          <w:sz w:val="28"/>
          <w:szCs w:val="28"/>
        </w:rPr>
      </w:pPr>
    </w:p>
    <w:p w14:paraId="06EA6CE6" w14:textId="77777777" w:rsidR="00251EFF" w:rsidRDefault="00E63E79" w:rsidP="00AA533A">
      <w:pPr>
        <w:numPr>
          <w:ilvl w:val="12"/>
          <w:numId w:val="0"/>
        </w:numPr>
        <w:ind w:firstLine="357"/>
        <w:jc w:val="center"/>
        <w:rPr>
          <w:b/>
          <w:bCs/>
          <w:sz w:val="28"/>
          <w:szCs w:val="28"/>
        </w:rPr>
      </w:pPr>
      <w:r w:rsidRPr="00AA533A">
        <w:rPr>
          <w:b/>
          <w:bCs/>
          <w:sz w:val="28"/>
          <w:szCs w:val="28"/>
        </w:rPr>
        <w:t>3.1. Внешняя поверка бюджетной отчетности главных администраторов бюджетных средств.</w:t>
      </w:r>
    </w:p>
    <w:p w14:paraId="6A605B31" w14:textId="77777777" w:rsidR="00AA533A" w:rsidRDefault="00AA533A" w:rsidP="00AA533A">
      <w:pPr>
        <w:numPr>
          <w:ilvl w:val="12"/>
          <w:numId w:val="0"/>
        </w:numPr>
        <w:ind w:firstLine="357"/>
        <w:jc w:val="both"/>
        <w:rPr>
          <w:bCs/>
          <w:sz w:val="28"/>
          <w:szCs w:val="28"/>
        </w:rPr>
      </w:pPr>
    </w:p>
    <w:p w14:paraId="0D974404" w14:textId="77777777" w:rsidR="00687558" w:rsidRDefault="00AA533A" w:rsidP="00AA533A">
      <w:pPr>
        <w:numPr>
          <w:ilvl w:val="12"/>
          <w:numId w:val="0"/>
        </w:numPr>
        <w:ind w:firstLine="357"/>
        <w:jc w:val="both"/>
        <w:rPr>
          <w:bCs/>
          <w:sz w:val="28"/>
          <w:szCs w:val="28"/>
        </w:rPr>
      </w:pPr>
      <w:r>
        <w:rPr>
          <w:bCs/>
          <w:sz w:val="28"/>
          <w:szCs w:val="28"/>
        </w:rPr>
        <w:tab/>
        <w:t>Внешняя проверка бюджетной отчетности главных администраторов бюджетных средств (далее – проверка отчетности) по организационной форме является контрольным мероприятием.</w:t>
      </w:r>
    </w:p>
    <w:p w14:paraId="7F18FF6D" w14:textId="77777777" w:rsidR="0010781B" w:rsidRPr="00816FD4" w:rsidRDefault="00AA533A" w:rsidP="00AA533A">
      <w:pPr>
        <w:numPr>
          <w:ilvl w:val="12"/>
          <w:numId w:val="0"/>
        </w:numPr>
        <w:ind w:firstLine="357"/>
        <w:jc w:val="both"/>
        <w:rPr>
          <w:bCs/>
          <w:sz w:val="28"/>
          <w:szCs w:val="28"/>
        </w:rPr>
      </w:pPr>
      <w:r>
        <w:rPr>
          <w:bCs/>
          <w:sz w:val="28"/>
          <w:szCs w:val="28"/>
        </w:rPr>
        <w:tab/>
        <w:t xml:space="preserve">Распоряжение о проведении проверки отчетности готовится по поручению председателя одним из сотрудников КСП по </w:t>
      </w:r>
      <w:r w:rsidRPr="00816FD4">
        <w:rPr>
          <w:bCs/>
          <w:sz w:val="28"/>
          <w:szCs w:val="28"/>
        </w:rPr>
        <w:t>форме (приложение 1). В распоряжении указываются объекты проверки, сотрудники, ответственные за проверку каждого объекта, сроки проведения контрольных мероприятий. Срок окончания проверок отчетности устанавливается не позднее 31 марта текущего года.</w:t>
      </w:r>
    </w:p>
    <w:p w14:paraId="7D0BFEB7" w14:textId="77777777" w:rsidR="00A44C0E" w:rsidRPr="00816FD4" w:rsidRDefault="00A44C0E" w:rsidP="00A44C0E">
      <w:pPr>
        <w:tabs>
          <w:tab w:val="num" w:pos="709"/>
        </w:tabs>
        <w:ind w:right="-5" w:firstLine="348"/>
        <w:jc w:val="both"/>
        <w:rPr>
          <w:sz w:val="28"/>
          <w:szCs w:val="28"/>
        </w:rPr>
      </w:pPr>
      <w:r w:rsidRPr="00816FD4">
        <w:rPr>
          <w:sz w:val="28"/>
          <w:szCs w:val="28"/>
        </w:rPr>
        <w:tab/>
        <w:t>Руководителю объекта проверки направляется уведомление. Уведомление оформляется на бланке КСП (</w:t>
      </w:r>
      <w:r w:rsidR="0010781B" w:rsidRPr="00816FD4">
        <w:rPr>
          <w:sz w:val="28"/>
          <w:szCs w:val="28"/>
        </w:rPr>
        <w:t>приложение 2</w:t>
      </w:r>
      <w:r w:rsidRPr="00816FD4">
        <w:rPr>
          <w:sz w:val="28"/>
          <w:szCs w:val="28"/>
        </w:rPr>
        <w:t>), подписывается председателем (заместителем председателя) и направляется в адрес руководителя объекта проверки не позднее дня начала контрольного мероприятия.</w:t>
      </w:r>
    </w:p>
    <w:p w14:paraId="5037B814" w14:textId="77777777" w:rsidR="00AA533A" w:rsidRDefault="00AA533A" w:rsidP="00AA533A">
      <w:pPr>
        <w:numPr>
          <w:ilvl w:val="12"/>
          <w:numId w:val="0"/>
        </w:numPr>
        <w:ind w:firstLine="357"/>
        <w:jc w:val="both"/>
        <w:rPr>
          <w:bCs/>
          <w:sz w:val="28"/>
          <w:szCs w:val="28"/>
        </w:rPr>
      </w:pPr>
      <w:r w:rsidRPr="00816FD4">
        <w:rPr>
          <w:bCs/>
          <w:sz w:val="28"/>
          <w:szCs w:val="28"/>
        </w:rPr>
        <w:tab/>
        <w:t>Запрос на предоставлен</w:t>
      </w:r>
      <w:r w:rsidR="005A13F3" w:rsidRPr="00816FD4">
        <w:rPr>
          <w:bCs/>
          <w:sz w:val="28"/>
          <w:szCs w:val="28"/>
        </w:rPr>
        <w:t>ие документов оформляется на бланке</w:t>
      </w:r>
      <w:r w:rsidRPr="00816FD4">
        <w:rPr>
          <w:bCs/>
          <w:sz w:val="28"/>
          <w:szCs w:val="28"/>
        </w:rPr>
        <w:t xml:space="preserve"> </w:t>
      </w:r>
      <w:r w:rsidR="00A44C0E" w:rsidRPr="00816FD4">
        <w:rPr>
          <w:bCs/>
          <w:sz w:val="28"/>
          <w:szCs w:val="28"/>
        </w:rPr>
        <w:t>(приложен</w:t>
      </w:r>
      <w:r w:rsidR="0010781B" w:rsidRPr="00816FD4">
        <w:rPr>
          <w:bCs/>
          <w:sz w:val="28"/>
          <w:szCs w:val="28"/>
        </w:rPr>
        <w:t>ие 3</w:t>
      </w:r>
      <w:r w:rsidR="00A44C0E" w:rsidRPr="00816FD4">
        <w:rPr>
          <w:bCs/>
          <w:sz w:val="28"/>
          <w:szCs w:val="28"/>
        </w:rPr>
        <w:t>)</w:t>
      </w:r>
      <w:r w:rsidR="005A13F3" w:rsidRPr="00816FD4">
        <w:rPr>
          <w:bCs/>
          <w:sz w:val="28"/>
          <w:szCs w:val="28"/>
        </w:rPr>
        <w:t xml:space="preserve">. </w:t>
      </w:r>
      <w:r w:rsidR="00F55DF9" w:rsidRPr="00816FD4">
        <w:rPr>
          <w:bCs/>
          <w:sz w:val="28"/>
          <w:szCs w:val="28"/>
        </w:rPr>
        <w:t>При необходимости запрос может быть подготовлен на основании плана работы КСП (раньше издания распоряжения). Для всех</w:t>
      </w:r>
      <w:r w:rsidR="00F55DF9">
        <w:rPr>
          <w:bCs/>
          <w:sz w:val="28"/>
          <w:szCs w:val="28"/>
        </w:rPr>
        <w:t xml:space="preserve"> объектов проверки может быть подготовлен и направлен единый запрос. В запросе срок представления документов устанавливается</w:t>
      </w:r>
      <w:r w:rsidR="005A13F3">
        <w:rPr>
          <w:bCs/>
          <w:sz w:val="28"/>
          <w:szCs w:val="28"/>
        </w:rPr>
        <w:t xml:space="preserve"> в соответствии с </w:t>
      </w:r>
      <w:r w:rsidR="005A13F3">
        <w:rPr>
          <w:bCs/>
          <w:sz w:val="28"/>
          <w:szCs w:val="28"/>
        </w:rPr>
        <w:lastRenderedPageBreak/>
        <w:t>требованиями Закона № 196-ЗО и</w:t>
      </w:r>
      <w:r w:rsidR="00F55DF9">
        <w:rPr>
          <w:bCs/>
          <w:sz w:val="28"/>
          <w:szCs w:val="28"/>
        </w:rPr>
        <w:t xml:space="preserve"> не раньше, чем установленный для объекта проверки приказом Финансового управления срок сдачи годовой отчетности.</w:t>
      </w:r>
      <w:r w:rsidR="005A13F3">
        <w:rPr>
          <w:bCs/>
          <w:sz w:val="28"/>
          <w:szCs w:val="28"/>
        </w:rPr>
        <w:t xml:space="preserve"> Запрос направляется в адрес руководителя объекта проверки за подписью председателя (заместителя председателя).</w:t>
      </w:r>
    </w:p>
    <w:p w14:paraId="049DAC03" w14:textId="77777777" w:rsidR="00F55DF9" w:rsidRDefault="00F55DF9" w:rsidP="00AA533A">
      <w:pPr>
        <w:numPr>
          <w:ilvl w:val="12"/>
          <w:numId w:val="0"/>
        </w:numPr>
        <w:ind w:firstLine="357"/>
        <w:jc w:val="both"/>
        <w:rPr>
          <w:bCs/>
          <w:sz w:val="28"/>
          <w:szCs w:val="28"/>
        </w:rPr>
      </w:pPr>
      <w:r>
        <w:rPr>
          <w:bCs/>
          <w:sz w:val="28"/>
          <w:szCs w:val="28"/>
        </w:rPr>
        <w:tab/>
        <w:t xml:space="preserve">Для проведения проверки отчетности у </w:t>
      </w:r>
      <w:r w:rsidR="00687558">
        <w:rPr>
          <w:bCs/>
          <w:sz w:val="28"/>
          <w:szCs w:val="28"/>
        </w:rPr>
        <w:t xml:space="preserve">главных </w:t>
      </w:r>
      <w:r>
        <w:rPr>
          <w:bCs/>
          <w:sz w:val="28"/>
          <w:szCs w:val="28"/>
        </w:rPr>
        <w:t>администраторов бюджетных средств запрашиваются следующие документы:</w:t>
      </w:r>
    </w:p>
    <w:p w14:paraId="2FDCB347" w14:textId="77777777" w:rsidR="00514232" w:rsidRDefault="00F55DF9" w:rsidP="00AA533A">
      <w:pPr>
        <w:numPr>
          <w:ilvl w:val="12"/>
          <w:numId w:val="0"/>
        </w:numPr>
        <w:ind w:firstLine="357"/>
        <w:jc w:val="both"/>
        <w:rPr>
          <w:bCs/>
          <w:sz w:val="28"/>
          <w:szCs w:val="28"/>
        </w:rPr>
      </w:pPr>
      <w:r>
        <w:rPr>
          <w:bCs/>
          <w:sz w:val="28"/>
          <w:szCs w:val="28"/>
        </w:rPr>
        <w:tab/>
        <w:t xml:space="preserve">- </w:t>
      </w:r>
      <w:r w:rsidR="00514232">
        <w:rPr>
          <w:bCs/>
          <w:sz w:val="28"/>
          <w:szCs w:val="28"/>
        </w:rPr>
        <w:t>бюджетная отчетность в составе, предусмотренном требованиями БК РФ;</w:t>
      </w:r>
    </w:p>
    <w:p w14:paraId="40D66982" w14:textId="77777777" w:rsidR="00514232" w:rsidRDefault="00514232" w:rsidP="00AA533A">
      <w:pPr>
        <w:numPr>
          <w:ilvl w:val="12"/>
          <w:numId w:val="0"/>
        </w:numPr>
        <w:ind w:firstLine="357"/>
        <w:jc w:val="both"/>
        <w:rPr>
          <w:bCs/>
          <w:sz w:val="28"/>
          <w:szCs w:val="28"/>
        </w:rPr>
      </w:pPr>
      <w:r>
        <w:rPr>
          <w:bCs/>
          <w:sz w:val="28"/>
          <w:szCs w:val="28"/>
        </w:rPr>
        <w:tab/>
        <w:t>- роспись расходов за отчетный год;</w:t>
      </w:r>
    </w:p>
    <w:p w14:paraId="7C9A7B56" w14:textId="77777777" w:rsidR="00514232" w:rsidRDefault="00514232" w:rsidP="00AA533A">
      <w:pPr>
        <w:numPr>
          <w:ilvl w:val="12"/>
          <w:numId w:val="0"/>
        </w:numPr>
        <w:ind w:firstLine="357"/>
        <w:jc w:val="both"/>
        <w:rPr>
          <w:bCs/>
          <w:sz w:val="28"/>
          <w:szCs w:val="28"/>
        </w:rPr>
      </w:pPr>
      <w:r>
        <w:rPr>
          <w:bCs/>
          <w:sz w:val="28"/>
          <w:szCs w:val="28"/>
        </w:rPr>
        <w:tab/>
        <w:t>- Главная книга;</w:t>
      </w:r>
    </w:p>
    <w:p w14:paraId="4D7A8DA6" w14:textId="77777777" w:rsidR="00687558" w:rsidRDefault="00514232" w:rsidP="00AA533A">
      <w:pPr>
        <w:numPr>
          <w:ilvl w:val="12"/>
          <w:numId w:val="0"/>
        </w:numPr>
        <w:ind w:firstLine="357"/>
        <w:jc w:val="both"/>
        <w:rPr>
          <w:bCs/>
          <w:sz w:val="28"/>
          <w:szCs w:val="28"/>
        </w:rPr>
      </w:pPr>
      <w:r>
        <w:rPr>
          <w:bCs/>
          <w:sz w:val="28"/>
          <w:szCs w:val="28"/>
        </w:rPr>
        <w:tab/>
        <w:t>- иные документы и материалы, подтверждающие соблюдение требований к составлению бюджетной отчетности (справки, приказы, материалы инвентаризаций активов и обязательств, акты сверок и т.д.).</w:t>
      </w:r>
    </w:p>
    <w:p w14:paraId="7198F96F" w14:textId="77777777" w:rsidR="00687558" w:rsidRPr="00816FD4" w:rsidRDefault="00687558" w:rsidP="00AA533A">
      <w:pPr>
        <w:numPr>
          <w:ilvl w:val="12"/>
          <w:numId w:val="0"/>
        </w:numPr>
        <w:ind w:firstLine="357"/>
        <w:jc w:val="both"/>
        <w:rPr>
          <w:bCs/>
          <w:sz w:val="28"/>
          <w:szCs w:val="28"/>
        </w:rPr>
      </w:pPr>
      <w:r>
        <w:rPr>
          <w:bCs/>
          <w:sz w:val="28"/>
          <w:szCs w:val="28"/>
        </w:rPr>
        <w:tab/>
      </w:r>
      <w:r w:rsidRPr="00816FD4">
        <w:rPr>
          <w:bCs/>
          <w:sz w:val="28"/>
          <w:szCs w:val="28"/>
        </w:rPr>
        <w:t>При необходимости аналогичные документы могут быть запрошены у подведомственных администраторов бюджетных средств.</w:t>
      </w:r>
    </w:p>
    <w:p w14:paraId="14A61941" w14:textId="77777777" w:rsidR="00A44C0E" w:rsidRPr="00816FD4" w:rsidRDefault="00F55DF9" w:rsidP="00A44C0E">
      <w:pPr>
        <w:numPr>
          <w:ilvl w:val="12"/>
          <w:numId w:val="0"/>
        </w:numPr>
        <w:ind w:firstLine="357"/>
        <w:jc w:val="both"/>
        <w:rPr>
          <w:bCs/>
          <w:sz w:val="28"/>
          <w:szCs w:val="28"/>
        </w:rPr>
      </w:pPr>
      <w:r w:rsidRPr="00816FD4">
        <w:rPr>
          <w:bCs/>
          <w:sz w:val="28"/>
          <w:szCs w:val="28"/>
        </w:rPr>
        <w:t xml:space="preserve"> </w:t>
      </w:r>
      <w:r w:rsidR="00A44C0E" w:rsidRPr="00816FD4">
        <w:rPr>
          <w:bCs/>
          <w:sz w:val="28"/>
          <w:szCs w:val="28"/>
        </w:rPr>
        <w:tab/>
        <w:t>Контроль за полнотой и сроками предоставления документов возлагается на сотрудника, который в соответствии с распоряжением назначен ответственным за проверку отчетности объекта проверки.</w:t>
      </w:r>
    </w:p>
    <w:p w14:paraId="432384E4" w14:textId="77777777" w:rsidR="005A13F3" w:rsidRPr="00816FD4" w:rsidRDefault="005A13F3" w:rsidP="00A44C0E">
      <w:pPr>
        <w:numPr>
          <w:ilvl w:val="12"/>
          <w:numId w:val="0"/>
        </w:numPr>
        <w:ind w:firstLine="357"/>
        <w:jc w:val="both"/>
        <w:rPr>
          <w:bCs/>
          <w:sz w:val="28"/>
          <w:szCs w:val="28"/>
        </w:rPr>
      </w:pPr>
      <w:r w:rsidRPr="00816FD4">
        <w:rPr>
          <w:bCs/>
          <w:sz w:val="28"/>
          <w:szCs w:val="28"/>
        </w:rPr>
        <w:tab/>
        <w:t>Провер</w:t>
      </w:r>
      <w:r w:rsidR="00A64840" w:rsidRPr="00816FD4">
        <w:rPr>
          <w:bCs/>
          <w:sz w:val="28"/>
          <w:szCs w:val="28"/>
        </w:rPr>
        <w:t xml:space="preserve">ка отчетности </w:t>
      </w:r>
      <w:r w:rsidR="0010781B" w:rsidRPr="00816FD4">
        <w:rPr>
          <w:bCs/>
          <w:sz w:val="28"/>
          <w:szCs w:val="28"/>
        </w:rPr>
        <w:t xml:space="preserve">проводится в соответствии с программой (приложение 4) и </w:t>
      </w:r>
      <w:r w:rsidR="00A64840" w:rsidRPr="00816FD4">
        <w:rPr>
          <w:bCs/>
          <w:sz w:val="28"/>
          <w:szCs w:val="28"/>
        </w:rPr>
        <w:t>включает в себя 5 основных этапов:</w:t>
      </w:r>
    </w:p>
    <w:p w14:paraId="44ADF419" w14:textId="77777777" w:rsidR="005A13F3" w:rsidRPr="00816FD4" w:rsidRDefault="005A13F3" w:rsidP="00A44C0E">
      <w:pPr>
        <w:numPr>
          <w:ilvl w:val="12"/>
          <w:numId w:val="0"/>
        </w:numPr>
        <w:ind w:firstLine="357"/>
        <w:jc w:val="both"/>
        <w:rPr>
          <w:bCs/>
          <w:sz w:val="28"/>
          <w:szCs w:val="28"/>
        </w:rPr>
      </w:pPr>
      <w:r w:rsidRPr="00816FD4">
        <w:rPr>
          <w:bCs/>
          <w:sz w:val="28"/>
          <w:szCs w:val="28"/>
        </w:rPr>
        <w:tab/>
        <w:t xml:space="preserve">На </w:t>
      </w:r>
      <w:r w:rsidRPr="00816FD4">
        <w:rPr>
          <w:b/>
          <w:bCs/>
          <w:sz w:val="28"/>
          <w:szCs w:val="28"/>
        </w:rPr>
        <w:t xml:space="preserve">первом этапе </w:t>
      </w:r>
      <w:r w:rsidRPr="00816FD4">
        <w:rPr>
          <w:bCs/>
          <w:sz w:val="28"/>
          <w:szCs w:val="28"/>
        </w:rPr>
        <w:t>оценивается:</w:t>
      </w:r>
    </w:p>
    <w:p w14:paraId="607A31AE" w14:textId="77777777" w:rsidR="00443365" w:rsidRPr="00816FD4" w:rsidRDefault="00443365" w:rsidP="00A44C0E">
      <w:pPr>
        <w:numPr>
          <w:ilvl w:val="12"/>
          <w:numId w:val="0"/>
        </w:numPr>
        <w:ind w:firstLine="357"/>
        <w:jc w:val="both"/>
        <w:rPr>
          <w:bCs/>
          <w:sz w:val="28"/>
          <w:szCs w:val="28"/>
        </w:rPr>
      </w:pPr>
      <w:r w:rsidRPr="00816FD4">
        <w:rPr>
          <w:bCs/>
          <w:sz w:val="28"/>
          <w:szCs w:val="28"/>
        </w:rPr>
        <w:tab/>
        <w:t>-</w:t>
      </w:r>
      <w:r w:rsidR="005A13F3" w:rsidRPr="00816FD4">
        <w:rPr>
          <w:bCs/>
          <w:sz w:val="28"/>
          <w:szCs w:val="28"/>
        </w:rPr>
        <w:t xml:space="preserve"> полнота представленной отчетности (проверяется наличие форм, предусмотренных требованиями БК РФ, Инструкцией Министерства финансов Российской Федерации, приказом Финансового управления)</w:t>
      </w:r>
      <w:r w:rsidRPr="00816FD4">
        <w:rPr>
          <w:bCs/>
          <w:sz w:val="28"/>
          <w:szCs w:val="28"/>
        </w:rPr>
        <w:t>;</w:t>
      </w:r>
    </w:p>
    <w:p w14:paraId="4AD0CECE" w14:textId="77777777" w:rsidR="00443365" w:rsidRPr="00816FD4" w:rsidRDefault="00443365" w:rsidP="00A44C0E">
      <w:pPr>
        <w:numPr>
          <w:ilvl w:val="12"/>
          <w:numId w:val="0"/>
        </w:numPr>
        <w:ind w:firstLine="357"/>
        <w:jc w:val="both"/>
        <w:rPr>
          <w:bCs/>
          <w:sz w:val="28"/>
          <w:szCs w:val="28"/>
        </w:rPr>
      </w:pPr>
      <w:r w:rsidRPr="00816FD4">
        <w:rPr>
          <w:bCs/>
          <w:sz w:val="28"/>
          <w:szCs w:val="28"/>
        </w:rPr>
        <w:tab/>
        <w:t>- соответствие представленных форм формам, установленным нормативными правовыми актами, полнота и правильность их заполнения;</w:t>
      </w:r>
    </w:p>
    <w:p w14:paraId="479A9292" w14:textId="77777777" w:rsidR="00443365" w:rsidRDefault="00443365" w:rsidP="00A44C0E">
      <w:pPr>
        <w:numPr>
          <w:ilvl w:val="12"/>
          <w:numId w:val="0"/>
        </w:numPr>
        <w:ind w:firstLine="357"/>
        <w:jc w:val="both"/>
        <w:rPr>
          <w:bCs/>
          <w:sz w:val="28"/>
          <w:szCs w:val="28"/>
        </w:rPr>
      </w:pPr>
      <w:r w:rsidRPr="00816FD4">
        <w:rPr>
          <w:bCs/>
          <w:sz w:val="28"/>
          <w:szCs w:val="28"/>
        </w:rPr>
        <w:tab/>
        <w:t>-  соблюдение требований по оформлению отчетности;</w:t>
      </w:r>
    </w:p>
    <w:p w14:paraId="0FF5CDCC" w14:textId="7CC2F55C" w:rsidR="00443365" w:rsidRDefault="00443365" w:rsidP="00A44C0E">
      <w:pPr>
        <w:numPr>
          <w:ilvl w:val="12"/>
          <w:numId w:val="0"/>
        </w:numPr>
        <w:ind w:firstLine="357"/>
        <w:jc w:val="both"/>
        <w:rPr>
          <w:bCs/>
          <w:sz w:val="28"/>
          <w:szCs w:val="28"/>
        </w:rPr>
      </w:pPr>
      <w:r>
        <w:rPr>
          <w:bCs/>
          <w:sz w:val="28"/>
          <w:szCs w:val="28"/>
        </w:rPr>
        <w:tab/>
        <w:t>- соблюдение установленных сроков представления отчетности</w:t>
      </w:r>
      <w:r w:rsidR="00B339A9">
        <w:rPr>
          <w:bCs/>
          <w:sz w:val="28"/>
          <w:szCs w:val="28"/>
        </w:rPr>
        <w:t>;</w:t>
      </w:r>
    </w:p>
    <w:p w14:paraId="5E4BC12F" w14:textId="77E42B70" w:rsidR="00B339A9" w:rsidRDefault="00B339A9" w:rsidP="00A44C0E">
      <w:pPr>
        <w:numPr>
          <w:ilvl w:val="12"/>
          <w:numId w:val="0"/>
        </w:numPr>
        <w:ind w:firstLine="357"/>
        <w:jc w:val="both"/>
        <w:rPr>
          <w:bCs/>
          <w:sz w:val="28"/>
          <w:szCs w:val="28"/>
        </w:rPr>
      </w:pPr>
      <w:r>
        <w:rPr>
          <w:bCs/>
          <w:sz w:val="28"/>
          <w:szCs w:val="28"/>
        </w:rPr>
        <w:tab/>
        <w:t>- вывод достоверности бюджетной отчетности и соответствии порядка ведения бюджетного учета единой методологии учета и отчетности, сформированный по результатам проведенного объектом проверки в рамках внутреннего финансового аудита аудиторского мероприятия.</w:t>
      </w:r>
    </w:p>
    <w:p w14:paraId="7D6033BB" w14:textId="3DE9E190" w:rsidR="00B339A9" w:rsidRDefault="00F257C8" w:rsidP="00B339A9">
      <w:pPr>
        <w:numPr>
          <w:ilvl w:val="12"/>
          <w:numId w:val="0"/>
        </w:numPr>
        <w:ind w:firstLine="357"/>
        <w:jc w:val="both"/>
        <w:rPr>
          <w:bCs/>
          <w:sz w:val="28"/>
          <w:szCs w:val="28"/>
        </w:rPr>
      </w:pPr>
      <w:r>
        <w:rPr>
          <w:bCs/>
          <w:sz w:val="28"/>
          <w:szCs w:val="28"/>
        </w:rPr>
        <w:tab/>
        <w:t xml:space="preserve">На </w:t>
      </w:r>
      <w:r w:rsidRPr="00091AFB">
        <w:rPr>
          <w:b/>
          <w:bCs/>
          <w:sz w:val="28"/>
          <w:szCs w:val="28"/>
        </w:rPr>
        <w:t>втором этапе</w:t>
      </w:r>
      <w:r>
        <w:rPr>
          <w:bCs/>
          <w:sz w:val="28"/>
          <w:szCs w:val="28"/>
        </w:rPr>
        <w:t xml:space="preserve"> оценивается организационная структура объекта проверки и результаты его деятельности. Анализируются Сведения об основных направлениях деятельности (таблица № 1)</w:t>
      </w:r>
      <w:r w:rsidR="00B339A9">
        <w:rPr>
          <w:bCs/>
          <w:sz w:val="28"/>
          <w:szCs w:val="28"/>
        </w:rPr>
        <w:t>, а также</w:t>
      </w:r>
      <w:r w:rsidR="00F00097">
        <w:rPr>
          <w:bCs/>
          <w:sz w:val="28"/>
          <w:szCs w:val="28"/>
        </w:rPr>
        <w:t xml:space="preserve"> иная информация, оказавшая влияние </w:t>
      </w:r>
      <w:r w:rsidR="00B339A9">
        <w:rPr>
          <w:bCs/>
          <w:sz w:val="28"/>
          <w:szCs w:val="28"/>
        </w:rPr>
        <w:t>на организационную структуру объекта проверки и результаты его деятельности (</w:t>
      </w:r>
      <w:r w:rsidR="00B339A9" w:rsidRPr="00B339A9">
        <w:rPr>
          <w:bCs/>
          <w:sz w:val="28"/>
          <w:szCs w:val="28"/>
        </w:rPr>
        <w:t>о наличии муниципальных предприятий и изменениях в их количестве</w:t>
      </w:r>
      <w:r w:rsidR="00DF0F47">
        <w:rPr>
          <w:bCs/>
          <w:sz w:val="28"/>
          <w:szCs w:val="28"/>
        </w:rPr>
        <w:t xml:space="preserve">, </w:t>
      </w:r>
      <w:r w:rsidR="00DF0F47" w:rsidRPr="00DF0F47">
        <w:rPr>
          <w:bCs/>
          <w:sz w:val="28"/>
          <w:szCs w:val="28"/>
        </w:rPr>
        <w:t>об изменении бюджетных полномочий</w:t>
      </w:r>
      <w:r w:rsidR="00DF0F47">
        <w:rPr>
          <w:bCs/>
          <w:sz w:val="28"/>
          <w:szCs w:val="28"/>
        </w:rPr>
        <w:t xml:space="preserve">, </w:t>
      </w:r>
      <w:r w:rsidR="00DF0F47" w:rsidRPr="00DF0F47">
        <w:rPr>
          <w:bCs/>
          <w:sz w:val="28"/>
          <w:szCs w:val="28"/>
        </w:rPr>
        <w:t>о передаче полномочий по ведению бухгалтерского учета</w:t>
      </w:r>
      <w:r w:rsidR="00DF0F47">
        <w:rPr>
          <w:bCs/>
          <w:sz w:val="28"/>
          <w:szCs w:val="28"/>
        </w:rPr>
        <w:t>, о техническом состоянии, эффективности использования, обеспеченности основными фондами, основных мероприятиях по улучшению состояния и сохранности основных средств и т.д.).</w:t>
      </w:r>
    </w:p>
    <w:p w14:paraId="36547B9A" w14:textId="773853CA" w:rsidR="005A13F3" w:rsidRDefault="00443365" w:rsidP="00A44C0E">
      <w:pPr>
        <w:numPr>
          <w:ilvl w:val="12"/>
          <w:numId w:val="0"/>
        </w:numPr>
        <w:ind w:firstLine="357"/>
        <w:jc w:val="both"/>
        <w:rPr>
          <w:bCs/>
          <w:sz w:val="28"/>
          <w:szCs w:val="28"/>
        </w:rPr>
      </w:pPr>
      <w:r>
        <w:rPr>
          <w:bCs/>
          <w:sz w:val="28"/>
          <w:szCs w:val="28"/>
        </w:rPr>
        <w:tab/>
        <w:t xml:space="preserve">На </w:t>
      </w:r>
      <w:r w:rsidR="00F257C8">
        <w:rPr>
          <w:b/>
          <w:bCs/>
          <w:sz w:val="28"/>
          <w:szCs w:val="28"/>
        </w:rPr>
        <w:t>третьем</w:t>
      </w:r>
      <w:r w:rsidRPr="00443365">
        <w:rPr>
          <w:b/>
          <w:bCs/>
          <w:sz w:val="28"/>
          <w:szCs w:val="28"/>
        </w:rPr>
        <w:t xml:space="preserve"> этапе</w:t>
      </w:r>
      <w:r>
        <w:rPr>
          <w:bCs/>
          <w:sz w:val="28"/>
          <w:szCs w:val="28"/>
        </w:rPr>
        <w:t xml:space="preserve"> </w:t>
      </w:r>
      <w:r w:rsidR="004426AA">
        <w:rPr>
          <w:bCs/>
          <w:sz w:val="28"/>
          <w:szCs w:val="28"/>
        </w:rPr>
        <w:t>проводится оценка исполнения бюджета, которую рекомендуется начинать с</w:t>
      </w:r>
      <w:r>
        <w:rPr>
          <w:bCs/>
          <w:sz w:val="28"/>
          <w:szCs w:val="28"/>
        </w:rPr>
        <w:t xml:space="preserve"> анализ</w:t>
      </w:r>
      <w:r w:rsidR="004426AA">
        <w:rPr>
          <w:bCs/>
          <w:sz w:val="28"/>
          <w:szCs w:val="28"/>
        </w:rPr>
        <w:t>а</w:t>
      </w:r>
      <w:r>
        <w:rPr>
          <w:bCs/>
          <w:sz w:val="28"/>
          <w:szCs w:val="28"/>
        </w:rPr>
        <w:t xml:space="preserve"> показателей, отраженных в Отчете об исполнении бюджета (форма № 0503127)</w:t>
      </w:r>
      <w:r w:rsidR="004426AA">
        <w:rPr>
          <w:bCs/>
          <w:sz w:val="28"/>
          <w:szCs w:val="28"/>
        </w:rPr>
        <w:t>. Анализ</w:t>
      </w:r>
      <w:r>
        <w:rPr>
          <w:bCs/>
          <w:sz w:val="28"/>
          <w:szCs w:val="28"/>
        </w:rPr>
        <w:t xml:space="preserve"> предусматривает</w:t>
      </w:r>
      <w:r w:rsidR="00B32CF2">
        <w:rPr>
          <w:bCs/>
          <w:sz w:val="28"/>
          <w:szCs w:val="28"/>
        </w:rPr>
        <w:t xml:space="preserve"> </w:t>
      </w:r>
      <w:r w:rsidR="00B32CF2">
        <w:rPr>
          <w:bCs/>
          <w:sz w:val="28"/>
          <w:szCs w:val="28"/>
        </w:rPr>
        <w:lastRenderedPageBreak/>
        <w:t>сопоставление отчетных данных по доходам, расходам, источникам финансирования дефицита бюджета с плановыми показателями, оценку отклонений между плановыми и фактическими показателями, анализ их причин.</w:t>
      </w:r>
    </w:p>
    <w:p w14:paraId="62169D02" w14:textId="77777777" w:rsidR="00B32CF2" w:rsidRDefault="00B32CF2" w:rsidP="00A44C0E">
      <w:pPr>
        <w:numPr>
          <w:ilvl w:val="12"/>
          <w:numId w:val="0"/>
        </w:numPr>
        <w:ind w:firstLine="357"/>
        <w:jc w:val="both"/>
        <w:rPr>
          <w:bCs/>
          <w:sz w:val="28"/>
          <w:szCs w:val="28"/>
        </w:rPr>
      </w:pPr>
      <w:r>
        <w:rPr>
          <w:bCs/>
          <w:sz w:val="28"/>
          <w:szCs w:val="28"/>
        </w:rPr>
        <w:tab/>
      </w:r>
      <w:r w:rsidR="00EC7D19">
        <w:rPr>
          <w:bCs/>
          <w:sz w:val="28"/>
          <w:szCs w:val="28"/>
        </w:rPr>
        <w:t>Плановые и (или) фактические п</w:t>
      </w:r>
      <w:r>
        <w:rPr>
          <w:bCs/>
          <w:sz w:val="28"/>
          <w:szCs w:val="28"/>
        </w:rPr>
        <w:t xml:space="preserve">оказатели, отраженные в Отчете об исполнении </w:t>
      </w:r>
      <w:proofErr w:type="gramStart"/>
      <w:r>
        <w:rPr>
          <w:bCs/>
          <w:sz w:val="28"/>
          <w:szCs w:val="28"/>
        </w:rPr>
        <w:t>бюджета (форма № 0503127)</w:t>
      </w:r>
      <w:proofErr w:type="gramEnd"/>
      <w:r>
        <w:rPr>
          <w:bCs/>
          <w:sz w:val="28"/>
          <w:szCs w:val="28"/>
        </w:rPr>
        <w:t xml:space="preserve"> поверяются на соответствие:</w:t>
      </w:r>
    </w:p>
    <w:p w14:paraId="18923C4E" w14:textId="77777777" w:rsidR="00B32CF2" w:rsidRDefault="00B32CF2" w:rsidP="00A44C0E">
      <w:pPr>
        <w:numPr>
          <w:ilvl w:val="12"/>
          <w:numId w:val="0"/>
        </w:numPr>
        <w:ind w:firstLine="357"/>
        <w:jc w:val="both"/>
        <w:rPr>
          <w:bCs/>
          <w:sz w:val="28"/>
          <w:szCs w:val="28"/>
        </w:rPr>
      </w:pPr>
      <w:r>
        <w:rPr>
          <w:bCs/>
          <w:sz w:val="28"/>
          <w:szCs w:val="28"/>
        </w:rPr>
        <w:t>-  решению о бюджете;</w:t>
      </w:r>
    </w:p>
    <w:p w14:paraId="3D20495D" w14:textId="77777777" w:rsidR="00B32CF2" w:rsidRDefault="00B32CF2" w:rsidP="00A44C0E">
      <w:pPr>
        <w:numPr>
          <w:ilvl w:val="12"/>
          <w:numId w:val="0"/>
        </w:numPr>
        <w:ind w:firstLine="357"/>
        <w:jc w:val="both"/>
        <w:rPr>
          <w:bCs/>
          <w:sz w:val="28"/>
          <w:szCs w:val="28"/>
        </w:rPr>
      </w:pPr>
      <w:r>
        <w:rPr>
          <w:bCs/>
          <w:sz w:val="28"/>
          <w:szCs w:val="28"/>
        </w:rPr>
        <w:t>- бюдже</w:t>
      </w:r>
      <w:r w:rsidR="00EC7D19">
        <w:rPr>
          <w:bCs/>
          <w:sz w:val="28"/>
          <w:szCs w:val="28"/>
        </w:rPr>
        <w:t>тной росписи</w:t>
      </w:r>
      <w:r w:rsidR="00B560B0">
        <w:rPr>
          <w:bCs/>
          <w:sz w:val="28"/>
          <w:szCs w:val="28"/>
        </w:rPr>
        <w:t>;</w:t>
      </w:r>
    </w:p>
    <w:p w14:paraId="1AAB4423" w14:textId="77777777" w:rsidR="00B560B0" w:rsidRDefault="00B560B0" w:rsidP="00A44C0E">
      <w:pPr>
        <w:numPr>
          <w:ilvl w:val="12"/>
          <w:numId w:val="0"/>
        </w:numPr>
        <w:ind w:firstLine="357"/>
        <w:jc w:val="both"/>
        <w:rPr>
          <w:bCs/>
          <w:sz w:val="28"/>
          <w:szCs w:val="28"/>
        </w:rPr>
      </w:pPr>
      <w:r>
        <w:rPr>
          <w:bCs/>
          <w:sz w:val="28"/>
          <w:szCs w:val="28"/>
        </w:rPr>
        <w:t>- данным Главной книги (</w:t>
      </w:r>
      <w:r w:rsidR="009A1733">
        <w:rPr>
          <w:bCs/>
          <w:sz w:val="28"/>
          <w:szCs w:val="28"/>
        </w:rPr>
        <w:t>счет</w:t>
      </w:r>
      <w:r w:rsidR="002A481A">
        <w:rPr>
          <w:bCs/>
          <w:sz w:val="28"/>
          <w:szCs w:val="28"/>
        </w:rPr>
        <w:t>а</w:t>
      </w:r>
      <w:r w:rsidR="009A1733">
        <w:rPr>
          <w:bCs/>
          <w:sz w:val="28"/>
          <w:szCs w:val="28"/>
        </w:rPr>
        <w:t xml:space="preserve"> </w:t>
      </w:r>
      <w:r w:rsidR="00EC7D19">
        <w:rPr>
          <w:bCs/>
          <w:sz w:val="28"/>
          <w:szCs w:val="28"/>
        </w:rPr>
        <w:t xml:space="preserve">50100 «Лимиты бюджетных обязательств», 50300 «Бюджетные ассигнования», </w:t>
      </w:r>
      <w:r w:rsidR="009A1733">
        <w:rPr>
          <w:bCs/>
          <w:sz w:val="28"/>
          <w:szCs w:val="28"/>
        </w:rPr>
        <w:t>50400</w:t>
      </w:r>
      <w:r>
        <w:rPr>
          <w:bCs/>
          <w:sz w:val="28"/>
          <w:szCs w:val="28"/>
        </w:rPr>
        <w:t xml:space="preserve"> «Сметные (плановые, прогнозные) назначения»</w:t>
      </w:r>
      <w:r w:rsidR="009A1733">
        <w:rPr>
          <w:bCs/>
          <w:sz w:val="28"/>
          <w:szCs w:val="28"/>
        </w:rPr>
        <w:t>).</w:t>
      </w:r>
    </w:p>
    <w:p w14:paraId="3761B3E7" w14:textId="77777777" w:rsidR="009A1733" w:rsidRDefault="009A1733" w:rsidP="00A44C0E">
      <w:pPr>
        <w:numPr>
          <w:ilvl w:val="12"/>
          <w:numId w:val="0"/>
        </w:numPr>
        <w:ind w:firstLine="357"/>
        <w:jc w:val="both"/>
        <w:rPr>
          <w:bCs/>
          <w:sz w:val="28"/>
          <w:szCs w:val="28"/>
        </w:rPr>
      </w:pPr>
      <w:r>
        <w:rPr>
          <w:bCs/>
          <w:sz w:val="28"/>
          <w:szCs w:val="28"/>
        </w:rPr>
        <w:tab/>
        <w:t>Сведения о поступлении доходов, указанные в Отчете об исполнении бюджета (форма № 0503127), сопоставляются с данными отчета о состоянии лицевого счета администратора до</w:t>
      </w:r>
      <w:r w:rsidR="002A481A">
        <w:rPr>
          <w:bCs/>
          <w:sz w:val="28"/>
          <w:szCs w:val="28"/>
        </w:rPr>
        <w:t>ходов бюджета (форма по КФД 0531787).</w:t>
      </w:r>
    </w:p>
    <w:p w14:paraId="3A3F7FCF" w14:textId="77777777" w:rsidR="00B0116F" w:rsidRDefault="00B0116F" w:rsidP="00A44C0E">
      <w:pPr>
        <w:numPr>
          <w:ilvl w:val="12"/>
          <w:numId w:val="0"/>
        </w:numPr>
        <w:ind w:firstLine="357"/>
        <w:jc w:val="both"/>
        <w:rPr>
          <w:bCs/>
          <w:sz w:val="28"/>
          <w:szCs w:val="28"/>
        </w:rPr>
      </w:pPr>
      <w:r>
        <w:rPr>
          <w:bCs/>
          <w:sz w:val="28"/>
          <w:szCs w:val="28"/>
        </w:rPr>
        <w:tab/>
        <w:t>На этом же этапе проводится сопоставление показателей Отчета о финансовых результатах деятельности (форма № 0503121) и показателей Справки по заключению счетов бюджетного учета отчетного финансового года (форма № 0503110).</w:t>
      </w:r>
    </w:p>
    <w:p w14:paraId="3116E857" w14:textId="77777777" w:rsidR="00B0116F" w:rsidRDefault="002A481A" w:rsidP="00A44C0E">
      <w:pPr>
        <w:numPr>
          <w:ilvl w:val="12"/>
          <w:numId w:val="0"/>
        </w:numPr>
        <w:ind w:firstLine="357"/>
        <w:jc w:val="both"/>
        <w:rPr>
          <w:bCs/>
          <w:sz w:val="28"/>
          <w:szCs w:val="28"/>
        </w:rPr>
      </w:pPr>
      <w:r>
        <w:rPr>
          <w:bCs/>
          <w:sz w:val="28"/>
          <w:szCs w:val="28"/>
        </w:rPr>
        <w:tab/>
      </w:r>
      <w:r w:rsidR="004426AA">
        <w:rPr>
          <w:bCs/>
          <w:sz w:val="28"/>
          <w:szCs w:val="28"/>
        </w:rPr>
        <w:t xml:space="preserve">Помимо </w:t>
      </w:r>
      <w:r>
        <w:rPr>
          <w:bCs/>
          <w:sz w:val="28"/>
          <w:szCs w:val="28"/>
        </w:rPr>
        <w:t>Отчета об исполнении бюджета</w:t>
      </w:r>
      <w:r w:rsidR="00EC7D19">
        <w:rPr>
          <w:bCs/>
          <w:sz w:val="28"/>
          <w:szCs w:val="28"/>
        </w:rPr>
        <w:t xml:space="preserve"> (форма № 0503127)</w:t>
      </w:r>
      <w:r w:rsidR="004426AA">
        <w:rPr>
          <w:bCs/>
          <w:sz w:val="28"/>
          <w:szCs w:val="28"/>
        </w:rPr>
        <w:t xml:space="preserve"> анализируются Сведения об исполнении бюджета (форма № 0503164). Данные по строкам 010, 200, 500 Отчета об исполнении бюджета (форма № 0503127)</w:t>
      </w:r>
      <w:r>
        <w:rPr>
          <w:bCs/>
          <w:sz w:val="28"/>
          <w:szCs w:val="28"/>
        </w:rPr>
        <w:t xml:space="preserve"> со</w:t>
      </w:r>
      <w:r w:rsidR="00EC7D19">
        <w:rPr>
          <w:bCs/>
          <w:sz w:val="28"/>
          <w:szCs w:val="28"/>
        </w:rPr>
        <w:t>поставляются с данными по строкам</w:t>
      </w:r>
      <w:r>
        <w:rPr>
          <w:bCs/>
          <w:sz w:val="28"/>
          <w:szCs w:val="28"/>
        </w:rPr>
        <w:t xml:space="preserve"> 010</w:t>
      </w:r>
      <w:r w:rsidR="00EC7D19">
        <w:rPr>
          <w:bCs/>
          <w:sz w:val="28"/>
          <w:szCs w:val="28"/>
        </w:rPr>
        <w:t>, 200, 500</w:t>
      </w:r>
      <w:r>
        <w:rPr>
          <w:bCs/>
          <w:sz w:val="28"/>
          <w:szCs w:val="28"/>
        </w:rPr>
        <w:t xml:space="preserve"> Сведений об исполнении бюджета (форма № 0503164).</w:t>
      </w:r>
    </w:p>
    <w:p w14:paraId="56DC17AA" w14:textId="77777777" w:rsidR="004426AA" w:rsidRDefault="004426AA" w:rsidP="00A44C0E">
      <w:pPr>
        <w:numPr>
          <w:ilvl w:val="12"/>
          <w:numId w:val="0"/>
        </w:numPr>
        <w:ind w:firstLine="357"/>
        <w:jc w:val="both"/>
        <w:rPr>
          <w:bCs/>
          <w:sz w:val="28"/>
          <w:szCs w:val="28"/>
        </w:rPr>
      </w:pPr>
      <w:r>
        <w:rPr>
          <w:bCs/>
          <w:sz w:val="28"/>
          <w:szCs w:val="28"/>
        </w:rPr>
        <w:tab/>
        <w:t>При оценке исполнения бюджета необходимо также проанализировать показатели следующих форм бюджетной отчетности:</w:t>
      </w:r>
    </w:p>
    <w:p w14:paraId="0036A040" w14:textId="20A41CFB" w:rsidR="004426AA" w:rsidRDefault="004426AA" w:rsidP="007A538F">
      <w:pPr>
        <w:numPr>
          <w:ilvl w:val="12"/>
          <w:numId w:val="0"/>
        </w:numPr>
        <w:ind w:firstLine="357"/>
        <w:jc w:val="both"/>
        <w:rPr>
          <w:bCs/>
          <w:sz w:val="28"/>
          <w:szCs w:val="28"/>
        </w:rPr>
      </w:pPr>
      <w:r>
        <w:rPr>
          <w:bCs/>
          <w:sz w:val="28"/>
          <w:szCs w:val="28"/>
        </w:rPr>
        <w:tab/>
        <w:t>- Сведения об исполнении текстовых статей закона (решения) о бюджете (таблица № 3);</w:t>
      </w:r>
    </w:p>
    <w:p w14:paraId="4AAE6F4C" w14:textId="77777777" w:rsidR="00F257C8" w:rsidRDefault="004426AA" w:rsidP="00A44C0E">
      <w:pPr>
        <w:numPr>
          <w:ilvl w:val="12"/>
          <w:numId w:val="0"/>
        </w:numPr>
        <w:ind w:firstLine="357"/>
        <w:jc w:val="both"/>
        <w:rPr>
          <w:bCs/>
          <w:sz w:val="28"/>
          <w:szCs w:val="28"/>
        </w:rPr>
      </w:pPr>
      <w:r>
        <w:rPr>
          <w:bCs/>
          <w:sz w:val="28"/>
          <w:szCs w:val="28"/>
        </w:rPr>
        <w:tab/>
        <w:t xml:space="preserve">- </w:t>
      </w:r>
      <w:r w:rsidR="00F257C8">
        <w:rPr>
          <w:bCs/>
          <w:sz w:val="28"/>
          <w:szCs w:val="28"/>
        </w:rPr>
        <w:t>Сведения об исполнении мероприятий в рамках целевых программ (форма № 0503166);</w:t>
      </w:r>
    </w:p>
    <w:p w14:paraId="20F08B5B" w14:textId="4D7DF6E2" w:rsidR="004426AA" w:rsidRDefault="00F257C8" w:rsidP="00A44C0E">
      <w:pPr>
        <w:numPr>
          <w:ilvl w:val="12"/>
          <w:numId w:val="0"/>
        </w:numPr>
        <w:ind w:firstLine="357"/>
        <w:jc w:val="both"/>
        <w:rPr>
          <w:bCs/>
          <w:sz w:val="28"/>
          <w:szCs w:val="28"/>
        </w:rPr>
      </w:pPr>
      <w:r>
        <w:rPr>
          <w:bCs/>
          <w:sz w:val="28"/>
          <w:szCs w:val="28"/>
        </w:rPr>
        <w:tab/>
        <w:t>- иную информацию, оказавшую существенное влияние и характеризующую результаты исполнения бюджета объектом проверки за отчетный период, не нашедшую отражения в перечисленных формах</w:t>
      </w:r>
      <w:r w:rsidR="00E51B1E">
        <w:rPr>
          <w:bCs/>
          <w:sz w:val="28"/>
          <w:szCs w:val="28"/>
        </w:rPr>
        <w:t xml:space="preserve"> (об использовании муниципальными учреждениями субсидий на иные цели и субсидий на цели осуществления капитальных вложений, о принятии бюджетных (денежных обязательств сверх утвержденного объема ассигнований (доведенных лимитов) и т.д.).</w:t>
      </w:r>
    </w:p>
    <w:p w14:paraId="471EF4A1" w14:textId="77777777" w:rsidR="00F00097" w:rsidRDefault="00F00097" w:rsidP="00A44C0E">
      <w:pPr>
        <w:numPr>
          <w:ilvl w:val="12"/>
          <w:numId w:val="0"/>
        </w:numPr>
        <w:ind w:firstLine="357"/>
        <w:jc w:val="both"/>
        <w:rPr>
          <w:bCs/>
          <w:sz w:val="28"/>
          <w:szCs w:val="28"/>
        </w:rPr>
      </w:pPr>
      <w:r>
        <w:rPr>
          <w:bCs/>
          <w:sz w:val="28"/>
          <w:szCs w:val="28"/>
        </w:rPr>
        <w:tab/>
        <w:t xml:space="preserve">На </w:t>
      </w:r>
      <w:r w:rsidRPr="00F00097">
        <w:rPr>
          <w:b/>
          <w:bCs/>
          <w:sz w:val="28"/>
          <w:szCs w:val="28"/>
        </w:rPr>
        <w:t>четвертом этапе</w:t>
      </w:r>
      <w:r>
        <w:rPr>
          <w:bCs/>
          <w:sz w:val="28"/>
          <w:szCs w:val="28"/>
        </w:rPr>
        <w:t xml:space="preserve"> анализируются показатели бухгалтерской отчетности объекта проверки.</w:t>
      </w:r>
      <w:r w:rsidR="00A86D50">
        <w:rPr>
          <w:bCs/>
          <w:sz w:val="28"/>
          <w:szCs w:val="28"/>
        </w:rPr>
        <w:t xml:space="preserve"> Анализ рекомендуется начинать с Баланса (форма № 0503130). Данные по строкам Баланса (форма № 0503130) на конец отчетного периода сверяются с данными Главной книги</w:t>
      </w:r>
      <w:r w:rsidR="00B0116F">
        <w:rPr>
          <w:bCs/>
          <w:sz w:val="28"/>
          <w:szCs w:val="28"/>
        </w:rPr>
        <w:t xml:space="preserve"> (регистрами бухгалтерского учета)</w:t>
      </w:r>
      <w:r w:rsidR="00A86D50">
        <w:rPr>
          <w:bCs/>
          <w:sz w:val="28"/>
          <w:szCs w:val="28"/>
        </w:rPr>
        <w:t>. В случае установления расхождений необходимо запросить письменные пояснения объекта проверки и приобщить их к составленному по итогам проверки акту.</w:t>
      </w:r>
    </w:p>
    <w:p w14:paraId="099BA4C6" w14:textId="77777777" w:rsidR="00A86D50" w:rsidRDefault="00A86D50" w:rsidP="00A44C0E">
      <w:pPr>
        <w:numPr>
          <w:ilvl w:val="12"/>
          <w:numId w:val="0"/>
        </w:numPr>
        <w:ind w:firstLine="357"/>
        <w:jc w:val="both"/>
        <w:rPr>
          <w:bCs/>
          <w:sz w:val="28"/>
          <w:szCs w:val="28"/>
        </w:rPr>
      </w:pPr>
      <w:r>
        <w:rPr>
          <w:bCs/>
          <w:sz w:val="28"/>
          <w:szCs w:val="28"/>
        </w:rPr>
        <w:tab/>
        <w:t xml:space="preserve">Приведенные в Балансе (форма № 0503130) остатки на счетах </w:t>
      </w:r>
      <w:r w:rsidR="0009025E">
        <w:rPr>
          <w:bCs/>
          <w:sz w:val="28"/>
          <w:szCs w:val="28"/>
        </w:rPr>
        <w:t xml:space="preserve">20100 «Денежные средства учреждения» сопоставляются с данными справок органа </w:t>
      </w:r>
      <w:r w:rsidR="0009025E">
        <w:rPr>
          <w:bCs/>
          <w:sz w:val="28"/>
          <w:szCs w:val="28"/>
        </w:rPr>
        <w:lastRenderedPageBreak/>
        <w:t>Федерального казначейства о состоянии лицевых счетов объекта проверки и данными, приведенными в Сведениях об остатках денежных средств на счетах получателя бюджетных средств (форма № 0503178).</w:t>
      </w:r>
    </w:p>
    <w:p w14:paraId="330D0311" w14:textId="77777777" w:rsidR="00207D02" w:rsidRDefault="0009025E" w:rsidP="00A44C0E">
      <w:pPr>
        <w:numPr>
          <w:ilvl w:val="12"/>
          <w:numId w:val="0"/>
        </w:numPr>
        <w:ind w:firstLine="357"/>
        <w:jc w:val="both"/>
        <w:rPr>
          <w:bCs/>
          <w:sz w:val="28"/>
          <w:szCs w:val="28"/>
        </w:rPr>
      </w:pPr>
      <w:r>
        <w:rPr>
          <w:bCs/>
          <w:sz w:val="28"/>
          <w:szCs w:val="28"/>
        </w:rPr>
        <w:tab/>
        <w:t>Другие пок</w:t>
      </w:r>
      <w:r w:rsidR="00136654">
        <w:rPr>
          <w:bCs/>
          <w:sz w:val="28"/>
          <w:szCs w:val="28"/>
        </w:rPr>
        <w:t>азатели Баланса (форма № 050313</w:t>
      </w:r>
      <w:r>
        <w:rPr>
          <w:bCs/>
          <w:sz w:val="28"/>
          <w:szCs w:val="28"/>
        </w:rPr>
        <w:t>0)</w:t>
      </w:r>
      <w:r w:rsidR="00207D02">
        <w:rPr>
          <w:bCs/>
          <w:sz w:val="28"/>
          <w:szCs w:val="28"/>
        </w:rPr>
        <w:t xml:space="preserve"> сопоставляются с аналогичными показателями, приведенными в Пояснительной записке (форма № 0503160) и (или) отраженными в формах:</w:t>
      </w:r>
    </w:p>
    <w:p w14:paraId="153B736D" w14:textId="77777777" w:rsidR="00207D02" w:rsidRDefault="00207D02" w:rsidP="00A44C0E">
      <w:pPr>
        <w:numPr>
          <w:ilvl w:val="12"/>
          <w:numId w:val="0"/>
        </w:numPr>
        <w:ind w:firstLine="357"/>
        <w:jc w:val="both"/>
        <w:rPr>
          <w:bCs/>
          <w:sz w:val="28"/>
          <w:szCs w:val="28"/>
        </w:rPr>
      </w:pPr>
      <w:r>
        <w:rPr>
          <w:bCs/>
          <w:sz w:val="28"/>
          <w:szCs w:val="28"/>
        </w:rPr>
        <w:tab/>
        <w:t>- Сведения о движении нефинансовых активов (форма № 0503168);</w:t>
      </w:r>
    </w:p>
    <w:p w14:paraId="24C7E4AE" w14:textId="77777777" w:rsidR="00207D02" w:rsidRDefault="00207D02" w:rsidP="00A44C0E">
      <w:pPr>
        <w:numPr>
          <w:ilvl w:val="12"/>
          <w:numId w:val="0"/>
        </w:numPr>
        <w:ind w:firstLine="357"/>
        <w:jc w:val="both"/>
        <w:rPr>
          <w:bCs/>
          <w:sz w:val="28"/>
          <w:szCs w:val="28"/>
        </w:rPr>
      </w:pPr>
      <w:r>
        <w:rPr>
          <w:bCs/>
          <w:sz w:val="28"/>
          <w:szCs w:val="28"/>
        </w:rPr>
        <w:tab/>
        <w:t>- Сведения о финансовых вложениях получателя бюджетных средств, администратора источников финансирования дефицита бюджета (форма № 0503171);</w:t>
      </w:r>
    </w:p>
    <w:p w14:paraId="239CB703" w14:textId="77777777" w:rsidR="00207D02" w:rsidRDefault="00207D02" w:rsidP="00A44C0E">
      <w:pPr>
        <w:numPr>
          <w:ilvl w:val="12"/>
          <w:numId w:val="0"/>
        </w:numPr>
        <w:ind w:firstLine="357"/>
        <w:jc w:val="both"/>
        <w:rPr>
          <w:bCs/>
          <w:sz w:val="28"/>
          <w:szCs w:val="28"/>
        </w:rPr>
      </w:pPr>
      <w:r>
        <w:rPr>
          <w:bCs/>
          <w:sz w:val="28"/>
          <w:szCs w:val="28"/>
        </w:rPr>
        <w:tab/>
        <w:t>- Сведения о государственном (муниципальном) долге, предоставленных бюджетных кредитах (форма № 0503172);</w:t>
      </w:r>
    </w:p>
    <w:p w14:paraId="4E25B2B9" w14:textId="77777777" w:rsidR="00207D02" w:rsidRDefault="00207D02" w:rsidP="00A44C0E">
      <w:pPr>
        <w:numPr>
          <w:ilvl w:val="12"/>
          <w:numId w:val="0"/>
        </w:numPr>
        <w:ind w:firstLine="357"/>
        <w:jc w:val="both"/>
        <w:rPr>
          <w:bCs/>
          <w:sz w:val="28"/>
          <w:szCs w:val="28"/>
        </w:rPr>
      </w:pPr>
      <w:r>
        <w:rPr>
          <w:bCs/>
          <w:sz w:val="28"/>
          <w:szCs w:val="28"/>
        </w:rPr>
        <w:tab/>
        <w:t>- Сведения об изменении остатков валюты баланса (форма № 0503173);</w:t>
      </w:r>
    </w:p>
    <w:p w14:paraId="17464BBC" w14:textId="77777777" w:rsidR="00207D02" w:rsidRDefault="00207D02" w:rsidP="00A44C0E">
      <w:pPr>
        <w:numPr>
          <w:ilvl w:val="12"/>
          <w:numId w:val="0"/>
        </w:numPr>
        <w:ind w:firstLine="357"/>
        <w:jc w:val="both"/>
        <w:rPr>
          <w:bCs/>
          <w:sz w:val="28"/>
          <w:szCs w:val="28"/>
        </w:rPr>
      </w:pPr>
      <w:r>
        <w:rPr>
          <w:bCs/>
          <w:sz w:val="28"/>
          <w:szCs w:val="28"/>
        </w:rPr>
        <w:tab/>
        <w:t>- Сведения о принятых и неисполненных обязательствах получателя бюджетных средств (форма № 0503175);</w:t>
      </w:r>
    </w:p>
    <w:p w14:paraId="2CE969DE" w14:textId="0E6F0AF2" w:rsidR="00091AFB" w:rsidRDefault="00207D02" w:rsidP="009220E1">
      <w:pPr>
        <w:numPr>
          <w:ilvl w:val="12"/>
          <w:numId w:val="0"/>
        </w:numPr>
        <w:ind w:firstLine="708"/>
        <w:jc w:val="both"/>
        <w:rPr>
          <w:bCs/>
          <w:sz w:val="28"/>
          <w:szCs w:val="28"/>
        </w:rPr>
      </w:pPr>
      <w:r>
        <w:rPr>
          <w:bCs/>
          <w:sz w:val="28"/>
          <w:szCs w:val="28"/>
        </w:rPr>
        <w:t>- Сведения о вложениях в объекты недвижимого имущества, объектах незавершенного строительства (форма № 0503190).</w:t>
      </w:r>
    </w:p>
    <w:p w14:paraId="118F34A8" w14:textId="0D0D87FB" w:rsidR="0009025E" w:rsidRDefault="00091AFB" w:rsidP="00A44C0E">
      <w:pPr>
        <w:numPr>
          <w:ilvl w:val="12"/>
          <w:numId w:val="0"/>
        </w:numPr>
        <w:ind w:firstLine="357"/>
        <w:jc w:val="both"/>
        <w:rPr>
          <w:bCs/>
          <w:sz w:val="28"/>
          <w:szCs w:val="28"/>
        </w:rPr>
      </w:pPr>
      <w:r>
        <w:rPr>
          <w:bCs/>
          <w:sz w:val="28"/>
          <w:szCs w:val="28"/>
        </w:rPr>
        <w:tab/>
        <w:t xml:space="preserve">На этом же этапе дается оценка соблюдению установленных требований в части инвентаризации активов и имущества, учтенного </w:t>
      </w:r>
      <w:r w:rsidR="009220E1">
        <w:rPr>
          <w:bCs/>
          <w:sz w:val="28"/>
          <w:szCs w:val="28"/>
        </w:rPr>
        <w:t xml:space="preserve">в балансе и забалансовых счетах </w:t>
      </w:r>
      <w:r>
        <w:rPr>
          <w:bCs/>
          <w:sz w:val="28"/>
          <w:szCs w:val="28"/>
        </w:rPr>
        <w:t>(в том числе на основании Сведений о проведении инвентаризаций (таблица № 6)).</w:t>
      </w:r>
      <w:r w:rsidR="0009025E">
        <w:rPr>
          <w:bCs/>
          <w:sz w:val="28"/>
          <w:szCs w:val="28"/>
        </w:rPr>
        <w:t xml:space="preserve"> </w:t>
      </w:r>
    </w:p>
    <w:p w14:paraId="3DE3BDB0" w14:textId="77777777" w:rsidR="002E30E3" w:rsidRDefault="00014E8B" w:rsidP="00A44C0E">
      <w:pPr>
        <w:numPr>
          <w:ilvl w:val="12"/>
          <w:numId w:val="0"/>
        </w:numPr>
        <w:ind w:firstLine="357"/>
        <w:jc w:val="both"/>
        <w:rPr>
          <w:bCs/>
          <w:sz w:val="28"/>
          <w:szCs w:val="28"/>
        </w:rPr>
      </w:pPr>
      <w:r>
        <w:rPr>
          <w:bCs/>
          <w:sz w:val="28"/>
          <w:szCs w:val="28"/>
        </w:rPr>
        <w:tab/>
        <w:t xml:space="preserve">На </w:t>
      </w:r>
      <w:r w:rsidRPr="00014E8B">
        <w:rPr>
          <w:b/>
          <w:bCs/>
          <w:sz w:val="28"/>
          <w:szCs w:val="28"/>
        </w:rPr>
        <w:t>пятом этапе</w:t>
      </w:r>
      <w:r>
        <w:rPr>
          <w:bCs/>
          <w:sz w:val="28"/>
          <w:szCs w:val="28"/>
        </w:rPr>
        <w:t xml:space="preserve"> проводится анализ дебиторской и кредиторской задолженности</w:t>
      </w:r>
      <w:r w:rsidR="00D75E98">
        <w:rPr>
          <w:bCs/>
          <w:sz w:val="28"/>
          <w:szCs w:val="28"/>
        </w:rPr>
        <w:t xml:space="preserve">. Анализ проводится на основе </w:t>
      </w:r>
      <w:r w:rsidR="002E30E3">
        <w:rPr>
          <w:bCs/>
          <w:sz w:val="28"/>
          <w:szCs w:val="28"/>
        </w:rPr>
        <w:t>Сведений по дебиторской и кредиторской задолженности (форма № 0503169). В ходе анализа оцениваются структура задолженности, суммы на начало и конец отчетного периода, динамика изменений, причины формирования, наличие долгосрочной, просроченной и (или) сомнительной задолженности, меры, принимаемые для сокращения задолженности.</w:t>
      </w:r>
    </w:p>
    <w:p w14:paraId="64F0ECAA" w14:textId="77777777" w:rsidR="004B77B6" w:rsidRDefault="002E30E3" w:rsidP="00A44C0E">
      <w:pPr>
        <w:numPr>
          <w:ilvl w:val="12"/>
          <w:numId w:val="0"/>
        </w:numPr>
        <w:ind w:firstLine="357"/>
        <w:jc w:val="both"/>
        <w:rPr>
          <w:bCs/>
          <w:sz w:val="28"/>
          <w:szCs w:val="28"/>
        </w:rPr>
      </w:pPr>
      <w:r>
        <w:rPr>
          <w:bCs/>
          <w:sz w:val="28"/>
          <w:szCs w:val="28"/>
        </w:rPr>
        <w:tab/>
        <w:t>На этом же этапе оценивается соблюдение установленных требований в части инвентаризации обязательств, а также наличие документов, подтверждающих суммы задолженности (актов сверки).</w:t>
      </w:r>
    </w:p>
    <w:p w14:paraId="09B42CE6" w14:textId="77777777" w:rsidR="00014E8B" w:rsidRDefault="004B77B6" w:rsidP="00A44C0E">
      <w:pPr>
        <w:numPr>
          <w:ilvl w:val="12"/>
          <w:numId w:val="0"/>
        </w:numPr>
        <w:ind w:firstLine="357"/>
        <w:jc w:val="both"/>
        <w:rPr>
          <w:bCs/>
          <w:sz w:val="28"/>
          <w:szCs w:val="28"/>
        </w:rPr>
      </w:pPr>
      <w:r>
        <w:rPr>
          <w:bCs/>
          <w:sz w:val="28"/>
          <w:szCs w:val="28"/>
        </w:rPr>
        <w:t xml:space="preserve"> </w:t>
      </w:r>
      <w:r>
        <w:rPr>
          <w:bCs/>
          <w:sz w:val="28"/>
          <w:szCs w:val="28"/>
        </w:rPr>
        <w:tab/>
        <w:t>По завершении указанных выше основных этапов анализируются прочие вопросы деятельности объекта проверки, в том числе:</w:t>
      </w:r>
    </w:p>
    <w:p w14:paraId="602B1FB0" w14:textId="77777777" w:rsidR="004B77B6" w:rsidRDefault="004B77B6" w:rsidP="00A44C0E">
      <w:pPr>
        <w:numPr>
          <w:ilvl w:val="12"/>
          <w:numId w:val="0"/>
        </w:numPr>
        <w:ind w:firstLine="357"/>
        <w:jc w:val="both"/>
        <w:rPr>
          <w:bCs/>
          <w:sz w:val="28"/>
          <w:szCs w:val="28"/>
        </w:rPr>
      </w:pPr>
      <w:r>
        <w:rPr>
          <w:bCs/>
          <w:sz w:val="28"/>
          <w:szCs w:val="28"/>
        </w:rPr>
        <w:tab/>
        <w:t>- Сведения об особенностях ведения бюджетного учета (таблица № 4);</w:t>
      </w:r>
    </w:p>
    <w:p w14:paraId="438A90DF" w14:textId="3B24177E" w:rsidR="00A64840" w:rsidRDefault="004B77B6" w:rsidP="00A44C0E">
      <w:pPr>
        <w:numPr>
          <w:ilvl w:val="12"/>
          <w:numId w:val="0"/>
        </w:numPr>
        <w:ind w:firstLine="357"/>
        <w:jc w:val="both"/>
        <w:rPr>
          <w:bCs/>
          <w:sz w:val="28"/>
          <w:szCs w:val="28"/>
        </w:rPr>
      </w:pPr>
      <w:r>
        <w:rPr>
          <w:bCs/>
          <w:sz w:val="28"/>
          <w:szCs w:val="28"/>
        </w:rPr>
        <w:tab/>
      </w:r>
      <w:r w:rsidR="00A64840">
        <w:rPr>
          <w:bCs/>
          <w:sz w:val="28"/>
          <w:szCs w:val="28"/>
        </w:rPr>
        <w:t>- Сведения об исполнении судебных решений по денежным обязательствам бюджета (форма № 0503296);</w:t>
      </w:r>
    </w:p>
    <w:p w14:paraId="1BB3D1F1" w14:textId="33C557DC" w:rsidR="00A801AA" w:rsidRPr="00816FD4" w:rsidRDefault="00A64840" w:rsidP="00A44C0E">
      <w:pPr>
        <w:numPr>
          <w:ilvl w:val="12"/>
          <w:numId w:val="0"/>
        </w:numPr>
        <w:ind w:firstLine="357"/>
        <w:jc w:val="both"/>
        <w:rPr>
          <w:bCs/>
          <w:sz w:val="28"/>
          <w:szCs w:val="28"/>
        </w:rPr>
      </w:pPr>
      <w:r>
        <w:rPr>
          <w:bCs/>
          <w:sz w:val="28"/>
          <w:szCs w:val="28"/>
        </w:rPr>
        <w:tab/>
        <w:t xml:space="preserve">- иная </w:t>
      </w:r>
      <w:r w:rsidRPr="00816FD4">
        <w:rPr>
          <w:bCs/>
          <w:sz w:val="28"/>
          <w:szCs w:val="28"/>
        </w:rPr>
        <w:t>информация, характеризующая показатели деятельности объекта проверки за отчетный период.</w:t>
      </w:r>
    </w:p>
    <w:p w14:paraId="5C89C478" w14:textId="77777777" w:rsidR="00A801AA" w:rsidRPr="00816FD4" w:rsidRDefault="00A801AA" w:rsidP="00A44C0E">
      <w:pPr>
        <w:numPr>
          <w:ilvl w:val="12"/>
          <w:numId w:val="0"/>
        </w:numPr>
        <w:ind w:firstLine="357"/>
        <w:jc w:val="both"/>
        <w:rPr>
          <w:bCs/>
          <w:sz w:val="28"/>
          <w:szCs w:val="28"/>
        </w:rPr>
      </w:pPr>
      <w:r w:rsidRPr="00816FD4">
        <w:rPr>
          <w:bCs/>
          <w:sz w:val="28"/>
          <w:szCs w:val="28"/>
        </w:rPr>
        <w:tab/>
        <w:t xml:space="preserve">Результаты проверки отчетности оформляются актом по каждому объекту проверки (приложение 5). </w:t>
      </w:r>
    </w:p>
    <w:p w14:paraId="2C431918" w14:textId="77777777" w:rsidR="002A16AB" w:rsidRPr="00A801AA" w:rsidRDefault="00A44C0E" w:rsidP="00A801AA">
      <w:pPr>
        <w:numPr>
          <w:ilvl w:val="12"/>
          <w:numId w:val="0"/>
        </w:numPr>
        <w:ind w:firstLine="357"/>
        <w:jc w:val="both"/>
        <w:rPr>
          <w:bCs/>
          <w:sz w:val="28"/>
          <w:szCs w:val="28"/>
        </w:rPr>
      </w:pPr>
      <w:r w:rsidRPr="00816FD4">
        <w:rPr>
          <w:bCs/>
          <w:sz w:val="28"/>
          <w:szCs w:val="28"/>
        </w:rPr>
        <w:tab/>
      </w:r>
      <w:r w:rsidR="00631F49" w:rsidRPr="00816FD4">
        <w:rPr>
          <w:rFonts w:eastAsia="Calibri"/>
          <w:bCs/>
          <w:sz w:val="28"/>
          <w:szCs w:val="28"/>
        </w:rPr>
        <w:t>Акт должен содержать факты с полным их описанием и объективную их оценку. Изложение должно быть</w:t>
      </w:r>
      <w:r w:rsidR="00631F49">
        <w:rPr>
          <w:rFonts w:eastAsia="Calibri"/>
          <w:bCs/>
          <w:sz w:val="28"/>
          <w:szCs w:val="28"/>
        </w:rPr>
        <w:t xml:space="preserve"> системным и точным. При изложении в акте выявленных нарушений и недостатков должна обеспечиваться объективность,</w:t>
      </w:r>
      <w:r w:rsidR="002A16AB">
        <w:rPr>
          <w:rFonts w:eastAsia="Calibri"/>
          <w:bCs/>
          <w:sz w:val="28"/>
          <w:szCs w:val="28"/>
        </w:rPr>
        <w:t xml:space="preserve"> </w:t>
      </w:r>
      <w:r w:rsidR="00631F49">
        <w:rPr>
          <w:rFonts w:eastAsia="Calibri"/>
          <w:bCs/>
          <w:sz w:val="28"/>
          <w:szCs w:val="28"/>
        </w:rPr>
        <w:t>обоснованность, доступность и системность</w:t>
      </w:r>
      <w:r w:rsidR="002A16AB">
        <w:rPr>
          <w:rFonts w:eastAsia="Calibri"/>
          <w:bCs/>
          <w:sz w:val="28"/>
          <w:szCs w:val="28"/>
        </w:rPr>
        <w:t>, со ссылкой на документы, подтверждающие достоверность записей в акте, и на н</w:t>
      </w:r>
      <w:r w:rsidR="004E2813">
        <w:rPr>
          <w:rFonts w:eastAsia="Calibri"/>
          <w:bCs/>
          <w:sz w:val="28"/>
          <w:szCs w:val="28"/>
        </w:rPr>
        <w:t xml:space="preserve">арушенные нормы </w:t>
      </w:r>
      <w:r w:rsidR="004E2813">
        <w:rPr>
          <w:rFonts w:eastAsia="Calibri"/>
          <w:bCs/>
          <w:sz w:val="28"/>
          <w:szCs w:val="28"/>
        </w:rPr>
        <w:lastRenderedPageBreak/>
        <w:t>(статьи, пункты</w:t>
      </w:r>
      <w:r w:rsidR="002A16AB">
        <w:rPr>
          <w:rFonts w:eastAsia="Calibri"/>
          <w:bCs/>
          <w:sz w:val="28"/>
          <w:szCs w:val="28"/>
        </w:rPr>
        <w:t xml:space="preserve"> нормативных правовых актов).</w:t>
      </w:r>
      <w:r w:rsidR="00A801AA">
        <w:rPr>
          <w:bCs/>
          <w:sz w:val="28"/>
          <w:szCs w:val="28"/>
        </w:rPr>
        <w:t xml:space="preserve"> </w:t>
      </w:r>
      <w:r w:rsidR="002A16AB">
        <w:rPr>
          <w:rFonts w:eastAsia="Calibri"/>
          <w:bCs/>
          <w:sz w:val="28"/>
          <w:szCs w:val="28"/>
        </w:rPr>
        <w:t>По нарушениям, имеющим стоимостную оценку, в акте указываются суммы в рублях.</w:t>
      </w:r>
    </w:p>
    <w:p w14:paraId="25267DF8" w14:textId="77777777" w:rsidR="002A16AB" w:rsidRDefault="002A16AB" w:rsidP="00FD3355">
      <w:pPr>
        <w:autoSpaceDE w:val="0"/>
        <w:autoSpaceDN w:val="0"/>
        <w:adjustRightInd w:val="0"/>
        <w:ind w:firstLine="540"/>
        <w:jc w:val="both"/>
        <w:rPr>
          <w:rFonts w:eastAsia="Calibri"/>
          <w:bCs/>
          <w:sz w:val="28"/>
          <w:szCs w:val="28"/>
        </w:rPr>
      </w:pPr>
      <w:r>
        <w:rPr>
          <w:rFonts w:eastAsia="Calibri"/>
          <w:bCs/>
          <w:sz w:val="28"/>
          <w:szCs w:val="28"/>
        </w:rPr>
        <w:tab/>
        <w:t>Не допускается включение в акт оценок, предположений, фактов и данных, не подтвержденных документами, ссылок на устные пояснения сотрудников проверяемой организации. Полученные в ходе контрольного мероприятия письменные пояснения прилагаются к акту.</w:t>
      </w:r>
    </w:p>
    <w:p w14:paraId="50BB5B2D" w14:textId="77777777" w:rsidR="008973FB" w:rsidRDefault="00941EDF" w:rsidP="000B5BC5">
      <w:pPr>
        <w:ind w:firstLine="720"/>
        <w:jc w:val="both"/>
        <w:rPr>
          <w:sz w:val="28"/>
          <w:szCs w:val="28"/>
        </w:rPr>
      </w:pPr>
      <w:r w:rsidRPr="008973FB">
        <w:rPr>
          <w:sz w:val="28"/>
          <w:szCs w:val="28"/>
        </w:rPr>
        <w:t>Выводы</w:t>
      </w:r>
      <w:r>
        <w:rPr>
          <w:sz w:val="28"/>
          <w:szCs w:val="28"/>
        </w:rPr>
        <w:t xml:space="preserve"> по результатам контрольного мероприятия формируются в соответствии с целью контрольного мероприятия и должны</w:t>
      </w:r>
      <w:r w:rsidR="00274F9E">
        <w:rPr>
          <w:sz w:val="28"/>
          <w:szCs w:val="28"/>
        </w:rPr>
        <w:t xml:space="preserve"> </w:t>
      </w:r>
      <w:r>
        <w:rPr>
          <w:sz w:val="28"/>
          <w:szCs w:val="28"/>
        </w:rPr>
        <w:t>быть аргументированы описательной частью акта</w:t>
      </w:r>
      <w:r w:rsidR="00274F9E">
        <w:rPr>
          <w:sz w:val="28"/>
          <w:szCs w:val="28"/>
        </w:rPr>
        <w:t xml:space="preserve">. </w:t>
      </w:r>
    </w:p>
    <w:p w14:paraId="3EA59D26" w14:textId="77777777" w:rsidR="00CA05E9" w:rsidRDefault="00581785" w:rsidP="000B5BC5">
      <w:pPr>
        <w:ind w:firstLine="720"/>
        <w:jc w:val="both"/>
        <w:rPr>
          <w:sz w:val="28"/>
          <w:szCs w:val="28"/>
        </w:rPr>
      </w:pPr>
      <w:r>
        <w:rPr>
          <w:sz w:val="28"/>
          <w:szCs w:val="28"/>
        </w:rPr>
        <w:t>Акт составляется в двух экземплярах, подписывается сотрудниками КСП и утверждается председателем КСП.</w:t>
      </w:r>
    </w:p>
    <w:p w14:paraId="728A7F70" w14:textId="77777777" w:rsidR="00581785" w:rsidRDefault="00581785" w:rsidP="000B5BC5">
      <w:pPr>
        <w:ind w:firstLine="720"/>
        <w:jc w:val="both"/>
        <w:rPr>
          <w:sz w:val="28"/>
          <w:szCs w:val="28"/>
        </w:rPr>
      </w:pPr>
      <w:r>
        <w:rPr>
          <w:sz w:val="28"/>
          <w:szCs w:val="28"/>
        </w:rPr>
        <w:t>Один экземпляр подписанного и утвержденного акта вручается руководителю пров</w:t>
      </w:r>
      <w:r w:rsidR="00607391">
        <w:rPr>
          <w:sz w:val="28"/>
          <w:szCs w:val="28"/>
        </w:rPr>
        <w:t>еряемой организации под роспись с обязательным указанием даты вручения.</w:t>
      </w:r>
    </w:p>
    <w:p w14:paraId="4647D436" w14:textId="77777777" w:rsidR="00607391" w:rsidRDefault="00607391" w:rsidP="00607391">
      <w:pPr>
        <w:ind w:firstLine="720"/>
        <w:jc w:val="both"/>
        <w:rPr>
          <w:rFonts w:eastAsia="Calibri"/>
          <w:bCs/>
          <w:sz w:val="28"/>
          <w:szCs w:val="28"/>
        </w:rPr>
      </w:pPr>
      <w:r w:rsidRPr="00607391">
        <w:rPr>
          <w:rFonts w:eastAsia="Calibri"/>
          <w:bCs/>
          <w:sz w:val="28"/>
          <w:szCs w:val="28"/>
        </w:rPr>
        <w:t>Поя</w:t>
      </w:r>
      <w:r>
        <w:rPr>
          <w:rFonts w:eastAsia="Calibri"/>
          <w:bCs/>
          <w:sz w:val="28"/>
          <w:szCs w:val="28"/>
        </w:rPr>
        <w:t>снения и замечания руководителя</w:t>
      </w:r>
      <w:r w:rsidRPr="00607391">
        <w:rPr>
          <w:rFonts w:eastAsia="Calibri"/>
          <w:bCs/>
          <w:sz w:val="28"/>
          <w:szCs w:val="28"/>
        </w:rPr>
        <w:t xml:space="preserve"> п</w:t>
      </w:r>
      <w:r>
        <w:rPr>
          <w:rFonts w:eastAsia="Calibri"/>
          <w:bCs/>
          <w:sz w:val="28"/>
          <w:szCs w:val="28"/>
        </w:rPr>
        <w:t>роверяемой организации</w:t>
      </w:r>
      <w:r w:rsidRPr="00607391">
        <w:rPr>
          <w:rFonts w:eastAsia="Calibri"/>
          <w:bCs/>
          <w:sz w:val="28"/>
          <w:szCs w:val="28"/>
        </w:rPr>
        <w:t>, представленные в течение семи рабочих дней со дня пол</w:t>
      </w:r>
      <w:r>
        <w:rPr>
          <w:rFonts w:eastAsia="Calibri"/>
          <w:bCs/>
          <w:sz w:val="28"/>
          <w:szCs w:val="28"/>
        </w:rPr>
        <w:t>учения акта, прилагаются к акту и в дальнейшем являются его</w:t>
      </w:r>
      <w:r w:rsidRPr="00607391">
        <w:rPr>
          <w:rFonts w:eastAsia="Calibri"/>
          <w:bCs/>
          <w:sz w:val="28"/>
          <w:szCs w:val="28"/>
        </w:rPr>
        <w:t xml:space="preserve"> неотъемлемой частью.</w:t>
      </w:r>
    </w:p>
    <w:p w14:paraId="4CA50471" w14:textId="77777777" w:rsidR="00AF00AB" w:rsidRDefault="00AF00AB" w:rsidP="00607391">
      <w:pPr>
        <w:ind w:firstLine="720"/>
        <w:jc w:val="both"/>
        <w:rPr>
          <w:rFonts w:eastAsia="Calibri"/>
          <w:bCs/>
          <w:sz w:val="28"/>
          <w:szCs w:val="28"/>
        </w:rPr>
      </w:pPr>
      <w:r>
        <w:rPr>
          <w:rFonts w:eastAsia="Calibri"/>
          <w:bCs/>
          <w:sz w:val="28"/>
          <w:szCs w:val="28"/>
        </w:rPr>
        <w:t>По окончании всех запланированных проверок отчетности копии актов направляются в администрацию Снежинского городского округа.</w:t>
      </w:r>
    </w:p>
    <w:p w14:paraId="71A8414F" w14:textId="77777777" w:rsidR="00BC05AD" w:rsidRDefault="008973FB" w:rsidP="005E08CA">
      <w:pPr>
        <w:pStyle w:val="a3"/>
        <w:spacing w:after="0"/>
        <w:ind w:firstLine="708"/>
        <w:jc w:val="both"/>
        <w:rPr>
          <w:sz w:val="28"/>
          <w:szCs w:val="28"/>
        </w:rPr>
      </w:pPr>
      <w:r>
        <w:rPr>
          <w:sz w:val="28"/>
          <w:szCs w:val="28"/>
        </w:rPr>
        <w:t>Вопросы проверки отчетности, не урегулированные настоящим Стандартом, регламентируются СФК № 106.</w:t>
      </w:r>
    </w:p>
    <w:p w14:paraId="5EDE60DE" w14:textId="77777777" w:rsidR="00B92663" w:rsidRDefault="00B92663" w:rsidP="005E08CA">
      <w:pPr>
        <w:pStyle w:val="a3"/>
        <w:spacing w:after="0"/>
        <w:ind w:firstLine="708"/>
        <w:jc w:val="both"/>
        <w:rPr>
          <w:sz w:val="28"/>
          <w:szCs w:val="28"/>
        </w:rPr>
      </w:pPr>
    </w:p>
    <w:p w14:paraId="14371784" w14:textId="77777777" w:rsidR="00B92663" w:rsidRPr="00EE0C77" w:rsidRDefault="00B92663" w:rsidP="005E08CA">
      <w:pPr>
        <w:pStyle w:val="a3"/>
        <w:spacing w:after="0"/>
        <w:ind w:firstLine="708"/>
        <w:jc w:val="both"/>
        <w:rPr>
          <w:b/>
          <w:sz w:val="28"/>
          <w:szCs w:val="28"/>
        </w:rPr>
      </w:pPr>
      <w:r w:rsidRPr="00EE0C77">
        <w:rPr>
          <w:b/>
          <w:sz w:val="28"/>
          <w:szCs w:val="28"/>
        </w:rPr>
        <w:t xml:space="preserve">3.2. </w:t>
      </w:r>
      <w:r w:rsidR="00BB6994">
        <w:rPr>
          <w:b/>
          <w:sz w:val="28"/>
          <w:szCs w:val="28"/>
        </w:rPr>
        <w:t>Внешняя проверка</w:t>
      </w:r>
      <w:r w:rsidR="00EE0C77" w:rsidRPr="00EE0C77">
        <w:rPr>
          <w:b/>
          <w:sz w:val="28"/>
          <w:szCs w:val="28"/>
        </w:rPr>
        <w:t xml:space="preserve"> отчета об исполнении бюджета.</w:t>
      </w:r>
    </w:p>
    <w:p w14:paraId="208DE7E4" w14:textId="77777777" w:rsidR="008973FB" w:rsidRDefault="008973FB" w:rsidP="005E08CA">
      <w:pPr>
        <w:pStyle w:val="a3"/>
        <w:spacing w:after="0"/>
        <w:ind w:firstLine="708"/>
        <w:jc w:val="both"/>
        <w:rPr>
          <w:sz w:val="28"/>
          <w:szCs w:val="28"/>
        </w:rPr>
      </w:pPr>
    </w:p>
    <w:p w14:paraId="7F05CD7F" w14:textId="77777777" w:rsidR="00136654" w:rsidRDefault="00BB6994" w:rsidP="00136654">
      <w:pPr>
        <w:numPr>
          <w:ilvl w:val="12"/>
          <w:numId w:val="0"/>
        </w:numPr>
        <w:ind w:firstLine="357"/>
        <w:jc w:val="both"/>
        <w:rPr>
          <w:bCs/>
          <w:sz w:val="28"/>
          <w:szCs w:val="28"/>
        </w:rPr>
      </w:pPr>
      <w:r>
        <w:rPr>
          <w:bCs/>
          <w:sz w:val="28"/>
          <w:szCs w:val="28"/>
        </w:rPr>
        <w:tab/>
        <w:t>Внешняя проверка</w:t>
      </w:r>
      <w:r w:rsidR="00136654">
        <w:rPr>
          <w:bCs/>
          <w:sz w:val="28"/>
          <w:szCs w:val="28"/>
        </w:rPr>
        <w:t xml:space="preserve"> отчета об исполнении бюджета</w:t>
      </w:r>
      <w:r>
        <w:rPr>
          <w:bCs/>
          <w:sz w:val="28"/>
          <w:szCs w:val="28"/>
        </w:rPr>
        <w:t xml:space="preserve"> (далее – проверка отчета)</w:t>
      </w:r>
      <w:r w:rsidR="00136654">
        <w:rPr>
          <w:bCs/>
          <w:sz w:val="28"/>
          <w:szCs w:val="28"/>
        </w:rPr>
        <w:t xml:space="preserve"> по организационной форме является экспертно-аналитическим мероприятием.</w:t>
      </w:r>
    </w:p>
    <w:p w14:paraId="1CA97FC5" w14:textId="77777777" w:rsidR="00751949" w:rsidRPr="00816FD4" w:rsidRDefault="00751949" w:rsidP="00136654">
      <w:pPr>
        <w:numPr>
          <w:ilvl w:val="12"/>
          <w:numId w:val="0"/>
        </w:numPr>
        <w:ind w:firstLine="357"/>
        <w:jc w:val="both"/>
        <w:rPr>
          <w:bCs/>
          <w:sz w:val="28"/>
          <w:szCs w:val="28"/>
        </w:rPr>
      </w:pPr>
      <w:r>
        <w:rPr>
          <w:bCs/>
          <w:sz w:val="28"/>
          <w:szCs w:val="28"/>
        </w:rPr>
        <w:tab/>
        <w:t xml:space="preserve">При поступлении в КСП отчета </w:t>
      </w:r>
      <w:r w:rsidRPr="00816FD4">
        <w:rPr>
          <w:bCs/>
          <w:sz w:val="28"/>
          <w:szCs w:val="28"/>
        </w:rPr>
        <w:t xml:space="preserve">об исполнении бюджета старшим инспектором по контролю за исполнением поручений проводится проверка соответствия фактически представленных материалов сопроводительному письму. </w:t>
      </w:r>
    </w:p>
    <w:p w14:paraId="2D975B25" w14:textId="77777777" w:rsidR="00EE0C77" w:rsidRPr="00816FD4" w:rsidRDefault="0010781B" w:rsidP="005E08CA">
      <w:pPr>
        <w:pStyle w:val="a3"/>
        <w:spacing w:after="0"/>
        <w:ind w:firstLine="708"/>
        <w:jc w:val="both"/>
        <w:rPr>
          <w:sz w:val="28"/>
          <w:szCs w:val="28"/>
        </w:rPr>
      </w:pPr>
      <w:r w:rsidRPr="00816FD4">
        <w:rPr>
          <w:sz w:val="28"/>
          <w:szCs w:val="28"/>
        </w:rPr>
        <w:t>Проверка отчета проводится в соответствии с программой (приложение 6</w:t>
      </w:r>
      <w:proofErr w:type="gramStart"/>
      <w:r w:rsidRPr="00816FD4">
        <w:rPr>
          <w:sz w:val="28"/>
          <w:szCs w:val="28"/>
        </w:rPr>
        <w:t>)</w:t>
      </w:r>
      <w:proofErr w:type="gramEnd"/>
      <w:r w:rsidR="00703E78" w:rsidRPr="00816FD4">
        <w:rPr>
          <w:sz w:val="28"/>
          <w:szCs w:val="28"/>
        </w:rPr>
        <w:t xml:space="preserve"> При необходимости программа может быть изменена (дополнена).</w:t>
      </w:r>
    </w:p>
    <w:p w14:paraId="22906539" w14:textId="77777777" w:rsidR="003F6924" w:rsidRPr="00816FD4" w:rsidRDefault="003F6924" w:rsidP="005E08CA">
      <w:pPr>
        <w:pStyle w:val="a3"/>
        <w:spacing w:after="0"/>
        <w:ind w:firstLine="708"/>
        <w:jc w:val="both"/>
        <w:rPr>
          <w:sz w:val="28"/>
          <w:szCs w:val="28"/>
        </w:rPr>
      </w:pPr>
      <w:r w:rsidRPr="00816FD4">
        <w:rPr>
          <w:sz w:val="28"/>
          <w:szCs w:val="28"/>
        </w:rPr>
        <w:t>Срок проведения проверки отчета не может превышать один месяц с даты представления материалов в КСП.</w:t>
      </w:r>
    </w:p>
    <w:p w14:paraId="1887F9D3" w14:textId="77777777" w:rsidR="00EE0C77" w:rsidRDefault="0010781B" w:rsidP="005E08CA">
      <w:pPr>
        <w:pStyle w:val="a3"/>
        <w:spacing w:after="0"/>
        <w:ind w:firstLine="708"/>
        <w:jc w:val="both"/>
        <w:rPr>
          <w:sz w:val="28"/>
          <w:szCs w:val="28"/>
        </w:rPr>
      </w:pPr>
      <w:r w:rsidRPr="00816FD4">
        <w:rPr>
          <w:sz w:val="28"/>
          <w:szCs w:val="28"/>
        </w:rPr>
        <w:t>По поручению председателя одним из сотрудников готовится распоряжение о проведении проверки отчета</w:t>
      </w:r>
      <w:r w:rsidR="00751949" w:rsidRPr="00816FD4">
        <w:rPr>
          <w:sz w:val="28"/>
          <w:szCs w:val="28"/>
        </w:rPr>
        <w:t xml:space="preserve"> (приложение 7)</w:t>
      </w:r>
      <w:r w:rsidRPr="00816FD4">
        <w:rPr>
          <w:sz w:val="28"/>
          <w:szCs w:val="28"/>
        </w:rPr>
        <w:t>, в котором за каждым сотрудником закрепляется один или несколько вопросов программы</w:t>
      </w:r>
      <w:r>
        <w:rPr>
          <w:sz w:val="28"/>
          <w:szCs w:val="28"/>
        </w:rPr>
        <w:t>.</w:t>
      </w:r>
    </w:p>
    <w:p w14:paraId="3387DD62" w14:textId="77777777" w:rsidR="00735CC9" w:rsidRDefault="00751949" w:rsidP="005E08CA">
      <w:pPr>
        <w:pStyle w:val="a3"/>
        <w:spacing w:after="0"/>
        <w:ind w:firstLine="708"/>
        <w:jc w:val="both"/>
        <w:rPr>
          <w:sz w:val="28"/>
          <w:szCs w:val="28"/>
        </w:rPr>
      </w:pPr>
      <w:r>
        <w:rPr>
          <w:sz w:val="28"/>
          <w:szCs w:val="28"/>
        </w:rPr>
        <w:t>В рамках проверки отчета проводится проверка бюджетной отчетности Снежинского городского округа.</w:t>
      </w:r>
      <w:r w:rsidR="004C0B74">
        <w:rPr>
          <w:sz w:val="28"/>
          <w:szCs w:val="28"/>
        </w:rPr>
        <w:t xml:space="preserve"> Внешняя проверка</w:t>
      </w:r>
      <w:r>
        <w:rPr>
          <w:sz w:val="28"/>
          <w:szCs w:val="28"/>
        </w:rPr>
        <w:t xml:space="preserve"> бюджетной отчетности Снежинского горо</w:t>
      </w:r>
      <w:r w:rsidR="004C0B74">
        <w:rPr>
          <w:sz w:val="28"/>
          <w:szCs w:val="28"/>
        </w:rPr>
        <w:t>дского округа проводится в порядке</w:t>
      </w:r>
      <w:r>
        <w:rPr>
          <w:sz w:val="28"/>
          <w:szCs w:val="28"/>
        </w:rPr>
        <w:t xml:space="preserve">, </w:t>
      </w:r>
      <w:r w:rsidR="004C0B74">
        <w:rPr>
          <w:sz w:val="28"/>
          <w:szCs w:val="28"/>
        </w:rPr>
        <w:t xml:space="preserve">аналогичном порядку, </w:t>
      </w:r>
      <w:r>
        <w:rPr>
          <w:sz w:val="28"/>
          <w:szCs w:val="28"/>
        </w:rPr>
        <w:t>приведенному в п.3.</w:t>
      </w:r>
      <w:r w:rsidR="004C0B74">
        <w:rPr>
          <w:sz w:val="28"/>
          <w:szCs w:val="28"/>
        </w:rPr>
        <w:t>1, с учетом результатов проверки отчетности главных администраторов бюджетных средств.</w:t>
      </w:r>
    </w:p>
    <w:p w14:paraId="7E44C83F" w14:textId="77777777" w:rsidR="00653E03" w:rsidRDefault="00735CC9" w:rsidP="005E08CA">
      <w:pPr>
        <w:pStyle w:val="a3"/>
        <w:spacing w:after="0"/>
        <w:ind w:firstLine="708"/>
        <w:jc w:val="both"/>
        <w:rPr>
          <w:sz w:val="28"/>
          <w:szCs w:val="28"/>
        </w:rPr>
      </w:pPr>
      <w:r>
        <w:rPr>
          <w:sz w:val="28"/>
          <w:szCs w:val="28"/>
        </w:rPr>
        <w:t xml:space="preserve">При проведении в рамках проверки отчета анализа плановых и фактических показателей по доходам, расходам, источникам финансирования </w:t>
      </w:r>
      <w:r>
        <w:rPr>
          <w:sz w:val="28"/>
          <w:szCs w:val="28"/>
        </w:rPr>
        <w:lastRenderedPageBreak/>
        <w:t>дефицита бюджета, приведенные в отчете данные в обязательном порядке сопоставляются с данными, приведенными в бюджетной отчетности Снежинского городского округа.</w:t>
      </w:r>
    </w:p>
    <w:p w14:paraId="2FC31C50" w14:textId="77777777" w:rsidR="00653E03" w:rsidRDefault="00653E03" w:rsidP="005E08CA">
      <w:pPr>
        <w:pStyle w:val="a3"/>
        <w:spacing w:after="0"/>
        <w:ind w:firstLine="708"/>
        <w:jc w:val="both"/>
        <w:rPr>
          <w:sz w:val="28"/>
          <w:szCs w:val="28"/>
        </w:rPr>
      </w:pPr>
      <w:r>
        <w:rPr>
          <w:sz w:val="28"/>
          <w:szCs w:val="28"/>
        </w:rPr>
        <w:t>Проверка отчета по вопросам программы предполагает следующее:</w:t>
      </w:r>
    </w:p>
    <w:p w14:paraId="6B21F39D" w14:textId="77777777" w:rsidR="00653E03" w:rsidRPr="00805EC2" w:rsidRDefault="00653E03" w:rsidP="005E08CA">
      <w:pPr>
        <w:pStyle w:val="a3"/>
        <w:spacing w:after="0"/>
        <w:ind w:firstLine="708"/>
        <w:jc w:val="both"/>
        <w:rPr>
          <w:i/>
          <w:sz w:val="28"/>
          <w:szCs w:val="28"/>
        </w:rPr>
      </w:pPr>
      <w:r w:rsidRPr="00805EC2">
        <w:rPr>
          <w:i/>
          <w:sz w:val="28"/>
          <w:szCs w:val="28"/>
        </w:rPr>
        <w:t>1. Вопрос 1 – Общие положения.</w:t>
      </w:r>
    </w:p>
    <w:p w14:paraId="108BC3FA" w14:textId="77777777" w:rsidR="00653E03" w:rsidRDefault="00653E03" w:rsidP="005E08CA">
      <w:pPr>
        <w:pStyle w:val="a3"/>
        <w:spacing w:after="0"/>
        <w:ind w:firstLine="708"/>
        <w:jc w:val="both"/>
        <w:rPr>
          <w:sz w:val="28"/>
          <w:szCs w:val="28"/>
        </w:rPr>
      </w:pPr>
      <w:r>
        <w:rPr>
          <w:sz w:val="28"/>
          <w:szCs w:val="28"/>
        </w:rPr>
        <w:t>По данному вопросу проводится проверка:</w:t>
      </w:r>
    </w:p>
    <w:p w14:paraId="5CE9FDB3" w14:textId="77777777" w:rsidR="00653E03" w:rsidRDefault="00653E03" w:rsidP="005E08CA">
      <w:pPr>
        <w:pStyle w:val="a3"/>
        <w:spacing w:after="0"/>
        <w:ind w:firstLine="708"/>
        <w:jc w:val="both"/>
        <w:rPr>
          <w:sz w:val="28"/>
          <w:szCs w:val="28"/>
        </w:rPr>
      </w:pPr>
      <w:r>
        <w:rPr>
          <w:sz w:val="28"/>
          <w:szCs w:val="28"/>
        </w:rPr>
        <w:t>-  соблюдения срока и порядка представления отчета;</w:t>
      </w:r>
    </w:p>
    <w:p w14:paraId="17B6987E" w14:textId="77777777" w:rsidR="00653E03" w:rsidRDefault="00653E03" w:rsidP="005E08CA">
      <w:pPr>
        <w:pStyle w:val="a3"/>
        <w:spacing w:after="0"/>
        <w:ind w:firstLine="708"/>
        <w:jc w:val="both"/>
        <w:rPr>
          <w:sz w:val="28"/>
          <w:szCs w:val="28"/>
        </w:rPr>
      </w:pPr>
      <w:r>
        <w:rPr>
          <w:sz w:val="28"/>
          <w:szCs w:val="28"/>
        </w:rPr>
        <w:t>-  соответствия состава представленных материалов требованиям БК РФ, Инструкции Министерства финансов Российской Федерации, Положению о бюджетном процессе в Снежинском городском округе, Порядку проведения внешней проверки годового отчета об исполнении бюджета Снежинского городского округа</w:t>
      </w:r>
      <w:r w:rsidR="00B968A5">
        <w:rPr>
          <w:sz w:val="28"/>
          <w:szCs w:val="28"/>
        </w:rPr>
        <w:t>.</w:t>
      </w:r>
    </w:p>
    <w:p w14:paraId="5304D2CB" w14:textId="77777777" w:rsidR="00B968A5" w:rsidRPr="00805EC2" w:rsidRDefault="00B968A5" w:rsidP="005E08CA">
      <w:pPr>
        <w:pStyle w:val="a3"/>
        <w:spacing w:after="0"/>
        <w:ind w:firstLine="708"/>
        <w:jc w:val="both"/>
        <w:rPr>
          <w:i/>
          <w:sz w:val="28"/>
          <w:szCs w:val="28"/>
        </w:rPr>
      </w:pPr>
      <w:r w:rsidRPr="00805EC2">
        <w:rPr>
          <w:i/>
          <w:sz w:val="28"/>
          <w:szCs w:val="28"/>
        </w:rPr>
        <w:t>2. Вопрос 2 – Оценка полноты и достоверности бюджетной отчетности Снежинского городского округа.</w:t>
      </w:r>
    </w:p>
    <w:p w14:paraId="7B179859" w14:textId="77777777" w:rsidR="00B968A5" w:rsidRDefault="00B968A5" w:rsidP="005E08CA">
      <w:pPr>
        <w:pStyle w:val="a3"/>
        <w:spacing w:after="0"/>
        <w:ind w:firstLine="708"/>
        <w:jc w:val="both"/>
        <w:rPr>
          <w:sz w:val="28"/>
          <w:szCs w:val="28"/>
        </w:rPr>
      </w:pPr>
      <w:r>
        <w:rPr>
          <w:sz w:val="28"/>
          <w:szCs w:val="28"/>
        </w:rPr>
        <w:t>По данному вопросу проводится проверка:</w:t>
      </w:r>
    </w:p>
    <w:p w14:paraId="533C9008" w14:textId="77777777" w:rsidR="00653E03" w:rsidRDefault="00653E03" w:rsidP="005E08CA">
      <w:pPr>
        <w:pStyle w:val="a3"/>
        <w:spacing w:after="0"/>
        <w:ind w:firstLine="708"/>
        <w:jc w:val="both"/>
        <w:rPr>
          <w:sz w:val="28"/>
          <w:szCs w:val="28"/>
        </w:rPr>
      </w:pPr>
      <w:r>
        <w:rPr>
          <w:sz w:val="28"/>
          <w:szCs w:val="28"/>
        </w:rPr>
        <w:t>-  соблюдения правил составления и оформления бюджетной отчетности Снежинского городского округа, установленных БК РФ, Инструкцией Министерства финансов Российской Федерации;</w:t>
      </w:r>
    </w:p>
    <w:p w14:paraId="556E6CEE" w14:textId="77777777" w:rsidR="00B968A5" w:rsidRDefault="00B968A5" w:rsidP="005E08CA">
      <w:pPr>
        <w:pStyle w:val="a3"/>
        <w:spacing w:after="0"/>
        <w:ind w:firstLine="708"/>
        <w:jc w:val="both"/>
        <w:rPr>
          <w:sz w:val="28"/>
          <w:szCs w:val="28"/>
        </w:rPr>
      </w:pPr>
      <w:r>
        <w:rPr>
          <w:sz w:val="28"/>
          <w:szCs w:val="28"/>
        </w:rPr>
        <w:t>- достоверности показателей бюджетной отчетности Снежинского городского округа с учетом результатов внешней проверки бюджетной отчетности главных ад</w:t>
      </w:r>
      <w:r w:rsidR="00583B23">
        <w:rPr>
          <w:sz w:val="28"/>
          <w:szCs w:val="28"/>
        </w:rPr>
        <w:t>министраторов бюджетных средств,</w:t>
      </w:r>
    </w:p>
    <w:p w14:paraId="0855C121" w14:textId="77777777" w:rsidR="00583B23" w:rsidRDefault="00583B23" w:rsidP="005E08CA">
      <w:pPr>
        <w:pStyle w:val="a3"/>
        <w:spacing w:after="0"/>
        <w:ind w:firstLine="708"/>
        <w:jc w:val="both"/>
        <w:rPr>
          <w:sz w:val="28"/>
          <w:szCs w:val="28"/>
        </w:rPr>
      </w:pPr>
      <w:r>
        <w:rPr>
          <w:sz w:val="28"/>
          <w:szCs w:val="28"/>
        </w:rPr>
        <w:t>а также анализируется наличие остатков неиспользованных средств бюджета на конец финансового года.</w:t>
      </w:r>
    </w:p>
    <w:p w14:paraId="5CDEBA38" w14:textId="77777777" w:rsidR="00B968A5" w:rsidRPr="00805EC2" w:rsidRDefault="00B968A5" w:rsidP="005E08CA">
      <w:pPr>
        <w:pStyle w:val="a3"/>
        <w:spacing w:after="0"/>
        <w:ind w:firstLine="708"/>
        <w:jc w:val="both"/>
        <w:rPr>
          <w:i/>
          <w:sz w:val="28"/>
          <w:szCs w:val="28"/>
        </w:rPr>
      </w:pPr>
      <w:r w:rsidRPr="00805EC2">
        <w:rPr>
          <w:i/>
          <w:sz w:val="28"/>
          <w:szCs w:val="28"/>
        </w:rPr>
        <w:t>3. Вопрос 3 – Общие итоги исполнения бюджета.</w:t>
      </w:r>
    </w:p>
    <w:p w14:paraId="679AEF20" w14:textId="46F366AA" w:rsidR="00B968A5" w:rsidRDefault="00B968A5" w:rsidP="005E08CA">
      <w:pPr>
        <w:pStyle w:val="a3"/>
        <w:spacing w:after="0"/>
        <w:ind w:firstLine="708"/>
        <w:jc w:val="both"/>
        <w:rPr>
          <w:sz w:val="28"/>
          <w:szCs w:val="28"/>
        </w:rPr>
      </w:pPr>
      <w:r>
        <w:rPr>
          <w:sz w:val="28"/>
          <w:szCs w:val="28"/>
        </w:rPr>
        <w:t xml:space="preserve">По данному вопросу дается оценка общих параметров первоначально утвержденного бюджета, анализируются </w:t>
      </w:r>
      <w:r w:rsidR="00805EC2">
        <w:rPr>
          <w:sz w:val="28"/>
          <w:szCs w:val="28"/>
        </w:rPr>
        <w:t xml:space="preserve">изменения, внесенные в общие параметра бюджета в течение года, проверяется </w:t>
      </w:r>
      <w:r w:rsidR="00653E03">
        <w:rPr>
          <w:sz w:val="28"/>
          <w:szCs w:val="28"/>
        </w:rPr>
        <w:t>соответствие проекта Решения об испол</w:t>
      </w:r>
      <w:r>
        <w:rPr>
          <w:sz w:val="28"/>
          <w:szCs w:val="28"/>
        </w:rPr>
        <w:t>нении бюджета требованиям БК РФ,</w:t>
      </w:r>
      <w:r w:rsidR="00805EC2">
        <w:rPr>
          <w:sz w:val="28"/>
          <w:szCs w:val="28"/>
        </w:rPr>
        <w:t xml:space="preserve"> Положения о бюджетном процессе, анализируются итоги исполнения бюджета по доходам, расходам, дефициту в сравнении с плановыми показателями, уточненными плановыми показателями и показателями исполнения за предыдущий отчетный период.</w:t>
      </w:r>
    </w:p>
    <w:p w14:paraId="3DD49756" w14:textId="77777777" w:rsidR="00805EC2" w:rsidRPr="00805EC2" w:rsidRDefault="00805EC2" w:rsidP="005E08CA">
      <w:pPr>
        <w:pStyle w:val="a3"/>
        <w:spacing w:after="0"/>
        <w:ind w:firstLine="708"/>
        <w:jc w:val="both"/>
        <w:rPr>
          <w:i/>
          <w:sz w:val="28"/>
          <w:szCs w:val="28"/>
        </w:rPr>
      </w:pPr>
      <w:r w:rsidRPr="00805EC2">
        <w:rPr>
          <w:i/>
          <w:sz w:val="28"/>
          <w:szCs w:val="28"/>
        </w:rPr>
        <w:t>4. Вопрос 4 – Анализ исполнения бюджета по доходам.</w:t>
      </w:r>
    </w:p>
    <w:p w14:paraId="1FBE899F" w14:textId="77777777" w:rsidR="003C0435" w:rsidRDefault="00805EC2" w:rsidP="003C0435">
      <w:pPr>
        <w:pStyle w:val="a3"/>
        <w:spacing w:after="0"/>
        <w:ind w:firstLine="708"/>
        <w:jc w:val="both"/>
        <w:rPr>
          <w:sz w:val="28"/>
          <w:szCs w:val="28"/>
        </w:rPr>
      </w:pPr>
      <w:r>
        <w:rPr>
          <w:sz w:val="28"/>
          <w:szCs w:val="28"/>
        </w:rPr>
        <w:t xml:space="preserve">По данному вопросу анализируется структура доходов бюджета (налоговые, неналоговые, безвозмездные поступления), </w:t>
      </w:r>
      <w:r w:rsidR="003C0435">
        <w:rPr>
          <w:sz w:val="28"/>
          <w:szCs w:val="28"/>
        </w:rPr>
        <w:t>динамика поступления доходов в разрезе кодов классификации в сравнении с плановыми показателями, уточненными плановыми показателями и показателями исполнения за предыдущий отчетный период, факторы, оказавшие влияние на итоги исполнения бюджета по доходам, оцениваются недополученные доходы бюджета (объем, структура, причины).</w:t>
      </w:r>
    </w:p>
    <w:p w14:paraId="6BB26842" w14:textId="77777777" w:rsidR="003C0435" w:rsidRPr="003C0435" w:rsidRDefault="003C0435" w:rsidP="003C0435">
      <w:pPr>
        <w:pStyle w:val="a3"/>
        <w:spacing w:after="0"/>
        <w:ind w:firstLine="708"/>
        <w:jc w:val="both"/>
        <w:rPr>
          <w:i/>
          <w:sz w:val="28"/>
          <w:szCs w:val="28"/>
        </w:rPr>
      </w:pPr>
      <w:r w:rsidRPr="003C0435">
        <w:rPr>
          <w:i/>
          <w:sz w:val="28"/>
          <w:szCs w:val="28"/>
        </w:rPr>
        <w:t>5. Вопрос 5 – Анализ исполнения бюджета по расходам.</w:t>
      </w:r>
    </w:p>
    <w:p w14:paraId="3656A177" w14:textId="77777777" w:rsidR="00EE0C77" w:rsidRDefault="00F93615" w:rsidP="005E08CA">
      <w:pPr>
        <w:pStyle w:val="a3"/>
        <w:spacing w:after="0"/>
        <w:ind w:firstLine="708"/>
        <w:jc w:val="both"/>
        <w:rPr>
          <w:sz w:val="28"/>
          <w:szCs w:val="28"/>
        </w:rPr>
      </w:pPr>
      <w:r>
        <w:rPr>
          <w:sz w:val="28"/>
          <w:szCs w:val="28"/>
        </w:rPr>
        <w:t>По данному вопросу проверяется соответствие сводной бюджетной росписи Решению о бюджете, анализируется исполнение плановых назначений по расходам</w:t>
      </w:r>
      <w:r w:rsidR="00160F0D">
        <w:rPr>
          <w:sz w:val="28"/>
          <w:szCs w:val="28"/>
        </w:rPr>
        <w:t xml:space="preserve"> в разрезе разделов классификации расходов, главных распорядителей бюджетных средств, видов расходов</w:t>
      </w:r>
      <w:r w:rsidR="006A5D79">
        <w:rPr>
          <w:sz w:val="28"/>
          <w:szCs w:val="28"/>
        </w:rPr>
        <w:t>, муниципальных программ</w:t>
      </w:r>
      <w:r w:rsidR="006A5D79" w:rsidRPr="006A5D79">
        <w:rPr>
          <w:sz w:val="28"/>
          <w:szCs w:val="28"/>
        </w:rPr>
        <w:t xml:space="preserve"> </w:t>
      </w:r>
      <w:r w:rsidR="006A5D79">
        <w:rPr>
          <w:sz w:val="28"/>
          <w:szCs w:val="28"/>
        </w:rPr>
        <w:t xml:space="preserve">в сравнении с плановыми показателями, уточненными плановыми </w:t>
      </w:r>
      <w:r w:rsidR="006A5D79">
        <w:rPr>
          <w:sz w:val="28"/>
          <w:szCs w:val="28"/>
        </w:rPr>
        <w:lastRenderedPageBreak/>
        <w:t>показателями и показателями исполнения за предыдущий отчетный период, факторы, оказавшие влияние на итоги</w:t>
      </w:r>
      <w:r w:rsidR="00583B23">
        <w:rPr>
          <w:sz w:val="28"/>
          <w:szCs w:val="28"/>
        </w:rPr>
        <w:t xml:space="preserve"> исполнения бюджета по расходам, дается оценка направлениям использования средств муниципального дорожного фонда, резервного фонда.</w:t>
      </w:r>
    </w:p>
    <w:p w14:paraId="347D24E1" w14:textId="77777777" w:rsidR="006A5D79" w:rsidRPr="006A5D79" w:rsidRDefault="006A5D79" w:rsidP="005E08CA">
      <w:pPr>
        <w:pStyle w:val="a3"/>
        <w:spacing w:after="0"/>
        <w:ind w:firstLine="708"/>
        <w:jc w:val="both"/>
        <w:rPr>
          <w:i/>
          <w:sz w:val="28"/>
          <w:szCs w:val="28"/>
        </w:rPr>
      </w:pPr>
      <w:r w:rsidRPr="006A5D79">
        <w:rPr>
          <w:i/>
          <w:sz w:val="28"/>
          <w:szCs w:val="28"/>
        </w:rPr>
        <w:t>6. Вопрос 6 – Дефицит бюджета и источники его финансирования.</w:t>
      </w:r>
    </w:p>
    <w:p w14:paraId="3FFC8CA0" w14:textId="77777777" w:rsidR="00EE0C77" w:rsidRDefault="006A5D79" w:rsidP="005E08CA">
      <w:pPr>
        <w:pStyle w:val="a3"/>
        <w:spacing w:after="0"/>
        <w:ind w:firstLine="708"/>
        <w:jc w:val="both"/>
        <w:rPr>
          <w:sz w:val="28"/>
          <w:szCs w:val="28"/>
        </w:rPr>
      </w:pPr>
      <w:r>
        <w:rPr>
          <w:sz w:val="28"/>
          <w:szCs w:val="28"/>
        </w:rPr>
        <w:t>По данному вопросу дается оценка объема итогового дефицита бюджета в сравнении</w:t>
      </w:r>
      <w:r w:rsidR="00206719">
        <w:rPr>
          <w:sz w:val="28"/>
          <w:szCs w:val="28"/>
        </w:rPr>
        <w:t xml:space="preserve"> с плановыми показателями, уточненными плановыми показателями и показателями за предыдущий отчетный период, проверяется соблюдение ограничений размера дефицита, установленных БК РФ, анализируется исполнение бюджета по источникам финансирования дефицита на предмет соответствия источников финансирования требованиям БК РФ, соответствия объемов источников Решению о бюджете.</w:t>
      </w:r>
    </w:p>
    <w:p w14:paraId="56ABBB80" w14:textId="77777777" w:rsidR="00F2575E" w:rsidRPr="00F2575E" w:rsidRDefault="00F2575E" w:rsidP="005E08CA">
      <w:pPr>
        <w:pStyle w:val="a3"/>
        <w:spacing w:after="0"/>
        <w:ind w:firstLine="708"/>
        <w:jc w:val="both"/>
        <w:rPr>
          <w:i/>
          <w:sz w:val="28"/>
          <w:szCs w:val="28"/>
        </w:rPr>
      </w:pPr>
      <w:r w:rsidRPr="00F2575E">
        <w:rPr>
          <w:i/>
          <w:sz w:val="28"/>
          <w:szCs w:val="28"/>
        </w:rPr>
        <w:t>7. Вопрос 7 – Муниципальный долг.</w:t>
      </w:r>
    </w:p>
    <w:p w14:paraId="1545147D" w14:textId="02B67263" w:rsidR="00056992" w:rsidRDefault="00F2575E" w:rsidP="005E08CA">
      <w:pPr>
        <w:pStyle w:val="a3"/>
        <w:spacing w:after="0"/>
        <w:ind w:firstLine="708"/>
        <w:jc w:val="both"/>
        <w:rPr>
          <w:sz w:val="28"/>
          <w:szCs w:val="28"/>
        </w:rPr>
      </w:pPr>
      <w:r>
        <w:rPr>
          <w:sz w:val="28"/>
          <w:szCs w:val="28"/>
        </w:rPr>
        <w:t xml:space="preserve">По данному вопросу </w:t>
      </w:r>
      <w:r w:rsidR="00015A89">
        <w:rPr>
          <w:sz w:val="28"/>
          <w:szCs w:val="28"/>
        </w:rPr>
        <w:t>дается оценка объема и структуры муниципального долга, управления муниципальным долгом,</w:t>
      </w:r>
      <w:r w:rsidR="00A14497">
        <w:rPr>
          <w:sz w:val="28"/>
          <w:szCs w:val="28"/>
        </w:rPr>
        <w:t xml:space="preserve"> </w:t>
      </w:r>
      <w:r w:rsidR="00015A89">
        <w:rPr>
          <w:sz w:val="28"/>
          <w:szCs w:val="28"/>
        </w:rPr>
        <w:t>программы муниципальных заимствований</w:t>
      </w:r>
      <w:r w:rsidR="00A14497">
        <w:rPr>
          <w:sz w:val="28"/>
          <w:szCs w:val="28"/>
        </w:rPr>
        <w:t xml:space="preserve"> и муниципальных гарантий, а также проверяется соблюдение ограничений, установленных БК РФ в отношении предельного объема муниципального долга, верхнего предела муниципального долга, расходов на обслуживание муниципального долга.</w:t>
      </w:r>
    </w:p>
    <w:p w14:paraId="162FC3F9" w14:textId="78DB6D57" w:rsidR="00525FA0" w:rsidRPr="00816FD4" w:rsidRDefault="00056992" w:rsidP="005E08CA">
      <w:pPr>
        <w:pStyle w:val="a3"/>
        <w:spacing w:after="0"/>
        <w:ind w:firstLine="708"/>
        <w:jc w:val="both"/>
        <w:rPr>
          <w:sz w:val="28"/>
          <w:szCs w:val="28"/>
        </w:rPr>
      </w:pPr>
      <w:r>
        <w:rPr>
          <w:sz w:val="28"/>
          <w:szCs w:val="28"/>
        </w:rPr>
        <w:t xml:space="preserve">Каждый вопрос </w:t>
      </w:r>
      <w:r w:rsidRPr="00816FD4">
        <w:rPr>
          <w:sz w:val="28"/>
          <w:szCs w:val="28"/>
        </w:rPr>
        <w:t xml:space="preserve">программы проверяется сотрудником, за которым он закреплен распоряжением председателя. Результаты проверки оформляются </w:t>
      </w:r>
      <w:r w:rsidR="009220E1" w:rsidRPr="00816FD4">
        <w:rPr>
          <w:sz w:val="28"/>
          <w:szCs w:val="28"/>
        </w:rPr>
        <w:t xml:space="preserve">соответствующим разделом заключения </w:t>
      </w:r>
      <w:r w:rsidRPr="00816FD4">
        <w:rPr>
          <w:sz w:val="28"/>
          <w:szCs w:val="28"/>
        </w:rPr>
        <w:t>(приложение 8).</w:t>
      </w:r>
    </w:p>
    <w:p w14:paraId="417DE2A7" w14:textId="77777777" w:rsidR="00525FA0" w:rsidRDefault="00525FA0" w:rsidP="005E08CA">
      <w:pPr>
        <w:pStyle w:val="a3"/>
        <w:spacing w:after="0"/>
        <w:ind w:firstLine="708"/>
        <w:jc w:val="both"/>
        <w:rPr>
          <w:sz w:val="28"/>
          <w:szCs w:val="28"/>
        </w:rPr>
      </w:pPr>
      <w:r w:rsidRPr="00816FD4">
        <w:rPr>
          <w:sz w:val="28"/>
          <w:szCs w:val="28"/>
        </w:rPr>
        <w:t xml:space="preserve">Каждый акт должен содержать выводы по результатам проверки вопроса программы. В </w:t>
      </w:r>
      <w:r w:rsidR="00703E78" w:rsidRPr="00816FD4">
        <w:rPr>
          <w:sz w:val="28"/>
          <w:szCs w:val="28"/>
        </w:rPr>
        <w:t>выводах приводятся выявленные</w:t>
      </w:r>
      <w:r w:rsidRPr="00816FD4">
        <w:rPr>
          <w:sz w:val="28"/>
          <w:szCs w:val="28"/>
        </w:rPr>
        <w:t xml:space="preserve"> факты</w:t>
      </w:r>
      <w:r>
        <w:rPr>
          <w:sz w:val="28"/>
          <w:szCs w:val="28"/>
        </w:rPr>
        <w:t xml:space="preserve"> нарушения установленных сроков, неполноты представленной информации, недостоверности показателей бюджетной отчетности и отчета, несоблюдения норм действующего законодательства, иные установленные факты, оказавшие существенное влияние на итоги исполнения бюджета. </w:t>
      </w:r>
    </w:p>
    <w:p w14:paraId="156CE72E" w14:textId="77777777" w:rsidR="00056992" w:rsidRDefault="00056992" w:rsidP="005E08CA">
      <w:pPr>
        <w:pStyle w:val="a3"/>
        <w:spacing w:after="0"/>
        <w:ind w:firstLine="708"/>
        <w:jc w:val="both"/>
        <w:rPr>
          <w:sz w:val="28"/>
          <w:szCs w:val="28"/>
        </w:rPr>
      </w:pPr>
      <w:r>
        <w:rPr>
          <w:sz w:val="28"/>
          <w:szCs w:val="28"/>
        </w:rPr>
        <w:t xml:space="preserve"> По окончании проверки (но не позднее срока, указанного в распоряжении председателя) акты в электронном виде предоставляются сотруднику, который в соответствии с распоряжением назначен ответственным за обобщение информации и подготовку заключения.</w:t>
      </w:r>
    </w:p>
    <w:p w14:paraId="0DED8045" w14:textId="77777777" w:rsidR="00561141" w:rsidRDefault="00561141" w:rsidP="005E08CA">
      <w:pPr>
        <w:pStyle w:val="a3"/>
        <w:spacing w:after="0"/>
        <w:ind w:firstLine="708"/>
        <w:jc w:val="both"/>
        <w:rPr>
          <w:sz w:val="28"/>
          <w:szCs w:val="28"/>
        </w:rPr>
      </w:pPr>
    </w:p>
    <w:p w14:paraId="6B5E7F27" w14:textId="77777777" w:rsidR="00561141" w:rsidRDefault="00561141" w:rsidP="00561141">
      <w:pPr>
        <w:pStyle w:val="a3"/>
        <w:spacing w:after="0"/>
        <w:ind w:firstLine="708"/>
        <w:jc w:val="center"/>
        <w:rPr>
          <w:b/>
          <w:sz w:val="28"/>
          <w:szCs w:val="28"/>
        </w:rPr>
      </w:pPr>
      <w:r w:rsidRPr="00561141">
        <w:rPr>
          <w:b/>
          <w:sz w:val="28"/>
          <w:szCs w:val="28"/>
        </w:rPr>
        <w:t>4. Подготовка заключения.</w:t>
      </w:r>
    </w:p>
    <w:p w14:paraId="2340DBD4" w14:textId="77777777" w:rsidR="00561141" w:rsidRPr="00561141" w:rsidRDefault="00561141" w:rsidP="00561141">
      <w:pPr>
        <w:pStyle w:val="a3"/>
        <w:spacing w:after="0"/>
        <w:ind w:firstLine="708"/>
        <w:jc w:val="center"/>
        <w:rPr>
          <w:b/>
          <w:sz w:val="28"/>
          <w:szCs w:val="28"/>
        </w:rPr>
      </w:pPr>
    </w:p>
    <w:p w14:paraId="0A3E13C9" w14:textId="2C4EDF49" w:rsidR="00EE0C77" w:rsidRDefault="00056992" w:rsidP="005E08CA">
      <w:pPr>
        <w:pStyle w:val="a3"/>
        <w:spacing w:after="0"/>
        <w:ind w:firstLine="708"/>
        <w:jc w:val="both"/>
        <w:rPr>
          <w:sz w:val="28"/>
          <w:szCs w:val="28"/>
        </w:rPr>
      </w:pPr>
      <w:r w:rsidRPr="00816FD4">
        <w:rPr>
          <w:sz w:val="28"/>
          <w:szCs w:val="28"/>
        </w:rPr>
        <w:t xml:space="preserve">Итоговое заключение оформляется по установленной форме (приложение </w:t>
      </w:r>
      <w:r w:rsidR="009220E1" w:rsidRPr="00816FD4">
        <w:rPr>
          <w:sz w:val="28"/>
          <w:szCs w:val="28"/>
        </w:rPr>
        <w:t>8</w:t>
      </w:r>
      <w:r w:rsidRPr="00816FD4">
        <w:rPr>
          <w:sz w:val="28"/>
          <w:szCs w:val="28"/>
        </w:rPr>
        <w:t>) в срок, указанный в распоряжении, подписывается</w:t>
      </w:r>
      <w:r w:rsidR="002D5932" w:rsidRPr="00816FD4">
        <w:rPr>
          <w:sz w:val="28"/>
          <w:szCs w:val="28"/>
        </w:rPr>
        <w:t xml:space="preserve"> сотрудниками, принимавшими участие в проверке, утверждается председателем и направляется в Собрание депутатов Снежинского городского округа и в администрацию Снежинского городского округа с сопроводительным письмом </w:t>
      </w:r>
      <w:r w:rsidR="001C20BA" w:rsidRPr="00816FD4">
        <w:rPr>
          <w:sz w:val="28"/>
          <w:szCs w:val="28"/>
        </w:rPr>
        <w:t>(приложения</w:t>
      </w:r>
      <w:r w:rsidR="002D5932" w:rsidRPr="00816FD4">
        <w:rPr>
          <w:sz w:val="28"/>
          <w:szCs w:val="28"/>
        </w:rPr>
        <w:t xml:space="preserve"> </w:t>
      </w:r>
      <w:r w:rsidR="009220E1" w:rsidRPr="00816FD4">
        <w:rPr>
          <w:sz w:val="28"/>
          <w:szCs w:val="28"/>
        </w:rPr>
        <w:t>9</w:t>
      </w:r>
      <w:r w:rsidR="001C20BA" w:rsidRPr="00816FD4">
        <w:rPr>
          <w:sz w:val="28"/>
          <w:szCs w:val="28"/>
        </w:rPr>
        <w:t>,</w:t>
      </w:r>
      <w:r w:rsidR="00816FD4">
        <w:rPr>
          <w:sz w:val="28"/>
          <w:szCs w:val="28"/>
        </w:rPr>
        <w:t xml:space="preserve"> </w:t>
      </w:r>
      <w:r w:rsidR="001C20BA" w:rsidRPr="00816FD4">
        <w:rPr>
          <w:sz w:val="28"/>
          <w:szCs w:val="28"/>
        </w:rPr>
        <w:t>1</w:t>
      </w:r>
      <w:r w:rsidR="009220E1" w:rsidRPr="00816FD4">
        <w:rPr>
          <w:sz w:val="28"/>
          <w:szCs w:val="28"/>
        </w:rPr>
        <w:t>0</w:t>
      </w:r>
      <w:r w:rsidR="002D5932" w:rsidRPr="00816FD4">
        <w:rPr>
          <w:sz w:val="28"/>
          <w:szCs w:val="28"/>
        </w:rPr>
        <w:t>).</w:t>
      </w:r>
      <w:r>
        <w:rPr>
          <w:sz w:val="28"/>
          <w:szCs w:val="28"/>
        </w:rPr>
        <w:t xml:space="preserve"> </w:t>
      </w:r>
      <w:r w:rsidR="00A14497">
        <w:rPr>
          <w:sz w:val="28"/>
          <w:szCs w:val="28"/>
        </w:rPr>
        <w:t xml:space="preserve"> </w:t>
      </w:r>
      <w:r w:rsidR="00015A89">
        <w:rPr>
          <w:sz w:val="28"/>
          <w:szCs w:val="28"/>
        </w:rPr>
        <w:t xml:space="preserve"> </w:t>
      </w:r>
    </w:p>
    <w:p w14:paraId="0A89A93D" w14:textId="77777777" w:rsidR="00AE6B47" w:rsidRDefault="00AE6B47" w:rsidP="005C332D">
      <w:pPr>
        <w:rPr>
          <w:sz w:val="28"/>
          <w:szCs w:val="28"/>
        </w:rPr>
      </w:pPr>
    </w:p>
    <w:p w14:paraId="5E2E4ADF" w14:textId="77777777" w:rsidR="00703E78" w:rsidRDefault="00703E78" w:rsidP="005C332D">
      <w:pPr>
        <w:rPr>
          <w:sz w:val="28"/>
          <w:szCs w:val="28"/>
        </w:rPr>
      </w:pPr>
    </w:p>
    <w:p w14:paraId="30FB3251" w14:textId="77777777" w:rsidR="00703E78" w:rsidRDefault="00703E78" w:rsidP="005C332D">
      <w:pPr>
        <w:rPr>
          <w:sz w:val="28"/>
          <w:szCs w:val="28"/>
        </w:rPr>
      </w:pPr>
    </w:p>
    <w:p w14:paraId="2FC61715" w14:textId="77777777" w:rsidR="00703E78" w:rsidRDefault="00703E78" w:rsidP="005C332D">
      <w:pPr>
        <w:rPr>
          <w:sz w:val="28"/>
          <w:szCs w:val="28"/>
        </w:rPr>
      </w:pPr>
    </w:p>
    <w:p w14:paraId="5D70494F" w14:textId="77777777" w:rsidR="004C2A89" w:rsidRDefault="005C332D" w:rsidP="005C332D">
      <w:pPr>
        <w:rPr>
          <w:sz w:val="28"/>
          <w:szCs w:val="28"/>
        </w:rPr>
      </w:pPr>
      <w:r>
        <w:rPr>
          <w:sz w:val="28"/>
          <w:szCs w:val="28"/>
        </w:rPr>
        <w:lastRenderedPageBreak/>
        <w:t>Со Стандартом ознакомлены:</w:t>
      </w:r>
    </w:p>
    <w:p w14:paraId="37B93CE2" w14:textId="77777777" w:rsidR="005C332D" w:rsidRDefault="005C332D" w:rsidP="005C332D">
      <w:pPr>
        <w:rPr>
          <w:sz w:val="28"/>
          <w:szCs w:val="28"/>
        </w:rPr>
      </w:pPr>
    </w:p>
    <w:p w14:paraId="58617421" w14:textId="77777777" w:rsidR="005C332D" w:rsidRDefault="005C332D" w:rsidP="005C332D">
      <w:pPr>
        <w:rPr>
          <w:sz w:val="28"/>
          <w:szCs w:val="28"/>
        </w:rPr>
      </w:pPr>
      <w:r>
        <w:rPr>
          <w:sz w:val="28"/>
          <w:szCs w:val="28"/>
        </w:rPr>
        <w:t>____________________________________________________________________</w:t>
      </w:r>
    </w:p>
    <w:p w14:paraId="2DB10183" w14:textId="77777777" w:rsidR="005C332D" w:rsidRDefault="005C332D" w:rsidP="005C332D">
      <w:pPr>
        <w:rPr>
          <w:sz w:val="24"/>
          <w:szCs w:val="24"/>
        </w:rPr>
      </w:pPr>
      <w:r>
        <w:rPr>
          <w:sz w:val="24"/>
          <w:szCs w:val="24"/>
        </w:rPr>
        <w:t xml:space="preserve">                                                   должность, Ф.И.О., подпись, дата</w:t>
      </w:r>
    </w:p>
    <w:p w14:paraId="7A93CB2A" w14:textId="77777777" w:rsidR="005C332D" w:rsidRDefault="005C332D" w:rsidP="005C332D">
      <w:pPr>
        <w:rPr>
          <w:sz w:val="24"/>
          <w:szCs w:val="24"/>
        </w:rPr>
      </w:pPr>
    </w:p>
    <w:p w14:paraId="12E5FC87" w14:textId="77777777" w:rsidR="005C332D" w:rsidRDefault="005C332D" w:rsidP="005C332D">
      <w:pPr>
        <w:rPr>
          <w:sz w:val="28"/>
          <w:szCs w:val="28"/>
        </w:rPr>
      </w:pPr>
      <w:r>
        <w:rPr>
          <w:sz w:val="28"/>
          <w:szCs w:val="28"/>
        </w:rPr>
        <w:t>____________________________________________________________________</w:t>
      </w:r>
    </w:p>
    <w:p w14:paraId="1C157AAC" w14:textId="77777777" w:rsidR="005C332D" w:rsidRDefault="005C332D" w:rsidP="005C332D">
      <w:pPr>
        <w:rPr>
          <w:sz w:val="24"/>
          <w:szCs w:val="24"/>
        </w:rPr>
      </w:pPr>
      <w:r>
        <w:rPr>
          <w:sz w:val="24"/>
          <w:szCs w:val="24"/>
        </w:rPr>
        <w:t xml:space="preserve">                                                   должность, Ф.И.О., подпись, дата</w:t>
      </w:r>
    </w:p>
    <w:p w14:paraId="7F0FD1BA" w14:textId="77777777" w:rsidR="005C332D" w:rsidRPr="005C332D" w:rsidRDefault="005C332D" w:rsidP="005C332D">
      <w:pPr>
        <w:rPr>
          <w:sz w:val="24"/>
          <w:szCs w:val="24"/>
        </w:rPr>
      </w:pPr>
    </w:p>
    <w:p w14:paraId="1CEDC415" w14:textId="77777777" w:rsidR="005C332D" w:rsidRDefault="005C332D" w:rsidP="005C332D">
      <w:pPr>
        <w:rPr>
          <w:sz w:val="28"/>
          <w:szCs w:val="28"/>
        </w:rPr>
      </w:pPr>
      <w:r>
        <w:rPr>
          <w:sz w:val="28"/>
          <w:szCs w:val="28"/>
        </w:rPr>
        <w:t>____________________________________________________________________</w:t>
      </w:r>
    </w:p>
    <w:p w14:paraId="688828AD" w14:textId="77777777" w:rsidR="005C332D" w:rsidRDefault="005C332D" w:rsidP="005C332D">
      <w:pPr>
        <w:rPr>
          <w:sz w:val="24"/>
          <w:szCs w:val="24"/>
        </w:rPr>
      </w:pPr>
      <w:r>
        <w:rPr>
          <w:sz w:val="24"/>
          <w:szCs w:val="24"/>
        </w:rPr>
        <w:t xml:space="preserve">                                                   должность, Ф.И.О., подпись, дата</w:t>
      </w:r>
    </w:p>
    <w:p w14:paraId="4A8D66E3" w14:textId="77777777" w:rsidR="005C332D" w:rsidRPr="005C332D" w:rsidRDefault="005C332D" w:rsidP="005C332D">
      <w:pPr>
        <w:rPr>
          <w:sz w:val="24"/>
          <w:szCs w:val="24"/>
        </w:rPr>
      </w:pPr>
    </w:p>
    <w:p w14:paraId="2DB0FDD7" w14:textId="77777777" w:rsidR="005C332D" w:rsidRDefault="005C332D" w:rsidP="005C332D">
      <w:pPr>
        <w:rPr>
          <w:sz w:val="28"/>
          <w:szCs w:val="28"/>
        </w:rPr>
      </w:pPr>
      <w:r>
        <w:rPr>
          <w:sz w:val="28"/>
          <w:szCs w:val="28"/>
        </w:rPr>
        <w:t>____________________________________________________________________</w:t>
      </w:r>
    </w:p>
    <w:p w14:paraId="7A06DFBE" w14:textId="77777777" w:rsidR="005C332D" w:rsidRDefault="005C332D" w:rsidP="005C332D">
      <w:pPr>
        <w:rPr>
          <w:sz w:val="24"/>
          <w:szCs w:val="24"/>
        </w:rPr>
      </w:pPr>
      <w:r>
        <w:rPr>
          <w:sz w:val="24"/>
          <w:szCs w:val="24"/>
        </w:rPr>
        <w:t xml:space="preserve">                                                   должность, Ф.И.О., подпись, дата</w:t>
      </w:r>
    </w:p>
    <w:p w14:paraId="74C27687" w14:textId="77777777" w:rsidR="005C332D" w:rsidRPr="005C332D" w:rsidRDefault="005C332D" w:rsidP="005C332D">
      <w:pPr>
        <w:rPr>
          <w:sz w:val="24"/>
          <w:szCs w:val="24"/>
        </w:rPr>
      </w:pPr>
    </w:p>
    <w:p w14:paraId="634A18A5" w14:textId="77777777" w:rsidR="005C332D" w:rsidRDefault="005C332D" w:rsidP="005C332D">
      <w:pPr>
        <w:rPr>
          <w:sz w:val="28"/>
          <w:szCs w:val="28"/>
        </w:rPr>
      </w:pPr>
      <w:r>
        <w:rPr>
          <w:sz w:val="28"/>
          <w:szCs w:val="28"/>
        </w:rPr>
        <w:t>____________________________________________________________________</w:t>
      </w:r>
    </w:p>
    <w:p w14:paraId="2CA058AB" w14:textId="77777777" w:rsidR="005C332D" w:rsidRDefault="005C332D" w:rsidP="005C332D">
      <w:pPr>
        <w:rPr>
          <w:sz w:val="24"/>
          <w:szCs w:val="24"/>
        </w:rPr>
      </w:pPr>
      <w:r>
        <w:rPr>
          <w:sz w:val="24"/>
          <w:szCs w:val="24"/>
        </w:rPr>
        <w:t xml:space="preserve">                                                   должность, Ф.И.О., подпись, дата</w:t>
      </w:r>
    </w:p>
    <w:p w14:paraId="1E767316" w14:textId="77777777" w:rsidR="005C332D" w:rsidRPr="005C332D" w:rsidRDefault="005C332D" w:rsidP="005C332D">
      <w:pPr>
        <w:rPr>
          <w:sz w:val="24"/>
          <w:szCs w:val="24"/>
        </w:rPr>
      </w:pPr>
    </w:p>
    <w:p w14:paraId="4129DA19" w14:textId="77777777" w:rsidR="005C332D" w:rsidRDefault="005C332D" w:rsidP="005C332D">
      <w:pPr>
        <w:rPr>
          <w:sz w:val="28"/>
          <w:szCs w:val="28"/>
        </w:rPr>
      </w:pPr>
      <w:r>
        <w:rPr>
          <w:sz w:val="28"/>
          <w:szCs w:val="28"/>
        </w:rPr>
        <w:t>____________________________________________________________________</w:t>
      </w:r>
    </w:p>
    <w:p w14:paraId="7DA0D961" w14:textId="77777777" w:rsidR="005C332D" w:rsidRDefault="005C332D" w:rsidP="005C332D">
      <w:pPr>
        <w:rPr>
          <w:sz w:val="24"/>
          <w:szCs w:val="24"/>
        </w:rPr>
      </w:pPr>
      <w:r>
        <w:rPr>
          <w:sz w:val="24"/>
          <w:szCs w:val="24"/>
        </w:rPr>
        <w:t xml:space="preserve">                                                   должность, Ф.И.О., подпись, дата</w:t>
      </w:r>
    </w:p>
    <w:p w14:paraId="1EC05873" w14:textId="77777777" w:rsidR="005C332D" w:rsidRPr="005C332D" w:rsidRDefault="005C332D" w:rsidP="005C332D">
      <w:pPr>
        <w:rPr>
          <w:sz w:val="24"/>
          <w:szCs w:val="24"/>
        </w:rPr>
      </w:pPr>
    </w:p>
    <w:p w14:paraId="540DF125" w14:textId="77777777" w:rsidR="005C332D" w:rsidRDefault="005C332D" w:rsidP="005C332D">
      <w:pPr>
        <w:rPr>
          <w:sz w:val="28"/>
          <w:szCs w:val="28"/>
        </w:rPr>
      </w:pPr>
      <w:r>
        <w:rPr>
          <w:sz w:val="28"/>
          <w:szCs w:val="28"/>
        </w:rPr>
        <w:t>____________________________________________________________________</w:t>
      </w:r>
    </w:p>
    <w:p w14:paraId="35E8E937" w14:textId="77777777" w:rsidR="005C332D" w:rsidRDefault="005C332D" w:rsidP="005C332D">
      <w:pPr>
        <w:rPr>
          <w:sz w:val="24"/>
          <w:szCs w:val="24"/>
        </w:rPr>
      </w:pPr>
      <w:r>
        <w:rPr>
          <w:sz w:val="24"/>
          <w:szCs w:val="24"/>
        </w:rPr>
        <w:t xml:space="preserve">                                                   должность, Ф.И.О., подпись, дата</w:t>
      </w:r>
    </w:p>
    <w:p w14:paraId="4347B57A" w14:textId="77777777" w:rsidR="005C332D" w:rsidRPr="005C332D" w:rsidRDefault="005C332D" w:rsidP="005C332D">
      <w:pPr>
        <w:rPr>
          <w:sz w:val="24"/>
          <w:szCs w:val="24"/>
        </w:rPr>
      </w:pPr>
    </w:p>
    <w:p w14:paraId="3109E2A3" w14:textId="77777777" w:rsidR="005C332D" w:rsidRDefault="005C332D" w:rsidP="005C332D">
      <w:pPr>
        <w:rPr>
          <w:sz w:val="28"/>
          <w:szCs w:val="28"/>
        </w:rPr>
      </w:pPr>
      <w:r>
        <w:rPr>
          <w:sz w:val="28"/>
          <w:szCs w:val="28"/>
        </w:rPr>
        <w:t>____________________________________________________________________</w:t>
      </w:r>
    </w:p>
    <w:p w14:paraId="63484E78" w14:textId="77777777" w:rsidR="005C332D" w:rsidRDefault="005C332D" w:rsidP="005C332D">
      <w:pPr>
        <w:rPr>
          <w:sz w:val="24"/>
          <w:szCs w:val="24"/>
        </w:rPr>
      </w:pPr>
      <w:r>
        <w:rPr>
          <w:sz w:val="24"/>
          <w:szCs w:val="24"/>
        </w:rPr>
        <w:t xml:space="preserve">                                                   должность, Ф.И.О., подпись, дата</w:t>
      </w:r>
    </w:p>
    <w:p w14:paraId="67F747D4" w14:textId="77777777" w:rsidR="005C332D" w:rsidRPr="005C332D" w:rsidRDefault="005C332D" w:rsidP="005C332D">
      <w:pPr>
        <w:rPr>
          <w:sz w:val="24"/>
          <w:szCs w:val="24"/>
        </w:rPr>
      </w:pPr>
    </w:p>
    <w:p w14:paraId="148B81FC" w14:textId="77777777" w:rsidR="005C332D" w:rsidRDefault="005C332D" w:rsidP="005C332D">
      <w:pPr>
        <w:rPr>
          <w:sz w:val="28"/>
          <w:szCs w:val="28"/>
        </w:rPr>
      </w:pPr>
      <w:r>
        <w:rPr>
          <w:sz w:val="28"/>
          <w:szCs w:val="28"/>
        </w:rPr>
        <w:t>____________________________________________________________________</w:t>
      </w:r>
    </w:p>
    <w:p w14:paraId="47065E96" w14:textId="77777777" w:rsidR="005C332D" w:rsidRDefault="005C332D" w:rsidP="005C332D">
      <w:pPr>
        <w:rPr>
          <w:sz w:val="24"/>
          <w:szCs w:val="24"/>
        </w:rPr>
      </w:pPr>
      <w:r>
        <w:rPr>
          <w:sz w:val="24"/>
          <w:szCs w:val="24"/>
        </w:rPr>
        <w:t xml:space="preserve">                                                   должность, Ф.И.О., подпись, дата</w:t>
      </w:r>
    </w:p>
    <w:p w14:paraId="5A67899E" w14:textId="77777777" w:rsidR="005C332D" w:rsidRPr="005C332D" w:rsidRDefault="005C332D" w:rsidP="005C332D">
      <w:pPr>
        <w:rPr>
          <w:sz w:val="24"/>
          <w:szCs w:val="24"/>
        </w:rPr>
      </w:pPr>
    </w:p>
    <w:p w14:paraId="5117462B" w14:textId="77777777" w:rsidR="005C332D" w:rsidRDefault="005C332D" w:rsidP="005C332D">
      <w:pPr>
        <w:rPr>
          <w:sz w:val="28"/>
          <w:szCs w:val="28"/>
        </w:rPr>
      </w:pPr>
      <w:r>
        <w:rPr>
          <w:sz w:val="28"/>
          <w:szCs w:val="28"/>
        </w:rPr>
        <w:t>____________________________________________________________________</w:t>
      </w:r>
    </w:p>
    <w:p w14:paraId="04EBBC50" w14:textId="77777777" w:rsidR="005C332D" w:rsidRDefault="005C332D" w:rsidP="005C332D">
      <w:pPr>
        <w:rPr>
          <w:sz w:val="24"/>
          <w:szCs w:val="24"/>
        </w:rPr>
      </w:pPr>
      <w:r>
        <w:rPr>
          <w:sz w:val="24"/>
          <w:szCs w:val="24"/>
        </w:rPr>
        <w:t xml:space="preserve">                                                   должность, Ф.И.О., подпись, дата</w:t>
      </w:r>
    </w:p>
    <w:p w14:paraId="62A3F09F" w14:textId="77777777" w:rsidR="005C332D" w:rsidRPr="005C332D" w:rsidRDefault="005C332D" w:rsidP="005C332D">
      <w:pPr>
        <w:rPr>
          <w:sz w:val="24"/>
          <w:szCs w:val="24"/>
        </w:rPr>
      </w:pPr>
    </w:p>
    <w:p w14:paraId="4653005E" w14:textId="77777777" w:rsidR="005C332D" w:rsidRDefault="005C332D" w:rsidP="005C332D">
      <w:pPr>
        <w:rPr>
          <w:sz w:val="28"/>
          <w:szCs w:val="28"/>
        </w:rPr>
      </w:pPr>
      <w:r>
        <w:rPr>
          <w:sz w:val="28"/>
          <w:szCs w:val="28"/>
        </w:rPr>
        <w:t>____________________________________________________________________</w:t>
      </w:r>
    </w:p>
    <w:p w14:paraId="7941F29B" w14:textId="77777777" w:rsidR="005C332D" w:rsidRDefault="005C332D" w:rsidP="005C332D">
      <w:pPr>
        <w:rPr>
          <w:sz w:val="24"/>
          <w:szCs w:val="24"/>
        </w:rPr>
      </w:pPr>
      <w:r>
        <w:rPr>
          <w:sz w:val="24"/>
          <w:szCs w:val="24"/>
        </w:rPr>
        <w:t xml:space="preserve">                                                   должность, Ф.И.О., подпись, дата</w:t>
      </w:r>
    </w:p>
    <w:p w14:paraId="72052A0E" w14:textId="77777777" w:rsidR="005C332D" w:rsidRDefault="005C332D" w:rsidP="005C332D">
      <w:pPr>
        <w:rPr>
          <w:sz w:val="24"/>
          <w:szCs w:val="24"/>
        </w:rPr>
      </w:pPr>
    </w:p>
    <w:p w14:paraId="4B2B3DC4" w14:textId="77777777" w:rsidR="005C332D" w:rsidRDefault="005C332D" w:rsidP="005C332D">
      <w:pPr>
        <w:rPr>
          <w:sz w:val="28"/>
          <w:szCs w:val="28"/>
        </w:rPr>
      </w:pPr>
      <w:r>
        <w:rPr>
          <w:sz w:val="28"/>
          <w:szCs w:val="28"/>
        </w:rPr>
        <w:t>____________________________________________________________________</w:t>
      </w:r>
    </w:p>
    <w:p w14:paraId="54ED6A95" w14:textId="77777777" w:rsidR="005C332D" w:rsidRDefault="005C332D" w:rsidP="005C332D">
      <w:pPr>
        <w:rPr>
          <w:sz w:val="24"/>
          <w:szCs w:val="24"/>
        </w:rPr>
      </w:pPr>
      <w:r>
        <w:rPr>
          <w:sz w:val="24"/>
          <w:szCs w:val="24"/>
        </w:rPr>
        <w:t xml:space="preserve">                                                   должность, Ф.И.О., подпись, дата</w:t>
      </w:r>
    </w:p>
    <w:p w14:paraId="331EC2ED" w14:textId="77777777" w:rsidR="005C332D" w:rsidRPr="005C332D" w:rsidRDefault="005C332D" w:rsidP="005C332D">
      <w:pPr>
        <w:rPr>
          <w:sz w:val="24"/>
          <w:szCs w:val="24"/>
        </w:rPr>
      </w:pPr>
    </w:p>
    <w:p w14:paraId="3E28CE0C" w14:textId="77777777" w:rsidR="005C332D" w:rsidRDefault="005C332D" w:rsidP="005C332D">
      <w:pPr>
        <w:rPr>
          <w:sz w:val="28"/>
          <w:szCs w:val="28"/>
        </w:rPr>
      </w:pPr>
      <w:r>
        <w:rPr>
          <w:sz w:val="28"/>
          <w:szCs w:val="28"/>
        </w:rPr>
        <w:t>____________________________________________________________________</w:t>
      </w:r>
    </w:p>
    <w:p w14:paraId="3E7574EE" w14:textId="77777777" w:rsidR="005C332D" w:rsidRPr="005C332D" w:rsidRDefault="005C332D" w:rsidP="005C332D">
      <w:pPr>
        <w:rPr>
          <w:sz w:val="24"/>
          <w:szCs w:val="24"/>
        </w:rPr>
      </w:pPr>
      <w:r>
        <w:rPr>
          <w:sz w:val="24"/>
          <w:szCs w:val="24"/>
        </w:rPr>
        <w:t xml:space="preserve">                                                   должность, Ф.И.О., подпись, дата</w:t>
      </w:r>
    </w:p>
    <w:p w14:paraId="3B13AEBF" w14:textId="77777777" w:rsidR="005C332D" w:rsidRPr="005C332D" w:rsidRDefault="005C332D" w:rsidP="005C332D">
      <w:pPr>
        <w:rPr>
          <w:sz w:val="24"/>
          <w:szCs w:val="24"/>
        </w:rPr>
      </w:pPr>
    </w:p>
    <w:p w14:paraId="7D239885" w14:textId="77777777" w:rsidR="005C332D" w:rsidRDefault="005C332D" w:rsidP="005C332D">
      <w:pPr>
        <w:rPr>
          <w:sz w:val="28"/>
          <w:szCs w:val="28"/>
        </w:rPr>
      </w:pPr>
      <w:r>
        <w:rPr>
          <w:sz w:val="28"/>
          <w:szCs w:val="28"/>
        </w:rPr>
        <w:t>____________________________________________________________________</w:t>
      </w:r>
    </w:p>
    <w:p w14:paraId="599F1CED" w14:textId="77777777" w:rsidR="005C332D" w:rsidRDefault="005C332D" w:rsidP="005C332D">
      <w:pPr>
        <w:rPr>
          <w:sz w:val="24"/>
          <w:szCs w:val="24"/>
        </w:rPr>
      </w:pPr>
      <w:r>
        <w:rPr>
          <w:sz w:val="24"/>
          <w:szCs w:val="24"/>
        </w:rPr>
        <w:t xml:space="preserve">                                                   должность, Ф.И.О., подпись, дата</w:t>
      </w:r>
    </w:p>
    <w:sectPr w:rsidR="005C332D" w:rsidSect="00A63140">
      <w:headerReference w:type="even" r:id="rId10"/>
      <w:headerReference w:type="default" r:id="rId11"/>
      <w:footerReference w:type="even" r:id="rId12"/>
      <w:footerReference w:type="default" r:id="rId13"/>
      <w:headerReference w:type="first" r:id="rId14"/>
      <w:footerReference w:type="first" r:id="rId15"/>
      <w:type w:val="evenPage"/>
      <w:pgSz w:w="11907" w:h="16840"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AB76" w14:textId="77777777" w:rsidR="00525980" w:rsidRDefault="00525980" w:rsidP="00CF5E2E">
      <w:r>
        <w:separator/>
      </w:r>
    </w:p>
  </w:endnote>
  <w:endnote w:type="continuationSeparator" w:id="0">
    <w:p w14:paraId="1F307838" w14:textId="77777777" w:rsidR="00525980" w:rsidRDefault="00525980" w:rsidP="00C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CC"/>
    <w:family w:val="modern"/>
    <w:notTrueType/>
    <w:pitch w:val="default"/>
    <w:sig w:usb0="00000203" w:usb1="00000000" w:usb2="00000000" w:usb3="00000000" w:csb0="00000005" w:csb1="00000000"/>
  </w:font>
  <w:font w:name="MS Mincho">
    <w:altName w:val="‚l‚r –ѕ’©"/>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CB9" w14:textId="77777777" w:rsidR="006B058C" w:rsidRDefault="006B058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552B" w14:textId="77777777" w:rsidR="006B058C" w:rsidRDefault="006B058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B79" w14:textId="77777777" w:rsidR="006B058C" w:rsidRDefault="006B058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3423" w14:textId="77777777" w:rsidR="00525980" w:rsidRDefault="00525980" w:rsidP="00CF5E2E">
      <w:r>
        <w:separator/>
      </w:r>
    </w:p>
  </w:footnote>
  <w:footnote w:type="continuationSeparator" w:id="0">
    <w:p w14:paraId="7CE1AD7A" w14:textId="77777777" w:rsidR="00525980" w:rsidRDefault="00525980" w:rsidP="00CF5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A2E9" w14:textId="77777777" w:rsidR="006B058C" w:rsidRDefault="006B058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5160" w14:textId="77777777" w:rsidR="006B058C" w:rsidRDefault="006B058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2059" w14:textId="77777777" w:rsidR="00207D02" w:rsidRDefault="00207D02">
    <w:pPr>
      <w:pStyle w:val="af0"/>
      <w:jc w:val="center"/>
    </w:pPr>
  </w:p>
  <w:p w14:paraId="38C5BFB0" w14:textId="77777777" w:rsidR="00207D02" w:rsidRDefault="00207D0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94"/>
    <w:multiLevelType w:val="hybridMultilevel"/>
    <w:tmpl w:val="1BB430DA"/>
    <w:lvl w:ilvl="0" w:tplc="A92802C6">
      <w:start w:val="1"/>
      <w:numFmt w:val="decimal"/>
      <w:lvlText w:val="%1."/>
      <w:lvlJc w:val="left"/>
      <w:pPr>
        <w:tabs>
          <w:tab w:val="num" w:pos="1069"/>
        </w:tabs>
        <w:ind w:left="1069" w:hanging="360"/>
      </w:pPr>
      <w:rPr>
        <w:rFonts w:cs="Times New Roman"/>
      </w:rPr>
    </w:lvl>
    <w:lvl w:ilvl="1" w:tplc="DBA6F11A">
      <w:numFmt w:val="none"/>
      <w:lvlText w:val=""/>
      <w:lvlJc w:val="left"/>
      <w:pPr>
        <w:tabs>
          <w:tab w:val="num" w:pos="360"/>
        </w:tabs>
      </w:pPr>
      <w:rPr>
        <w:rFonts w:cs="Times New Roman"/>
      </w:rPr>
    </w:lvl>
    <w:lvl w:ilvl="2" w:tplc="F5A69E0C">
      <w:numFmt w:val="none"/>
      <w:lvlText w:val=""/>
      <w:lvlJc w:val="left"/>
      <w:pPr>
        <w:tabs>
          <w:tab w:val="num" w:pos="360"/>
        </w:tabs>
      </w:pPr>
      <w:rPr>
        <w:rFonts w:cs="Times New Roman"/>
      </w:rPr>
    </w:lvl>
    <w:lvl w:ilvl="3" w:tplc="B42440F4">
      <w:numFmt w:val="none"/>
      <w:lvlText w:val=""/>
      <w:lvlJc w:val="left"/>
      <w:pPr>
        <w:tabs>
          <w:tab w:val="num" w:pos="360"/>
        </w:tabs>
      </w:pPr>
      <w:rPr>
        <w:rFonts w:cs="Times New Roman"/>
      </w:rPr>
    </w:lvl>
    <w:lvl w:ilvl="4" w:tplc="39E0D73A">
      <w:numFmt w:val="none"/>
      <w:lvlText w:val=""/>
      <w:lvlJc w:val="left"/>
      <w:pPr>
        <w:tabs>
          <w:tab w:val="num" w:pos="360"/>
        </w:tabs>
      </w:pPr>
      <w:rPr>
        <w:rFonts w:cs="Times New Roman"/>
      </w:rPr>
    </w:lvl>
    <w:lvl w:ilvl="5" w:tplc="49ACA578">
      <w:numFmt w:val="none"/>
      <w:lvlText w:val=""/>
      <w:lvlJc w:val="left"/>
      <w:pPr>
        <w:tabs>
          <w:tab w:val="num" w:pos="360"/>
        </w:tabs>
      </w:pPr>
      <w:rPr>
        <w:rFonts w:cs="Times New Roman"/>
      </w:rPr>
    </w:lvl>
    <w:lvl w:ilvl="6" w:tplc="8256B08A">
      <w:numFmt w:val="none"/>
      <w:lvlText w:val=""/>
      <w:lvlJc w:val="left"/>
      <w:pPr>
        <w:tabs>
          <w:tab w:val="num" w:pos="360"/>
        </w:tabs>
      </w:pPr>
      <w:rPr>
        <w:rFonts w:cs="Times New Roman"/>
      </w:rPr>
    </w:lvl>
    <w:lvl w:ilvl="7" w:tplc="0E485BFC">
      <w:numFmt w:val="none"/>
      <w:lvlText w:val=""/>
      <w:lvlJc w:val="left"/>
      <w:pPr>
        <w:tabs>
          <w:tab w:val="num" w:pos="360"/>
        </w:tabs>
      </w:pPr>
      <w:rPr>
        <w:rFonts w:cs="Times New Roman"/>
      </w:rPr>
    </w:lvl>
    <w:lvl w:ilvl="8" w:tplc="30DA9A30">
      <w:numFmt w:val="none"/>
      <w:lvlText w:val=""/>
      <w:lvlJc w:val="left"/>
      <w:pPr>
        <w:tabs>
          <w:tab w:val="num" w:pos="360"/>
        </w:tabs>
      </w:pPr>
      <w:rPr>
        <w:rFonts w:cs="Times New Roman"/>
      </w:rPr>
    </w:lvl>
  </w:abstractNum>
  <w:abstractNum w:abstractNumId="1" w15:restartNumberingAfterBreak="0">
    <w:nsid w:val="04770BBA"/>
    <w:multiLevelType w:val="singleLevel"/>
    <w:tmpl w:val="2B246A7C"/>
    <w:lvl w:ilvl="0">
      <w:start w:val="1"/>
      <w:numFmt w:val="decimal"/>
      <w:lvlText w:val="%1."/>
      <w:legacy w:legacy="1" w:legacySpace="0" w:legacyIndent="595"/>
      <w:lvlJc w:val="left"/>
      <w:rPr>
        <w:rFonts w:ascii="Times New Roman" w:hAnsi="Times New Roman" w:cs="Times New Roman" w:hint="default"/>
      </w:rPr>
    </w:lvl>
  </w:abstractNum>
  <w:abstractNum w:abstractNumId="2" w15:restartNumberingAfterBreak="0">
    <w:nsid w:val="0D7E42F0"/>
    <w:multiLevelType w:val="singleLevel"/>
    <w:tmpl w:val="7D4EB36C"/>
    <w:lvl w:ilvl="0">
      <w:start w:val="1"/>
      <w:numFmt w:val="decimal"/>
      <w:lvlText w:val="1.%1."/>
      <w:legacy w:legacy="1" w:legacySpace="0" w:legacyIndent="466"/>
      <w:lvlJc w:val="left"/>
      <w:rPr>
        <w:rFonts w:ascii="Times New Roman" w:hAnsi="Times New Roman" w:cs="Times New Roman" w:hint="default"/>
      </w:rPr>
    </w:lvl>
  </w:abstractNum>
  <w:abstractNum w:abstractNumId="3" w15:restartNumberingAfterBreak="0">
    <w:nsid w:val="105A0FD9"/>
    <w:multiLevelType w:val="singleLevel"/>
    <w:tmpl w:val="63D2D72C"/>
    <w:lvl w:ilvl="0">
      <w:start w:val="1"/>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0803AEE"/>
    <w:multiLevelType w:val="multilevel"/>
    <w:tmpl w:val="FF4A5D7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705"/>
        </w:tabs>
        <w:ind w:left="705" w:hanging="52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15:restartNumberingAfterBreak="0">
    <w:nsid w:val="113317E5"/>
    <w:multiLevelType w:val="hybridMultilevel"/>
    <w:tmpl w:val="B8C26C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3147D3"/>
    <w:multiLevelType w:val="singleLevel"/>
    <w:tmpl w:val="61EE511A"/>
    <w:lvl w:ilvl="0">
      <w:start w:val="1"/>
      <w:numFmt w:val="decimal"/>
      <w:lvlText w:val="6.2.%1."/>
      <w:legacy w:legacy="1" w:legacySpace="0" w:legacyIndent="696"/>
      <w:lvlJc w:val="left"/>
      <w:rPr>
        <w:rFonts w:ascii="Times New Roman" w:hAnsi="Times New Roman" w:cs="Times New Roman" w:hint="default"/>
      </w:rPr>
    </w:lvl>
  </w:abstractNum>
  <w:abstractNum w:abstractNumId="7" w15:restartNumberingAfterBreak="0">
    <w:nsid w:val="159B09FB"/>
    <w:multiLevelType w:val="singleLevel"/>
    <w:tmpl w:val="2BF00B9E"/>
    <w:lvl w:ilvl="0">
      <w:start w:val="1"/>
      <w:numFmt w:val="decimal"/>
      <w:lvlText w:val="5.2.%1."/>
      <w:legacy w:legacy="1" w:legacySpace="0" w:legacyIndent="691"/>
      <w:lvlJc w:val="left"/>
      <w:rPr>
        <w:rFonts w:ascii="Times New Roman" w:hAnsi="Times New Roman" w:cs="Times New Roman" w:hint="default"/>
      </w:rPr>
    </w:lvl>
  </w:abstractNum>
  <w:abstractNum w:abstractNumId="8" w15:restartNumberingAfterBreak="0">
    <w:nsid w:val="192D1109"/>
    <w:multiLevelType w:val="singleLevel"/>
    <w:tmpl w:val="7A78D6A8"/>
    <w:lvl w:ilvl="0">
      <w:start w:val="7"/>
      <w:numFmt w:val="decimal"/>
      <w:lvlText w:val="3.%1."/>
      <w:legacy w:legacy="1" w:legacySpace="0" w:legacyIndent="485"/>
      <w:lvlJc w:val="left"/>
      <w:rPr>
        <w:rFonts w:ascii="Times New Roman" w:hAnsi="Times New Roman" w:cs="Times New Roman" w:hint="default"/>
      </w:rPr>
    </w:lvl>
  </w:abstractNum>
  <w:abstractNum w:abstractNumId="9" w15:restartNumberingAfterBreak="0">
    <w:nsid w:val="1C535EBE"/>
    <w:multiLevelType w:val="singleLevel"/>
    <w:tmpl w:val="CE1A433A"/>
    <w:lvl w:ilvl="0">
      <w:start w:val="5"/>
      <w:numFmt w:val="decimal"/>
      <w:lvlText w:val="5.3.%1."/>
      <w:legacy w:legacy="1" w:legacySpace="0" w:legacyIndent="691"/>
      <w:lvlJc w:val="left"/>
      <w:rPr>
        <w:rFonts w:ascii="Times New Roman" w:hAnsi="Times New Roman" w:cs="Times New Roman" w:hint="default"/>
      </w:rPr>
    </w:lvl>
  </w:abstractNum>
  <w:abstractNum w:abstractNumId="10" w15:restartNumberingAfterBreak="0">
    <w:nsid w:val="224327A8"/>
    <w:multiLevelType w:val="hybridMultilevel"/>
    <w:tmpl w:val="2C5890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25E35FF"/>
    <w:multiLevelType w:val="hybridMultilevel"/>
    <w:tmpl w:val="116EFD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CE1A1B"/>
    <w:multiLevelType w:val="singleLevel"/>
    <w:tmpl w:val="429E1C5A"/>
    <w:lvl w:ilvl="0">
      <w:start w:val="5"/>
      <w:numFmt w:val="decimal"/>
      <w:lvlText w:val="5.1.%1."/>
      <w:legacy w:legacy="1" w:legacySpace="0" w:legacyIndent="691"/>
      <w:lvlJc w:val="left"/>
      <w:rPr>
        <w:rFonts w:ascii="Times New Roman" w:hAnsi="Times New Roman" w:cs="Times New Roman" w:hint="default"/>
      </w:rPr>
    </w:lvl>
  </w:abstractNum>
  <w:abstractNum w:abstractNumId="13" w15:restartNumberingAfterBreak="0">
    <w:nsid w:val="2917023A"/>
    <w:multiLevelType w:val="hybridMultilevel"/>
    <w:tmpl w:val="93B07130"/>
    <w:lvl w:ilvl="0" w:tplc="5762CF56">
      <w:start w:val="1"/>
      <w:numFmt w:val="decimal"/>
      <w:lvlText w:val="%1."/>
      <w:lvlJc w:val="left"/>
      <w:pPr>
        <w:tabs>
          <w:tab w:val="num" w:pos="1841"/>
        </w:tabs>
        <w:ind w:left="1841" w:hanging="990"/>
      </w:pPr>
      <w:rPr>
        <w:rFonts w:cs="Times New Roman" w:hint="default"/>
      </w:rPr>
    </w:lvl>
    <w:lvl w:ilvl="1" w:tplc="C1B0017E">
      <w:start w:val="1"/>
      <w:numFmt w:val="bullet"/>
      <w:lvlText w:val=""/>
      <w:lvlJc w:val="left"/>
      <w:pPr>
        <w:tabs>
          <w:tab w:val="num" w:pos="1931"/>
        </w:tabs>
        <w:ind w:left="1931" w:hanging="360"/>
      </w:pPr>
      <w:rPr>
        <w:rFonts w:ascii="Symbol" w:hAnsi="Symbol"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15:restartNumberingAfterBreak="0">
    <w:nsid w:val="2A397E08"/>
    <w:multiLevelType w:val="singleLevel"/>
    <w:tmpl w:val="81E6FAE8"/>
    <w:lvl w:ilvl="0">
      <w:start w:val="8"/>
      <w:numFmt w:val="decimal"/>
      <w:lvlText w:val="5.3.%1."/>
      <w:legacy w:legacy="1" w:legacySpace="0" w:legacyIndent="691"/>
      <w:lvlJc w:val="left"/>
      <w:rPr>
        <w:rFonts w:ascii="Times New Roman" w:hAnsi="Times New Roman" w:cs="Times New Roman" w:hint="default"/>
      </w:rPr>
    </w:lvl>
  </w:abstractNum>
  <w:abstractNum w:abstractNumId="15" w15:restartNumberingAfterBreak="0">
    <w:nsid w:val="2EF655B6"/>
    <w:multiLevelType w:val="singleLevel"/>
    <w:tmpl w:val="CA5814DE"/>
    <w:lvl w:ilvl="0">
      <w:start w:val="2"/>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30002916"/>
    <w:multiLevelType w:val="singleLevel"/>
    <w:tmpl w:val="CCBAA4CA"/>
    <w:lvl w:ilvl="0">
      <w:start w:val="1"/>
      <w:numFmt w:val="decimal"/>
      <w:lvlText w:val="5.%1."/>
      <w:legacy w:legacy="1" w:legacySpace="0" w:legacyIndent="475"/>
      <w:lvlJc w:val="left"/>
      <w:rPr>
        <w:rFonts w:ascii="Times New Roman" w:hAnsi="Times New Roman" w:cs="Times New Roman" w:hint="default"/>
      </w:rPr>
    </w:lvl>
  </w:abstractNum>
  <w:abstractNum w:abstractNumId="17" w15:restartNumberingAfterBreak="0">
    <w:nsid w:val="326A51C5"/>
    <w:multiLevelType w:val="singleLevel"/>
    <w:tmpl w:val="6DC4603C"/>
    <w:lvl w:ilvl="0">
      <w:start w:val="2"/>
      <w:numFmt w:val="decimal"/>
      <w:lvlText w:val="4.3.%1."/>
      <w:legacy w:legacy="1" w:legacySpace="0" w:legacyIndent="701"/>
      <w:lvlJc w:val="left"/>
      <w:rPr>
        <w:rFonts w:ascii="Times New Roman" w:hAnsi="Times New Roman" w:cs="Times New Roman" w:hint="default"/>
      </w:rPr>
    </w:lvl>
  </w:abstractNum>
  <w:abstractNum w:abstractNumId="18" w15:restartNumberingAfterBreak="0">
    <w:nsid w:val="33895412"/>
    <w:multiLevelType w:val="singleLevel"/>
    <w:tmpl w:val="FF7E4E3C"/>
    <w:lvl w:ilvl="0">
      <w:start w:val="1"/>
      <w:numFmt w:val="decimal"/>
      <w:lvlText w:val="6.%1."/>
      <w:legacy w:legacy="1" w:legacySpace="0" w:legacyIndent="485"/>
      <w:lvlJc w:val="left"/>
      <w:rPr>
        <w:rFonts w:ascii="Times New Roman" w:hAnsi="Times New Roman" w:cs="Times New Roman" w:hint="default"/>
      </w:rPr>
    </w:lvl>
  </w:abstractNum>
  <w:abstractNum w:abstractNumId="19" w15:restartNumberingAfterBreak="0">
    <w:nsid w:val="383A5841"/>
    <w:multiLevelType w:val="singleLevel"/>
    <w:tmpl w:val="003C74AC"/>
    <w:lvl w:ilvl="0">
      <w:start w:val="3"/>
      <w:numFmt w:val="decimal"/>
      <w:lvlText w:val="4.1.%1."/>
      <w:legacy w:legacy="1" w:legacySpace="0" w:legacyIndent="720"/>
      <w:lvlJc w:val="left"/>
      <w:rPr>
        <w:rFonts w:ascii="Times New Roman" w:hAnsi="Times New Roman" w:cs="Times New Roman" w:hint="default"/>
      </w:rPr>
    </w:lvl>
  </w:abstractNum>
  <w:abstractNum w:abstractNumId="20" w15:restartNumberingAfterBreak="0">
    <w:nsid w:val="38E733F5"/>
    <w:multiLevelType w:val="singleLevel"/>
    <w:tmpl w:val="E36C46DA"/>
    <w:lvl w:ilvl="0">
      <w:start w:val="1"/>
      <w:numFmt w:val="decimal"/>
      <w:lvlText w:val="%1."/>
      <w:legacy w:legacy="1" w:legacySpace="0" w:legacyIndent="360"/>
      <w:lvlJc w:val="left"/>
      <w:pPr>
        <w:ind w:left="1418" w:hanging="360"/>
      </w:pPr>
      <w:rPr>
        <w:rFonts w:cs="Times New Roman"/>
      </w:rPr>
    </w:lvl>
  </w:abstractNum>
  <w:abstractNum w:abstractNumId="21" w15:restartNumberingAfterBreak="0">
    <w:nsid w:val="3AE47E08"/>
    <w:multiLevelType w:val="singleLevel"/>
    <w:tmpl w:val="8766B3DA"/>
    <w:lvl w:ilvl="0">
      <w:start w:val="2"/>
      <w:numFmt w:val="decimal"/>
      <w:lvlText w:val="4.%1."/>
      <w:legacy w:legacy="1" w:legacySpace="0" w:legacyIndent="485"/>
      <w:lvlJc w:val="left"/>
      <w:rPr>
        <w:rFonts w:ascii="Times New Roman" w:hAnsi="Times New Roman" w:cs="Times New Roman" w:hint="default"/>
      </w:rPr>
    </w:lvl>
  </w:abstractNum>
  <w:abstractNum w:abstractNumId="22" w15:restartNumberingAfterBreak="0">
    <w:nsid w:val="41D54440"/>
    <w:multiLevelType w:val="hybridMultilevel"/>
    <w:tmpl w:val="9BDCE5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B8705F"/>
    <w:multiLevelType w:val="multilevel"/>
    <w:tmpl w:val="6164C9FE"/>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705"/>
        </w:tabs>
        <w:ind w:left="705" w:hanging="525"/>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4" w15:restartNumberingAfterBreak="0">
    <w:nsid w:val="461B3804"/>
    <w:multiLevelType w:val="multilevel"/>
    <w:tmpl w:val="6F00D38C"/>
    <w:lvl w:ilvl="0">
      <w:start w:val="2"/>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15:restartNumberingAfterBreak="0">
    <w:nsid w:val="49EC2CDB"/>
    <w:multiLevelType w:val="multilevel"/>
    <w:tmpl w:val="18363760"/>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 w15:restartNumberingAfterBreak="0">
    <w:nsid w:val="50ED4FC6"/>
    <w:multiLevelType w:val="singleLevel"/>
    <w:tmpl w:val="5358B980"/>
    <w:lvl w:ilvl="0">
      <w:start w:val="1"/>
      <w:numFmt w:val="decimal"/>
      <w:lvlText w:val="6.4.%1."/>
      <w:legacy w:legacy="1" w:legacySpace="0" w:legacyIndent="686"/>
      <w:lvlJc w:val="left"/>
      <w:rPr>
        <w:rFonts w:ascii="Times New Roman" w:hAnsi="Times New Roman" w:cs="Times New Roman" w:hint="default"/>
      </w:rPr>
    </w:lvl>
  </w:abstractNum>
  <w:abstractNum w:abstractNumId="27" w15:restartNumberingAfterBreak="0">
    <w:nsid w:val="51D1042C"/>
    <w:multiLevelType w:val="hybridMultilevel"/>
    <w:tmpl w:val="7A3A9C5E"/>
    <w:lvl w:ilvl="0" w:tplc="70D03758">
      <w:start w:val="1"/>
      <w:numFmt w:val="bullet"/>
      <w:lvlText w:val=""/>
      <w:lvlJc w:val="left"/>
      <w:pPr>
        <w:tabs>
          <w:tab w:val="num" w:pos="720"/>
        </w:tabs>
        <w:ind w:left="720" w:hanging="360"/>
      </w:pPr>
      <w:rPr>
        <w:rFonts w:ascii="Symbol" w:hAnsi="Symbol" w:hint="default"/>
        <w:color w:val="auto"/>
      </w:rPr>
    </w:lvl>
    <w:lvl w:ilvl="1" w:tplc="04190005">
      <w:start w:val="1"/>
      <w:numFmt w:val="bullet"/>
      <w:lvlText w:val=""/>
      <w:lvlJc w:val="left"/>
      <w:pPr>
        <w:tabs>
          <w:tab w:val="num" w:pos="360"/>
        </w:tabs>
        <w:ind w:left="360" w:hanging="360"/>
      </w:pPr>
      <w:rPr>
        <w:rFonts w:ascii="Wingdings" w:hAnsi="Wingdings" w:hint="default"/>
      </w:rPr>
    </w:lvl>
    <w:lvl w:ilvl="2" w:tplc="F5A69E0C">
      <w:numFmt w:val="none"/>
      <w:lvlText w:val=""/>
      <w:lvlJc w:val="left"/>
      <w:pPr>
        <w:tabs>
          <w:tab w:val="num" w:pos="360"/>
        </w:tabs>
      </w:pPr>
      <w:rPr>
        <w:rFonts w:cs="Times New Roman"/>
      </w:rPr>
    </w:lvl>
    <w:lvl w:ilvl="3" w:tplc="B42440F4">
      <w:numFmt w:val="none"/>
      <w:lvlText w:val=""/>
      <w:lvlJc w:val="left"/>
      <w:pPr>
        <w:tabs>
          <w:tab w:val="num" w:pos="360"/>
        </w:tabs>
      </w:pPr>
      <w:rPr>
        <w:rFonts w:cs="Times New Roman"/>
      </w:rPr>
    </w:lvl>
    <w:lvl w:ilvl="4" w:tplc="39E0D73A">
      <w:numFmt w:val="none"/>
      <w:lvlText w:val=""/>
      <w:lvlJc w:val="left"/>
      <w:pPr>
        <w:tabs>
          <w:tab w:val="num" w:pos="360"/>
        </w:tabs>
      </w:pPr>
      <w:rPr>
        <w:rFonts w:cs="Times New Roman"/>
      </w:rPr>
    </w:lvl>
    <w:lvl w:ilvl="5" w:tplc="49ACA578">
      <w:numFmt w:val="none"/>
      <w:lvlText w:val=""/>
      <w:lvlJc w:val="left"/>
      <w:pPr>
        <w:tabs>
          <w:tab w:val="num" w:pos="360"/>
        </w:tabs>
      </w:pPr>
      <w:rPr>
        <w:rFonts w:cs="Times New Roman"/>
      </w:rPr>
    </w:lvl>
    <w:lvl w:ilvl="6" w:tplc="8256B08A">
      <w:numFmt w:val="none"/>
      <w:lvlText w:val=""/>
      <w:lvlJc w:val="left"/>
      <w:pPr>
        <w:tabs>
          <w:tab w:val="num" w:pos="360"/>
        </w:tabs>
      </w:pPr>
      <w:rPr>
        <w:rFonts w:cs="Times New Roman"/>
      </w:rPr>
    </w:lvl>
    <w:lvl w:ilvl="7" w:tplc="0E485BFC">
      <w:numFmt w:val="none"/>
      <w:lvlText w:val=""/>
      <w:lvlJc w:val="left"/>
      <w:pPr>
        <w:tabs>
          <w:tab w:val="num" w:pos="360"/>
        </w:tabs>
      </w:pPr>
      <w:rPr>
        <w:rFonts w:cs="Times New Roman"/>
      </w:rPr>
    </w:lvl>
    <w:lvl w:ilvl="8" w:tplc="30DA9A30">
      <w:numFmt w:val="none"/>
      <w:lvlText w:val=""/>
      <w:lvlJc w:val="left"/>
      <w:pPr>
        <w:tabs>
          <w:tab w:val="num" w:pos="360"/>
        </w:tabs>
      </w:pPr>
      <w:rPr>
        <w:rFonts w:cs="Times New Roman"/>
      </w:rPr>
    </w:lvl>
  </w:abstractNum>
  <w:abstractNum w:abstractNumId="28" w15:restartNumberingAfterBreak="0">
    <w:nsid w:val="581E4C06"/>
    <w:multiLevelType w:val="hybridMultilevel"/>
    <w:tmpl w:val="ACB2CB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6C6EDC"/>
    <w:multiLevelType w:val="multilevel"/>
    <w:tmpl w:val="9C6207EC"/>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4"/>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15:restartNumberingAfterBreak="0">
    <w:nsid w:val="58FE5707"/>
    <w:multiLevelType w:val="hybridMultilevel"/>
    <w:tmpl w:val="4ED82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13742"/>
    <w:multiLevelType w:val="singleLevel"/>
    <w:tmpl w:val="29FC1EB4"/>
    <w:lvl w:ilvl="0">
      <w:start w:val="4"/>
      <w:numFmt w:val="decimal"/>
      <w:lvlText w:val="3.%1."/>
      <w:legacy w:legacy="1" w:legacySpace="0" w:legacyIndent="485"/>
      <w:lvlJc w:val="left"/>
      <w:rPr>
        <w:rFonts w:ascii="Times New Roman" w:hAnsi="Times New Roman" w:cs="Times New Roman" w:hint="default"/>
      </w:rPr>
    </w:lvl>
  </w:abstractNum>
  <w:abstractNum w:abstractNumId="32" w15:restartNumberingAfterBreak="0">
    <w:nsid w:val="5A774247"/>
    <w:multiLevelType w:val="hybridMultilevel"/>
    <w:tmpl w:val="E02C8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2A0633"/>
    <w:multiLevelType w:val="multilevel"/>
    <w:tmpl w:val="ED3E21BA"/>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4" w15:restartNumberingAfterBreak="0">
    <w:nsid w:val="6C9D7FD4"/>
    <w:multiLevelType w:val="hybridMultilevel"/>
    <w:tmpl w:val="7FE868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6CFB25BE"/>
    <w:multiLevelType w:val="singleLevel"/>
    <w:tmpl w:val="2DBCEF0A"/>
    <w:lvl w:ilvl="0">
      <w:numFmt w:val="bullet"/>
      <w:lvlText w:val="-"/>
      <w:lvlJc w:val="left"/>
      <w:pPr>
        <w:tabs>
          <w:tab w:val="num" w:pos="1494"/>
        </w:tabs>
        <w:ind w:left="1494" w:hanging="360"/>
      </w:pPr>
      <w:rPr>
        <w:rFonts w:hint="default"/>
      </w:rPr>
    </w:lvl>
  </w:abstractNum>
  <w:abstractNum w:abstractNumId="36" w15:restartNumberingAfterBreak="0">
    <w:nsid w:val="6E256081"/>
    <w:multiLevelType w:val="multilevel"/>
    <w:tmpl w:val="E2BE19F0"/>
    <w:lvl w:ilvl="0">
      <w:start w:val="1"/>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849"/>
        </w:tabs>
        <w:ind w:left="849" w:hanging="49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15:restartNumberingAfterBreak="0">
    <w:nsid w:val="74A9563B"/>
    <w:multiLevelType w:val="hybridMultilevel"/>
    <w:tmpl w:val="271E10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8C2096"/>
    <w:multiLevelType w:val="multilevel"/>
    <w:tmpl w:val="929C150A"/>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1"/>
  </w:num>
  <w:num w:numId="2">
    <w:abstractNumId w:val="21"/>
  </w:num>
  <w:num w:numId="3">
    <w:abstractNumId w:val="16"/>
  </w:num>
  <w:num w:numId="4">
    <w:abstractNumId w:val="18"/>
  </w:num>
  <w:num w:numId="5">
    <w:abstractNumId w:val="26"/>
  </w:num>
  <w:num w:numId="6">
    <w:abstractNumId w:val="2"/>
  </w:num>
  <w:num w:numId="7">
    <w:abstractNumId w:val="31"/>
  </w:num>
  <w:num w:numId="8">
    <w:abstractNumId w:val="8"/>
  </w:num>
  <w:num w:numId="9">
    <w:abstractNumId w:val="19"/>
  </w:num>
  <w:num w:numId="10">
    <w:abstractNumId w:val="17"/>
  </w:num>
  <w:num w:numId="11">
    <w:abstractNumId w:val="7"/>
  </w:num>
  <w:num w:numId="12">
    <w:abstractNumId w:val="3"/>
  </w:num>
  <w:num w:numId="13">
    <w:abstractNumId w:val="12"/>
  </w:num>
  <w:num w:numId="14">
    <w:abstractNumId w:val="9"/>
  </w:num>
  <w:num w:numId="15">
    <w:abstractNumId w:val="14"/>
  </w:num>
  <w:num w:numId="16">
    <w:abstractNumId w:val="6"/>
  </w:num>
  <w:num w:numId="17">
    <w:abstractNumId w:val="15"/>
  </w:num>
  <w:num w:numId="18">
    <w:abstractNumId w:val="32"/>
  </w:num>
  <w:num w:numId="19">
    <w:abstractNumId w:val="28"/>
  </w:num>
  <w:num w:numId="20">
    <w:abstractNumId w:val="30"/>
  </w:num>
  <w:num w:numId="21">
    <w:abstractNumId w:val="38"/>
  </w:num>
  <w:num w:numId="22">
    <w:abstractNumId w:val="23"/>
  </w:num>
  <w:num w:numId="23">
    <w:abstractNumId w:val="24"/>
  </w:num>
  <w:num w:numId="24">
    <w:abstractNumId w:val="4"/>
  </w:num>
  <w:num w:numId="25">
    <w:abstractNumId w:val="25"/>
  </w:num>
  <w:num w:numId="26">
    <w:abstractNumId w:val="29"/>
  </w:num>
  <w:num w:numId="27">
    <w:abstractNumId w:val="33"/>
  </w:num>
  <w:num w:numId="28">
    <w:abstractNumId w:val="11"/>
  </w:num>
  <w:num w:numId="29">
    <w:abstractNumId w:val="22"/>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37"/>
  </w:num>
  <w:num w:numId="32">
    <w:abstractNumId w:val="35"/>
  </w:num>
  <w:num w:numId="33">
    <w:abstractNumId w:val="20"/>
  </w:num>
  <w:num w:numId="34">
    <w:abstractNumId w:val="5"/>
  </w:num>
  <w:num w:numId="35">
    <w:abstractNumId w:val="0"/>
  </w:num>
  <w:num w:numId="36">
    <w:abstractNumId w:val="27"/>
  </w:num>
  <w:num w:numId="37">
    <w:abstractNumId w:val="36"/>
  </w:num>
  <w:num w:numId="38">
    <w:abstractNumId w:val="13"/>
  </w:num>
  <w:num w:numId="39">
    <w:abstractNumId w:val="1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E2E"/>
    <w:rsid w:val="00012F45"/>
    <w:rsid w:val="00014E8B"/>
    <w:rsid w:val="00014EA8"/>
    <w:rsid w:val="000150E4"/>
    <w:rsid w:val="00015A89"/>
    <w:rsid w:val="00016E11"/>
    <w:rsid w:val="00017CDB"/>
    <w:rsid w:val="0002370B"/>
    <w:rsid w:val="000354F1"/>
    <w:rsid w:val="000431F9"/>
    <w:rsid w:val="00043B17"/>
    <w:rsid w:val="00044729"/>
    <w:rsid w:val="0005341D"/>
    <w:rsid w:val="00056992"/>
    <w:rsid w:val="00057D16"/>
    <w:rsid w:val="000610C5"/>
    <w:rsid w:val="00066A46"/>
    <w:rsid w:val="0006786D"/>
    <w:rsid w:val="000837A3"/>
    <w:rsid w:val="0008482F"/>
    <w:rsid w:val="00090182"/>
    <w:rsid w:val="0009025E"/>
    <w:rsid w:val="00091AF0"/>
    <w:rsid w:val="00091AFB"/>
    <w:rsid w:val="00094A7A"/>
    <w:rsid w:val="000A4684"/>
    <w:rsid w:val="000A6FEA"/>
    <w:rsid w:val="000B5BC5"/>
    <w:rsid w:val="000C1575"/>
    <w:rsid w:val="000D0E8A"/>
    <w:rsid w:val="000D6FE9"/>
    <w:rsid w:val="000D7891"/>
    <w:rsid w:val="000E4E1D"/>
    <w:rsid w:val="000E682B"/>
    <w:rsid w:val="000F6535"/>
    <w:rsid w:val="000F6C16"/>
    <w:rsid w:val="00101965"/>
    <w:rsid w:val="001071F1"/>
    <w:rsid w:val="0010781B"/>
    <w:rsid w:val="001078B8"/>
    <w:rsid w:val="00112B56"/>
    <w:rsid w:val="0013537F"/>
    <w:rsid w:val="00136229"/>
    <w:rsid w:val="00136654"/>
    <w:rsid w:val="00137480"/>
    <w:rsid w:val="00150025"/>
    <w:rsid w:val="00153D3D"/>
    <w:rsid w:val="00153DB0"/>
    <w:rsid w:val="00160F0D"/>
    <w:rsid w:val="00163598"/>
    <w:rsid w:val="00166D10"/>
    <w:rsid w:val="00171880"/>
    <w:rsid w:val="00183D6B"/>
    <w:rsid w:val="00184208"/>
    <w:rsid w:val="001853E9"/>
    <w:rsid w:val="00185502"/>
    <w:rsid w:val="0018796E"/>
    <w:rsid w:val="00190CD6"/>
    <w:rsid w:val="001959F7"/>
    <w:rsid w:val="001A5889"/>
    <w:rsid w:val="001A676F"/>
    <w:rsid w:val="001C20BA"/>
    <w:rsid w:val="001C34C8"/>
    <w:rsid w:val="001C4AF9"/>
    <w:rsid w:val="001D4FE5"/>
    <w:rsid w:val="001D5AF5"/>
    <w:rsid w:val="001D64F8"/>
    <w:rsid w:val="001E3C95"/>
    <w:rsid w:val="001F2693"/>
    <w:rsid w:val="001F5F54"/>
    <w:rsid w:val="001F6297"/>
    <w:rsid w:val="001F66DA"/>
    <w:rsid w:val="001F7488"/>
    <w:rsid w:val="00201DF6"/>
    <w:rsid w:val="00202B4F"/>
    <w:rsid w:val="00203A06"/>
    <w:rsid w:val="00206719"/>
    <w:rsid w:val="00206BDF"/>
    <w:rsid w:val="00207D02"/>
    <w:rsid w:val="002121F0"/>
    <w:rsid w:val="0022075C"/>
    <w:rsid w:val="00220A12"/>
    <w:rsid w:val="00220D5A"/>
    <w:rsid w:val="002223A1"/>
    <w:rsid w:val="00222B3D"/>
    <w:rsid w:val="002235E8"/>
    <w:rsid w:val="002252AF"/>
    <w:rsid w:val="00226E1D"/>
    <w:rsid w:val="00231CD9"/>
    <w:rsid w:val="0023695B"/>
    <w:rsid w:val="00240ADD"/>
    <w:rsid w:val="00240E1A"/>
    <w:rsid w:val="002460C7"/>
    <w:rsid w:val="00246FDC"/>
    <w:rsid w:val="00250CDC"/>
    <w:rsid w:val="00251EFF"/>
    <w:rsid w:val="002747A9"/>
    <w:rsid w:val="00274F9E"/>
    <w:rsid w:val="002766DD"/>
    <w:rsid w:val="00276E80"/>
    <w:rsid w:val="002913A5"/>
    <w:rsid w:val="0029438E"/>
    <w:rsid w:val="002954CA"/>
    <w:rsid w:val="00296058"/>
    <w:rsid w:val="002A128E"/>
    <w:rsid w:val="002A16AB"/>
    <w:rsid w:val="002A337C"/>
    <w:rsid w:val="002A481A"/>
    <w:rsid w:val="002B31C6"/>
    <w:rsid w:val="002B7564"/>
    <w:rsid w:val="002C2D40"/>
    <w:rsid w:val="002C62B5"/>
    <w:rsid w:val="002C74D4"/>
    <w:rsid w:val="002C753F"/>
    <w:rsid w:val="002C7FB0"/>
    <w:rsid w:val="002D1D24"/>
    <w:rsid w:val="002D2D33"/>
    <w:rsid w:val="002D3255"/>
    <w:rsid w:val="002D34F3"/>
    <w:rsid w:val="002D5932"/>
    <w:rsid w:val="002D6482"/>
    <w:rsid w:val="002E0382"/>
    <w:rsid w:val="002E30E3"/>
    <w:rsid w:val="002F2E2D"/>
    <w:rsid w:val="00301DA7"/>
    <w:rsid w:val="003215CB"/>
    <w:rsid w:val="0032488B"/>
    <w:rsid w:val="00334190"/>
    <w:rsid w:val="003413AB"/>
    <w:rsid w:val="00342F35"/>
    <w:rsid w:val="00346520"/>
    <w:rsid w:val="00350846"/>
    <w:rsid w:val="00350BB6"/>
    <w:rsid w:val="00360487"/>
    <w:rsid w:val="003618D9"/>
    <w:rsid w:val="003716EA"/>
    <w:rsid w:val="00371C4E"/>
    <w:rsid w:val="00375F5C"/>
    <w:rsid w:val="00390AE5"/>
    <w:rsid w:val="00391240"/>
    <w:rsid w:val="003B6627"/>
    <w:rsid w:val="003B7F7C"/>
    <w:rsid w:val="003C0435"/>
    <w:rsid w:val="003C0E0C"/>
    <w:rsid w:val="003C1BF5"/>
    <w:rsid w:val="003C4BA7"/>
    <w:rsid w:val="003C4C51"/>
    <w:rsid w:val="003C79B8"/>
    <w:rsid w:val="003E1869"/>
    <w:rsid w:val="003E762A"/>
    <w:rsid w:val="003F6924"/>
    <w:rsid w:val="00400433"/>
    <w:rsid w:val="00404790"/>
    <w:rsid w:val="00404B16"/>
    <w:rsid w:val="00405143"/>
    <w:rsid w:val="0040796B"/>
    <w:rsid w:val="00410D6A"/>
    <w:rsid w:val="00411506"/>
    <w:rsid w:val="00414FFD"/>
    <w:rsid w:val="004159DC"/>
    <w:rsid w:val="00421F0B"/>
    <w:rsid w:val="00423DD8"/>
    <w:rsid w:val="00426D66"/>
    <w:rsid w:val="00430D85"/>
    <w:rsid w:val="00435013"/>
    <w:rsid w:val="004357F4"/>
    <w:rsid w:val="00442202"/>
    <w:rsid w:val="004426AA"/>
    <w:rsid w:val="00442F5C"/>
    <w:rsid w:val="00443365"/>
    <w:rsid w:val="0045617D"/>
    <w:rsid w:val="0046598B"/>
    <w:rsid w:val="0046715E"/>
    <w:rsid w:val="00474265"/>
    <w:rsid w:val="0048073C"/>
    <w:rsid w:val="00480DDD"/>
    <w:rsid w:val="00492110"/>
    <w:rsid w:val="0049352A"/>
    <w:rsid w:val="00493973"/>
    <w:rsid w:val="00497ECC"/>
    <w:rsid w:val="004A3951"/>
    <w:rsid w:val="004A4ED6"/>
    <w:rsid w:val="004A6189"/>
    <w:rsid w:val="004B1CD8"/>
    <w:rsid w:val="004B2CD2"/>
    <w:rsid w:val="004B4C71"/>
    <w:rsid w:val="004B77B6"/>
    <w:rsid w:val="004C0B74"/>
    <w:rsid w:val="004C1321"/>
    <w:rsid w:val="004C2A89"/>
    <w:rsid w:val="004C2C39"/>
    <w:rsid w:val="004C35A0"/>
    <w:rsid w:val="004C380D"/>
    <w:rsid w:val="004D6E43"/>
    <w:rsid w:val="004D7EB5"/>
    <w:rsid w:val="004E0EC4"/>
    <w:rsid w:val="004E2813"/>
    <w:rsid w:val="004E283E"/>
    <w:rsid w:val="004E55DC"/>
    <w:rsid w:val="00505816"/>
    <w:rsid w:val="00511031"/>
    <w:rsid w:val="00514232"/>
    <w:rsid w:val="00525980"/>
    <w:rsid w:val="00525FA0"/>
    <w:rsid w:val="00532535"/>
    <w:rsid w:val="0053754C"/>
    <w:rsid w:val="005524FA"/>
    <w:rsid w:val="00561141"/>
    <w:rsid w:val="005644CA"/>
    <w:rsid w:val="00565456"/>
    <w:rsid w:val="00566C73"/>
    <w:rsid w:val="005707FB"/>
    <w:rsid w:val="0057176C"/>
    <w:rsid w:val="00572739"/>
    <w:rsid w:val="005772C9"/>
    <w:rsid w:val="00581785"/>
    <w:rsid w:val="00583B23"/>
    <w:rsid w:val="00595B79"/>
    <w:rsid w:val="00596913"/>
    <w:rsid w:val="00596D29"/>
    <w:rsid w:val="005A13F3"/>
    <w:rsid w:val="005A62AB"/>
    <w:rsid w:val="005B1EE1"/>
    <w:rsid w:val="005B6BE4"/>
    <w:rsid w:val="005C332D"/>
    <w:rsid w:val="005C5E49"/>
    <w:rsid w:val="005D208B"/>
    <w:rsid w:val="005D5011"/>
    <w:rsid w:val="005D5906"/>
    <w:rsid w:val="005D5E75"/>
    <w:rsid w:val="005D7558"/>
    <w:rsid w:val="005E08CA"/>
    <w:rsid w:val="005E1DF2"/>
    <w:rsid w:val="005E1EA0"/>
    <w:rsid w:val="005E4AEB"/>
    <w:rsid w:val="005E5B51"/>
    <w:rsid w:val="005F7D1D"/>
    <w:rsid w:val="00601B48"/>
    <w:rsid w:val="00607391"/>
    <w:rsid w:val="00615EAF"/>
    <w:rsid w:val="00623EF5"/>
    <w:rsid w:val="00625A8C"/>
    <w:rsid w:val="00631F49"/>
    <w:rsid w:val="00635B79"/>
    <w:rsid w:val="00636579"/>
    <w:rsid w:val="00637763"/>
    <w:rsid w:val="00640107"/>
    <w:rsid w:val="00641BCD"/>
    <w:rsid w:val="00641EAD"/>
    <w:rsid w:val="00641F1D"/>
    <w:rsid w:val="0064451C"/>
    <w:rsid w:val="00646A22"/>
    <w:rsid w:val="00651E26"/>
    <w:rsid w:val="00653E03"/>
    <w:rsid w:val="00656EEC"/>
    <w:rsid w:val="006632E3"/>
    <w:rsid w:val="006653C6"/>
    <w:rsid w:val="0066565B"/>
    <w:rsid w:val="006723A7"/>
    <w:rsid w:val="0067333A"/>
    <w:rsid w:val="0067420E"/>
    <w:rsid w:val="006752C9"/>
    <w:rsid w:val="006835C4"/>
    <w:rsid w:val="00687558"/>
    <w:rsid w:val="006901D4"/>
    <w:rsid w:val="00695957"/>
    <w:rsid w:val="006A5D79"/>
    <w:rsid w:val="006B0159"/>
    <w:rsid w:val="006B058C"/>
    <w:rsid w:val="006C1A9B"/>
    <w:rsid w:val="006C59A8"/>
    <w:rsid w:val="006D4AE5"/>
    <w:rsid w:val="006E30E8"/>
    <w:rsid w:val="006F0F85"/>
    <w:rsid w:val="00703E78"/>
    <w:rsid w:val="00707EE6"/>
    <w:rsid w:val="007119FA"/>
    <w:rsid w:val="00712CDC"/>
    <w:rsid w:val="00715EEC"/>
    <w:rsid w:val="00716904"/>
    <w:rsid w:val="00727825"/>
    <w:rsid w:val="0072790C"/>
    <w:rsid w:val="00730664"/>
    <w:rsid w:val="007323AA"/>
    <w:rsid w:val="00735CC9"/>
    <w:rsid w:val="00742C26"/>
    <w:rsid w:val="007435CA"/>
    <w:rsid w:val="0074449B"/>
    <w:rsid w:val="00751949"/>
    <w:rsid w:val="00755AF3"/>
    <w:rsid w:val="00756E86"/>
    <w:rsid w:val="007631A5"/>
    <w:rsid w:val="00765A25"/>
    <w:rsid w:val="007667F3"/>
    <w:rsid w:val="00767079"/>
    <w:rsid w:val="0077022F"/>
    <w:rsid w:val="00771EEE"/>
    <w:rsid w:val="00790E98"/>
    <w:rsid w:val="00791193"/>
    <w:rsid w:val="00797390"/>
    <w:rsid w:val="007A2ADB"/>
    <w:rsid w:val="007A32B3"/>
    <w:rsid w:val="007A333F"/>
    <w:rsid w:val="007A538F"/>
    <w:rsid w:val="007A6E95"/>
    <w:rsid w:val="007C6661"/>
    <w:rsid w:val="007C7EE1"/>
    <w:rsid w:val="007D0239"/>
    <w:rsid w:val="007E474B"/>
    <w:rsid w:val="007F1A4D"/>
    <w:rsid w:val="007F1A6A"/>
    <w:rsid w:val="007F46A8"/>
    <w:rsid w:val="007F7B20"/>
    <w:rsid w:val="00800DE3"/>
    <w:rsid w:val="00803088"/>
    <w:rsid w:val="00805EC2"/>
    <w:rsid w:val="00806BD7"/>
    <w:rsid w:val="00811B74"/>
    <w:rsid w:val="00811CA3"/>
    <w:rsid w:val="008122D7"/>
    <w:rsid w:val="00816FD4"/>
    <w:rsid w:val="00826E9C"/>
    <w:rsid w:val="00827D2F"/>
    <w:rsid w:val="008356AD"/>
    <w:rsid w:val="00835A42"/>
    <w:rsid w:val="0083647D"/>
    <w:rsid w:val="008443A5"/>
    <w:rsid w:val="00851544"/>
    <w:rsid w:val="00853D68"/>
    <w:rsid w:val="00856E69"/>
    <w:rsid w:val="008571A2"/>
    <w:rsid w:val="0086514B"/>
    <w:rsid w:val="00877F6A"/>
    <w:rsid w:val="0088129C"/>
    <w:rsid w:val="0089296E"/>
    <w:rsid w:val="008955D9"/>
    <w:rsid w:val="008973FB"/>
    <w:rsid w:val="0089753F"/>
    <w:rsid w:val="008A08DB"/>
    <w:rsid w:val="008B53A3"/>
    <w:rsid w:val="008B5793"/>
    <w:rsid w:val="008D1752"/>
    <w:rsid w:val="008E1D11"/>
    <w:rsid w:val="008E63E1"/>
    <w:rsid w:val="008E7F3F"/>
    <w:rsid w:val="008F1C86"/>
    <w:rsid w:val="00900802"/>
    <w:rsid w:val="00901505"/>
    <w:rsid w:val="0090723F"/>
    <w:rsid w:val="009138F2"/>
    <w:rsid w:val="00914391"/>
    <w:rsid w:val="009220E1"/>
    <w:rsid w:val="0094155D"/>
    <w:rsid w:val="00941EDF"/>
    <w:rsid w:val="009435C0"/>
    <w:rsid w:val="00957704"/>
    <w:rsid w:val="00982D08"/>
    <w:rsid w:val="00983E1D"/>
    <w:rsid w:val="00985CFB"/>
    <w:rsid w:val="009911B4"/>
    <w:rsid w:val="00997829"/>
    <w:rsid w:val="009A1733"/>
    <w:rsid w:val="009A365A"/>
    <w:rsid w:val="009A462C"/>
    <w:rsid w:val="009A6964"/>
    <w:rsid w:val="009B1648"/>
    <w:rsid w:val="009B40A0"/>
    <w:rsid w:val="009B4C62"/>
    <w:rsid w:val="009D225A"/>
    <w:rsid w:val="009D5421"/>
    <w:rsid w:val="009D60D6"/>
    <w:rsid w:val="009E1C61"/>
    <w:rsid w:val="009E5AFD"/>
    <w:rsid w:val="009F3E7E"/>
    <w:rsid w:val="009F4DDF"/>
    <w:rsid w:val="00A02E20"/>
    <w:rsid w:val="00A06593"/>
    <w:rsid w:val="00A06802"/>
    <w:rsid w:val="00A07F6B"/>
    <w:rsid w:val="00A1200A"/>
    <w:rsid w:val="00A14497"/>
    <w:rsid w:val="00A21515"/>
    <w:rsid w:val="00A21CF9"/>
    <w:rsid w:val="00A3111B"/>
    <w:rsid w:val="00A344D1"/>
    <w:rsid w:val="00A345EB"/>
    <w:rsid w:val="00A37479"/>
    <w:rsid w:val="00A37A4C"/>
    <w:rsid w:val="00A418BD"/>
    <w:rsid w:val="00A4414D"/>
    <w:rsid w:val="00A4463A"/>
    <w:rsid w:val="00A44C0E"/>
    <w:rsid w:val="00A53353"/>
    <w:rsid w:val="00A5757E"/>
    <w:rsid w:val="00A60433"/>
    <w:rsid w:val="00A607BE"/>
    <w:rsid w:val="00A63140"/>
    <w:rsid w:val="00A64840"/>
    <w:rsid w:val="00A66591"/>
    <w:rsid w:val="00A66A78"/>
    <w:rsid w:val="00A76101"/>
    <w:rsid w:val="00A801AA"/>
    <w:rsid w:val="00A84E69"/>
    <w:rsid w:val="00A86D50"/>
    <w:rsid w:val="00A920FB"/>
    <w:rsid w:val="00A942EC"/>
    <w:rsid w:val="00A974B4"/>
    <w:rsid w:val="00AA533A"/>
    <w:rsid w:val="00AB0B8D"/>
    <w:rsid w:val="00AB0ED8"/>
    <w:rsid w:val="00AB3AC3"/>
    <w:rsid w:val="00AB3C69"/>
    <w:rsid w:val="00AC13C7"/>
    <w:rsid w:val="00AC1CB5"/>
    <w:rsid w:val="00AC5686"/>
    <w:rsid w:val="00AC6C8E"/>
    <w:rsid w:val="00AC734D"/>
    <w:rsid w:val="00AD0C32"/>
    <w:rsid w:val="00AD2C3F"/>
    <w:rsid w:val="00AE3136"/>
    <w:rsid w:val="00AE3AC3"/>
    <w:rsid w:val="00AE6521"/>
    <w:rsid w:val="00AE6892"/>
    <w:rsid w:val="00AE6B47"/>
    <w:rsid w:val="00AF00AB"/>
    <w:rsid w:val="00B009DB"/>
    <w:rsid w:val="00B0116F"/>
    <w:rsid w:val="00B0648F"/>
    <w:rsid w:val="00B10A35"/>
    <w:rsid w:val="00B1612A"/>
    <w:rsid w:val="00B16F10"/>
    <w:rsid w:val="00B32CF2"/>
    <w:rsid w:val="00B33623"/>
    <w:rsid w:val="00B339A9"/>
    <w:rsid w:val="00B3542C"/>
    <w:rsid w:val="00B35CE7"/>
    <w:rsid w:val="00B408A8"/>
    <w:rsid w:val="00B45E95"/>
    <w:rsid w:val="00B46529"/>
    <w:rsid w:val="00B4661E"/>
    <w:rsid w:val="00B50817"/>
    <w:rsid w:val="00B527D0"/>
    <w:rsid w:val="00B53052"/>
    <w:rsid w:val="00B53F93"/>
    <w:rsid w:val="00B560B0"/>
    <w:rsid w:val="00B63615"/>
    <w:rsid w:val="00B70D06"/>
    <w:rsid w:val="00B737F2"/>
    <w:rsid w:val="00B74871"/>
    <w:rsid w:val="00B74B07"/>
    <w:rsid w:val="00B8278C"/>
    <w:rsid w:val="00B87B26"/>
    <w:rsid w:val="00B92663"/>
    <w:rsid w:val="00B94866"/>
    <w:rsid w:val="00B968A5"/>
    <w:rsid w:val="00BB164A"/>
    <w:rsid w:val="00BB4C51"/>
    <w:rsid w:val="00BB6994"/>
    <w:rsid w:val="00BC05AD"/>
    <w:rsid w:val="00BC24F4"/>
    <w:rsid w:val="00BC4EBF"/>
    <w:rsid w:val="00BE20DF"/>
    <w:rsid w:val="00BE255B"/>
    <w:rsid w:val="00BE702B"/>
    <w:rsid w:val="00C016F8"/>
    <w:rsid w:val="00C044C2"/>
    <w:rsid w:val="00C16F76"/>
    <w:rsid w:val="00C17FD1"/>
    <w:rsid w:val="00C2021F"/>
    <w:rsid w:val="00C21547"/>
    <w:rsid w:val="00C236F2"/>
    <w:rsid w:val="00C257A6"/>
    <w:rsid w:val="00C25E90"/>
    <w:rsid w:val="00C2750A"/>
    <w:rsid w:val="00C31F17"/>
    <w:rsid w:val="00C3560A"/>
    <w:rsid w:val="00C40366"/>
    <w:rsid w:val="00C41445"/>
    <w:rsid w:val="00C451FE"/>
    <w:rsid w:val="00C46966"/>
    <w:rsid w:val="00C476A7"/>
    <w:rsid w:val="00C51B62"/>
    <w:rsid w:val="00C57DF2"/>
    <w:rsid w:val="00C61CBF"/>
    <w:rsid w:val="00C63D33"/>
    <w:rsid w:val="00C76D75"/>
    <w:rsid w:val="00C939A0"/>
    <w:rsid w:val="00C9400E"/>
    <w:rsid w:val="00C964A1"/>
    <w:rsid w:val="00CA05E9"/>
    <w:rsid w:val="00CA3848"/>
    <w:rsid w:val="00CA40FB"/>
    <w:rsid w:val="00CA4F33"/>
    <w:rsid w:val="00CB5642"/>
    <w:rsid w:val="00CB5ACD"/>
    <w:rsid w:val="00CC62C6"/>
    <w:rsid w:val="00CC69C3"/>
    <w:rsid w:val="00CD2584"/>
    <w:rsid w:val="00CD61AD"/>
    <w:rsid w:val="00CE4427"/>
    <w:rsid w:val="00CF054B"/>
    <w:rsid w:val="00CF46CF"/>
    <w:rsid w:val="00CF5E2E"/>
    <w:rsid w:val="00CF5F80"/>
    <w:rsid w:val="00CF7B07"/>
    <w:rsid w:val="00D0133B"/>
    <w:rsid w:val="00D05E6C"/>
    <w:rsid w:val="00D1339D"/>
    <w:rsid w:val="00D153E1"/>
    <w:rsid w:val="00D227F0"/>
    <w:rsid w:val="00D231AE"/>
    <w:rsid w:val="00D23C78"/>
    <w:rsid w:val="00D34454"/>
    <w:rsid w:val="00D37FF4"/>
    <w:rsid w:val="00D5078A"/>
    <w:rsid w:val="00D527FD"/>
    <w:rsid w:val="00D5368F"/>
    <w:rsid w:val="00D5484C"/>
    <w:rsid w:val="00D568C1"/>
    <w:rsid w:val="00D6167C"/>
    <w:rsid w:val="00D64181"/>
    <w:rsid w:val="00D673DC"/>
    <w:rsid w:val="00D70B3B"/>
    <w:rsid w:val="00D75E98"/>
    <w:rsid w:val="00D843F8"/>
    <w:rsid w:val="00D87FFE"/>
    <w:rsid w:val="00D91070"/>
    <w:rsid w:val="00DA1C96"/>
    <w:rsid w:val="00DB0B3D"/>
    <w:rsid w:val="00DB1039"/>
    <w:rsid w:val="00DB4BAC"/>
    <w:rsid w:val="00DD3C10"/>
    <w:rsid w:val="00DF0F47"/>
    <w:rsid w:val="00DF5C6A"/>
    <w:rsid w:val="00DF6291"/>
    <w:rsid w:val="00E123F3"/>
    <w:rsid w:val="00E2003D"/>
    <w:rsid w:val="00E252CF"/>
    <w:rsid w:val="00E25E6E"/>
    <w:rsid w:val="00E261EA"/>
    <w:rsid w:val="00E27D1E"/>
    <w:rsid w:val="00E34F3E"/>
    <w:rsid w:val="00E3713B"/>
    <w:rsid w:val="00E41CCA"/>
    <w:rsid w:val="00E41CF3"/>
    <w:rsid w:val="00E45E9F"/>
    <w:rsid w:val="00E460CC"/>
    <w:rsid w:val="00E51B1E"/>
    <w:rsid w:val="00E574AB"/>
    <w:rsid w:val="00E63E79"/>
    <w:rsid w:val="00E7115E"/>
    <w:rsid w:val="00E71358"/>
    <w:rsid w:val="00E7554B"/>
    <w:rsid w:val="00E76466"/>
    <w:rsid w:val="00E764A1"/>
    <w:rsid w:val="00E80E59"/>
    <w:rsid w:val="00E833B6"/>
    <w:rsid w:val="00EA3675"/>
    <w:rsid w:val="00EA451E"/>
    <w:rsid w:val="00EA48E0"/>
    <w:rsid w:val="00EA4F42"/>
    <w:rsid w:val="00EB0804"/>
    <w:rsid w:val="00EB4EBD"/>
    <w:rsid w:val="00EC2064"/>
    <w:rsid w:val="00EC7D19"/>
    <w:rsid w:val="00ED3E35"/>
    <w:rsid w:val="00ED4F21"/>
    <w:rsid w:val="00ED5FE8"/>
    <w:rsid w:val="00EE0C77"/>
    <w:rsid w:val="00EE2A73"/>
    <w:rsid w:val="00EE2F90"/>
    <w:rsid w:val="00EE64C6"/>
    <w:rsid w:val="00EF436E"/>
    <w:rsid w:val="00F00097"/>
    <w:rsid w:val="00F01470"/>
    <w:rsid w:val="00F215DE"/>
    <w:rsid w:val="00F22495"/>
    <w:rsid w:val="00F230ED"/>
    <w:rsid w:val="00F2575E"/>
    <w:rsid w:val="00F257C8"/>
    <w:rsid w:val="00F25AD3"/>
    <w:rsid w:val="00F33196"/>
    <w:rsid w:val="00F35321"/>
    <w:rsid w:val="00F43F89"/>
    <w:rsid w:val="00F44361"/>
    <w:rsid w:val="00F55DF9"/>
    <w:rsid w:val="00F5791B"/>
    <w:rsid w:val="00F640C1"/>
    <w:rsid w:val="00F64235"/>
    <w:rsid w:val="00F64324"/>
    <w:rsid w:val="00F757B2"/>
    <w:rsid w:val="00F82850"/>
    <w:rsid w:val="00F85185"/>
    <w:rsid w:val="00F93615"/>
    <w:rsid w:val="00F94598"/>
    <w:rsid w:val="00F9527F"/>
    <w:rsid w:val="00F96ADD"/>
    <w:rsid w:val="00F975E5"/>
    <w:rsid w:val="00F97DE2"/>
    <w:rsid w:val="00FA1763"/>
    <w:rsid w:val="00FA469F"/>
    <w:rsid w:val="00FB1D1D"/>
    <w:rsid w:val="00FB53DD"/>
    <w:rsid w:val="00FC51AA"/>
    <w:rsid w:val="00FC6E5C"/>
    <w:rsid w:val="00FD3355"/>
    <w:rsid w:val="00FE1199"/>
    <w:rsid w:val="00FE7906"/>
    <w:rsid w:val="00FF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EFA8F"/>
  <w15:docId w15:val="{7ABD96A5-897A-454C-99BC-BB8FF048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E2E"/>
    <w:rPr>
      <w:rFonts w:ascii="Times New Roman" w:eastAsia="Times New Roman" w:hAnsi="Times New Roman"/>
    </w:rPr>
  </w:style>
  <w:style w:type="paragraph" w:styleId="1">
    <w:name w:val="heading 1"/>
    <w:basedOn w:val="a"/>
    <w:next w:val="a"/>
    <w:link w:val="10"/>
    <w:uiPriority w:val="99"/>
    <w:qFormat/>
    <w:rsid w:val="00414FFD"/>
    <w:pPr>
      <w:keepNext/>
      <w:jc w:val="center"/>
      <w:outlineLvl w:val="0"/>
    </w:pPr>
    <w:rPr>
      <w:sz w:val="28"/>
      <w:szCs w:val="24"/>
    </w:rPr>
  </w:style>
  <w:style w:type="paragraph" w:styleId="2">
    <w:name w:val="heading 2"/>
    <w:basedOn w:val="a"/>
    <w:next w:val="a"/>
    <w:link w:val="20"/>
    <w:uiPriority w:val="99"/>
    <w:qFormat/>
    <w:rsid w:val="00414FFD"/>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414FF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414FFD"/>
    <w:pPr>
      <w:keepNext/>
      <w:spacing w:before="240" w:after="60"/>
      <w:outlineLvl w:val="3"/>
    </w:pPr>
    <w:rPr>
      <w:b/>
      <w:bCs/>
      <w:sz w:val="28"/>
      <w:szCs w:val="28"/>
    </w:rPr>
  </w:style>
  <w:style w:type="paragraph" w:styleId="5">
    <w:name w:val="heading 5"/>
    <w:basedOn w:val="a"/>
    <w:next w:val="a"/>
    <w:link w:val="50"/>
    <w:uiPriority w:val="99"/>
    <w:qFormat/>
    <w:rsid w:val="00CF5E2E"/>
    <w:pPr>
      <w:spacing w:before="240" w:after="60"/>
      <w:outlineLvl w:val="4"/>
    </w:pPr>
    <w:rPr>
      <w:b/>
      <w:bCs/>
      <w:i/>
      <w:iCs/>
      <w:sz w:val="26"/>
      <w:szCs w:val="26"/>
    </w:rPr>
  </w:style>
  <w:style w:type="paragraph" w:styleId="6">
    <w:name w:val="heading 6"/>
    <w:basedOn w:val="a"/>
    <w:next w:val="a"/>
    <w:link w:val="60"/>
    <w:uiPriority w:val="99"/>
    <w:qFormat/>
    <w:rsid w:val="00414FFD"/>
    <w:pPr>
      <w:spacing w:before="240" w:after="60"/>
      <w:outlineLvl w:val="5"/>
    </w:pPr>
    <w:rPr>
      <w:b/>
      <w:bCs/>
    </w:rPr>
  </w:style>
  <w:style w:type="paragraph" w:styleId="7">
    <w:name w:val="heading 7"/>
    <w:basedOn w:val="a"/>
    <w:next w:val="a"/>
    <w:link w:val="70"/>
    <w:uiPriority w:val="99"/>
    <w:qFormat/>
    <w:rsid w:val="00CF5E2E"/>
    <w:pPr>
      <w:spacing w:before="240" w:after="60"/>
      <w:outlineLvl w:val="6"/>
    </w:pPr>
    <w:rPr>
      <w:sz w:val="24"/>
      <w:szCs w:val="24"/>
    </w:rPr>
  </w:style>
  <w:style w:type="paragraph" w:styleId="8">
    <w:name w:val="heading 8"/>
    <w:basedOn w:val="a"/>
    <w:next w:val="a"/>
    <w:link w:val="80"/>
    <w:uiPriority w:val="99"/>
    <w:qFormat/>
    <w:rsid w:val="00CF5E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4FFD"/>
    <w:rPr>
      <w:rFonts w:ascii="Times New Roman" w:hAnsi="Times New Roman" w:cs="Times New Roman"/>
      <w:sz w:val="24"/>
      <w:lang w:eastAsia="ru-RU"/>
    </w:rPr>
  </w:style>
  <w:style w:type="character" w:customStyle="1" w:styleId="20">
    <w:name w:val="Заголовок 2 Знак"/>
    <w:link w:val="2"/>
    <w:uiPriority w:val="99"/>
    <w:semiHidden/>
    <w:locked/>
    <w:rsid w:val="00414FFD"/>
    <w:rPr>
      <w:rFonts w:ascii="Cambria" w:hAnsi="Cambria" w:cs="Times New Roman"/>
      <w:b/>
      <w:color w:val="4F81BD"/>
      <w:sz w:val="26"/>
      <w:lang w:eastAsia="ru-RU"/>
    </w:rPr>
  </w:style>
  <w:style w:type="character" w:customStyle="1" w:styleId="30">
    <w:name w:val="Заголовок 3 Знак"/>
    <w:link w:val="3"/>
    <w:uiPriority w:val="99"/>
    <w:locked/>
    <w:rsid w:val="00414FFD"/>
    <w:rPr>
      <w:rFonts w:ascii="Cambria" w:hAnsi="Cambria" w:cs="Times New Roman"/>
      <w:b/>
      <w:sz w:val="26"/>
    </w:rPr>
  </w:style>
  <w:style w:type="character" w:customStyle="1" w:styleId="40">
    <w:name w:val="Заголовок 4 Знак"/>
    <w:link w:val="4"/>
    <w:uiPriority w:val="99"/>
    <w:locked/>
    <w:rsid w:val="00414FFD"/>
    <w:rPr>
      <w:rFonts w:ascii="Times New Roman" w:hAnsi="Times New Roman" w:cs="Times New Roman"/>
      <w:b/>
      <w:sz w:val="28"/>
      <w:lang w:eastAsia="ru-RU"/>
    </w:rPr>
  </w:style>
  <w:style w:type="character" w:customStyle="1" w:styleId="50">
    <w:name w:val="Заголовок 5 Знак"/>
    <w:link w:val="5"/>
    <w:uiPriority w:val="99"/>
    <w:locked/>
    <w:rsid w:val="00CF5E2E"/>
    <w:rPr>
      <w:rFonts w:ascii="Times New Roman" w:hAnsi="Times New Roman" w:cs="Times New Roman"/>
      <w:b/>
      <w:i/>
      <w:sz w:val="26"/>
      <w:lang w:eastAsia="ru-RU"/>
    </w:rPr>
  </w:style>
  <w:style w:type="character" w:customStyle="1" w:styleId="60">
    <w:name w:val="Заголовок 6 Знак"/>
    <w:link w:val="6"/>
    <w:uiPriority w:val="99"/>
    <w:locked/>
    <w:rsid w:val="00414FFD"/>
    <w:rPr>
      <w:rFonts w:ascii="Times New Roman" w:hAnsi="Times New Roman" w:cs="Times New Roman"/>
      <w:b/>
      <w:lang w:eastAsia="ru-RU"/>
    </w:rPr>
  </w:style>
  <w:style w:type="character" w:customStyle="1" w:styleId="70">
    <w:name w:val="Заголовок 7 Знак"/>
    <w:link w:val="7"/>
    <w:uiPriority w:val="99"/>
    <w:locked/>
    <w:rsid w:val="00CF5E2E"/>
    <w:rPr>
      <w:rFonts w:ascii="Times New Roman" w:hAnsi="Times New Roman" w:cs="Times New Roman"/>
      <w:sz w:val="24"/>
      <w:lang w:eastAsia="ru-RU"/>
    </w:rPr>
  </w:style>
  <w:style w:type="character" w:customStyle="1" w:styleId="80">
    <w:name w:val="Заголовок 8 Знак"/>
    <w:link w:val="8"/>
    <w:uiPriority w:val="99"/>
    <w:locked/>
    <w:rsid w:val="00CF5E2E"/>
    <w:rPr>
      <w:rFonts w:ascii="Times New Roman" w:hAnsi="Times New Roman" w:cs="Times New Roman"/>
      <w:i/>
      <w:sz w:val="24"/>
      <w:lang w:eastAsia="ru-RU"/>
    </w:rPr>
  </w:style>
  <w:style w:type="paragraph" w:customStyle="1" w:styleId="11">
    <w:name w:val="_Заголовок 1"/>
    <w:basedOn w:val="1"/>
    <w:next w:val="a3"/>
    <w:uiPriority w:val="99"/>
    <w:rsid w:val="00414FFD"/>
    <w:pPr>
      <w:spacing w:after="120" w:line="360" w:lineRule="auto"/>
      <w:jc w:val="left"/>
    </w:pPr>
    <w:rPr>
      <w:rFonts w:ascii="Arial" w:hAnsi="Arial" w:cs="Arial"/>
      <w:b/>
      <w:szCs w:val="28"/>
    </w:rPr>
  </w:style>
  <w:style w:type="paragraph" w:styleId="a3">
    <w:name w:val="Body Text"/>
    <w:basedOn w:val="a"/>
    <w:link w:val="a4"/>
    <w:uiPriority w:val="99"/>
    <w:rsid w:val="00414FFD"/>
    <w:pPr>
      <w:spacing w:after="120"/>
    </w:pPr>
  </w:style>
  <w:style w:type="character" w:customStyle="1" w:styleId="a4">
    <w:name w:val="Основной текст Знак"/>
    <w:link w:val="a3"/>
    <w:uiPriority w:val="99"/>
    <w:semiHidden/>
    <w:locked/>
    <w:rsid w:val="00414FFD"/>
    <w:rPr>
      <w:rFonts w:cs="Times New Roman"/>
    </w:rPr>
  </w:style>
  <w:style w:type="paragraph" w:customStyle="1" w:styleId="21">
    <w:name w:val="_Заголовок 2"/>
    <w:basedOn w:val="2"/>
    <w:next w:val="a3"/>
    <w:uiPriority w:val="99"/>
    <w:rsid w:val="00414FFD"/>
    <w:pPr>
      <w:spacing w:before="0" w:after="120" w:line="360" w:lineRule="auto"/>
    </w:pPr>
    <w:rPr>
      <w:rFonts w:ascii="Arial" w:hAnsi="Arial"/>
      <w:color w:val="auto"/>
      <w:sz w:val="28"/>
    </w:rPr>
  </w:style>
  <w:style w:type="paragraph" w:styleId="12">
    <w:name w:val="toc 1"/>
    <w:basedOn w:val="a"/>
    <w:next w:val="a"/>
    <w:autoRedefine/>
    <w:uiPriority w:val="99"/>
    <w:rsid w:val="00414FFD"/>
    <w:pPr>
      <w:tabs>
        <w:tab w:val="right" w:leader="dot" w:pos="9344"/>
      </w:tabs>
      <w:spacing w:after="100" w:line="276" w:lineRule="auto"/>
    </w:pPr>
    <w:rPr>
      <w:rFonts w:ascii="Calibri" w:hAnsi="Calibri"/>
      <w:sz w:val="22"/>
      <w:szCs w:val="22"/>
    </w:rPr>
  </w:style>
  <w:style w:type="paragraph" w:styleId="22">
    <w:name w:val="toc 2"/>
    <w:basedOn w:val="a"/>
    <w:next w:val="a"/>
    <w:autoRedefine/>
    <w:uiPriority w:val="99"/>
    <w:rsid w:val="00414FFD"/>
    <w:pPr>
      <w:spacing w:after="100" w:line="276" w:lineRule="auto"/>
      <w:ind w:left="220"/>
    </w:pPr>
    <w:rPr>
      <w:rFonts w:ascii="Calibri" w:hAnsi="Calibri"/>
      <w:sz w:val="22"/>
      <w:szCs w:val="22"/>
    </w:rPr>
  </w:style>
  <w:style w:type="paragraph" w:styleId="31">
    <w:name w:val="toc 3"/>
    <w:basedOn w:val="a"/>
    <w:next w:val="a"/>
    <w:autoRedefine/>
    <w:uiPriority w:val="99"/>
    <w:semiHidden/>
    <w:rsid w:val="00414FFD"/>
    <w:pPr>
      <w:spacing w:after="100" w:line="276" w:lineRule="auto"/>
      <w:ind w:left="440"/>
    </w:pPr>
    <w:rPr>
      <w:rFonts w:ascii="Calibri" w:hAnsi="Calibri"/>
      <w:sz w:val="22"/>
      <w:szCs w:val="22"/>
    </w:rPr>
  </w:style>
  <w:style w:type="paragraph" w:styleId="a5">
    <w:name w:val="caption"/>
    <w:basedOn w:val="a"/>
    <w:next w:val="a"/>
    <w:uiPriority w:val="99"/>
    <w:qFormat/>
    <w:rsid w:val="00414FFD"/>
    <w:pPr>
      <w:tabs>
        <w:tab w:val="left" w:pos="567"/>
      </w:tabs>
      <w:spacing w:before="240" w:after="240"/>
      <w:jc w:val="center"/>
    </w:pPr>
    <w:rPr>
      <w:rFonts w:ascii="Arial" w:hAnsi="Arial"/>
      <w:b/>
      <w:bCs/>
    </w:rPr>
  </w:style>
  <w:style w:type="character" w:styleId="a6">
    <w:name w:val="Strong"/>
    <w:uiPriority w:val="99"/>
    <w:qFormat/>
    <w:rsid w:val="00414FFD"/>
    <w:rPr>
      <w:rFonts w:cs="Times New Roman"/>
      <w:b/>
    </w:rPr>
  </w:style>
  <w:style w:type="paragraph" w:styleId="a7">
    <w:name w:val="No Spacing"/>
    <w:link w:val="a8"/>
    <w:uiPriority w:val="99"/>
    <w:qFormat/>
    <w:rsid w:val="00414FFD"/>
    <w:rPr>
      <w:rFonts w:eastAsia="Times New Roman"/>
      <w:sz w:val="22"/>
      <w:szCs w:val="22"/>
    </w:rPr>
  </w:style>
  <w:style w:type="character" w:customStyle="1" w:styleId="a8">
    <w:name w:val="Без интервала Знак"/>
    <w:link w:val="a7"/>
    <w:uiPriority w:val="99"/>
    <w:locked/>
    <w:rsid w:val="00414FFD"/>
    <w:rPr>
      <w:rFonts w:eastAsia="Times New Roman"/>
      <w:sz w:val="22"/>
      <w:lang w:eastAsia="ru-RU"/>
    </w:rPr>
  </w:style>
  <w:style w:type="paragraph" w:styleId="a9">
    <w:name w:val="TOC Heading"/>
    <w:basedOn w:val="1"/>
    <w:next w:val="a"/>
    <w:uiPriority w:val="99"/>
    <w:qFormat/>
    <w:rsid w:val="00414FFD"/>
    <w:pPr>
      <w:keepLines/>
      <w:spacing w:before="480" w:line="276" w:lineRule="auto"/>
      <w:jc w:val="left"/>
      <w:outlineLvl w:val="9"/>
    </w:pPr>
    <w:rPr>
      <w:rFonts w:ascii="Cambria" w:hAnsi="Cambria"/>
      <w:b/>
      <w:bCs/>
      <w:color w:val="365F91"/>
      <w:szCs w:val="28"/>
    </w:rPr>
  </w:style>
  <w:style w:type="paragraph" w:styleId="23">
    <w:name w:val="Body Text 2"/>
    <w:basedOn w:val="a"/>
    <w:link w:val="24"/>
    <w:uiPriority w:val="99"/>
    <w:rsid w:val="00CF5E2E"/>
    <w:pPr>
      <w:spacing w:after="120" w:line="480" w:lineRule="auto"/>
    </w:pPr>
  </w:style>
  <w:style w:type="character" w:customStyle="1" w:styleId="24">
    <w:name w:val="Основной текст 2 Знак"/>
    <w:link w:val="23"/>
    <w:uiPriority w:val="99"/>
    <w:locked/>
    <w:rsid w:val="00CF5E2E"/>
    <w:rPr>
      <w:rFonts w:ascii="Times New Roman" w:hAnsi="Times New Roman" w:cs="Times New Roman"/>
      <w:lang w:eastAsia="ru-RU"/>
    </w:rPr>
  </w:style>
  <w:style w:type="paragraph" w:styleId="aa">
    <w:name w:val="Block Text"/>
    <w:basedOn w:val="a"/>
    <w:uiPriority w:val="99"/>
    <w:rsid w:val="00CF5E2E"/>
    <w:pPr>
      <w:tabs>
        <w:tab w:val="left" w:pos="1636"/>
      </w:tabs>
      <w:ind w:left="567" w:right="-1"/>
      <w:jc w:val="center"/>
    </w:pPr>
    <w:rPr>
      <w:b/>
      <w:sz w:val="24"/>
      <w:lang w:val="en-US"/>
    </w:rPr>
  </w:style>
  <w:style w:type="paragraph" w:styleId="32">
    <w:name w:val="Body Text Indent 3"/>
    <w:basedOn w:val="a"/>
    <w:link w:val="33"/>
    <w:uiPriority w:val="99"/>
    <w:rsid w:val="00CF5E2E"/>
    <w:pPr>
      <w:spacing w:after="120"/>
      <w:ind w:left="283"/>
    </w:pPr>
    <w:rPr>
      <w:sz w:val="16"/>
      <w:szCs w:val="16"/>
    </w:rPr>
  </w:style>
  <w:style w:type="character" w:customStyle="1" w:styleId="33">
    <w:name w:val="Основной текст с отступом 3 Знак"/>
    <w:link w:val="32"/>
    <w:uiPriority w:val="99"/>
    <w:locked/>
    <w:rsid w:val="00CF5E2E"/>
    <w:rPr>
      <w:rFonts w:ascii="Times New Roman" w:hAnsi="Times New Roman" w:cs="Times New Roman"/>
      <w:sz w:val="16"/>
      <w:lang w:eastAsia="ru-RU"/>
    </w:rPr>
  </w:style>
  <w:style w:type="paragraph" w:customStyle="1" w:styleId="ConsNormal">
    <w:name w:val="ConsNormal"/>
    <w:uiPriority w:val="99"/>
    <w:rsid w:val="00CF5E2E"/>
    <w:pPr>
      <w:autoSpaceDE w:val="0"/>
      <w:autoSpaceDN w:val="0"/>
      <w:adjustRightInd w:val="0"/>
      <w:ind w:firstLine="720"/>
    </w:pPr>
    <w:rPr>
      <w:rFonts w:ascii="Consultant" w:eastAsia="Times New Roman" w:hAnsi="Consultant"/>
    </w:rPr>
  </w:style>
  <w:style w:type="paragraph" w:customStyle="1" w:styleId="ConsNonformat">
    <w:name w:val="ConsNonformat"/>
    <w:uiPriority w:val="99"/>
    <w:rsid w:val="00CF5E2E"/>
    <w:pPr>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CF5E2E"/>
    <w:pPr>
      <w:autoSpaceDE w:val="0"/>
      <w:autoSpaceDN w:val="0"/>
      <w:adjustRightInd w:val="0"/>
      <w:ind w:firstLine="720"/>
    </w:pPr>
    <w:rPr>
      <w:rFonts w:ascii="Times New Roman" w:eastAsia="MS Mincho" w:hAnsi="Times New Roman"/>
      <w:sz w:val="24"/>
      <w:szCs w:val="24"/>
      <w:lang w:eastAsia="ja-JP"/>
    </w:rPr>
  </w:style>
  <w:style w:type="paragraph" w:styleId="ab">
    <w:name w:val="Body Text Indent"/>
    <w:basedOn w:val="a"/>
    <w:link w:val="ac"/>
    <w:uiPriority w:val="99"/>
    <w:rsid w:val="00CF5E2E"/>
    <w:pPr>
      <w:spacing w:after="120"/>
      <w:ind w:left="283"/>
    </w:pPr>
  </w:style>
  <w:style w:type="character" w:customStyle="1" w:styleId="ac">
    <w:name w:val="Основной текст с отступом Знак"/>
    <w:link w:val="ab"/>
    <w:uiPriority w:val="99"/>
    <w:locked/>
    <w:rsid w:val="00CF5E2E"/>
    <w:rPr>
      <w:rFonts w:ascii="Times New Roman" w:hAnsi="Times New Roman" w:cs="Times New Roman"/>
      <w:lang w:eastAsia="ru-RU"/>
    </w:rPr>
  </w:style>
  <w:style w:type="paragraph" w:styleId="ad">
    <w:name w:val="Normal (Web)"/>
    <w:basedOn w:val="a"/>
    <w:uiPriority w:val="99"/>
    <w:rsid w:val="00CF5E2E"/>
    <w:pPr>
      <w:spacing w:before="100" w:beforeAutospacing="1" w:after="100" w:afterAutospacing="1"/>
    </w:pPr>
    <w:rPr>
      <w:sz w:val="24"/>
      <w:szCs w:val="24"/>
    </w:rPr>
  </w:style>
  <w:style w:type="paragraph" w:styleId="ae">
    <w:name w:val="Title"/>
    <w:basedOn w:val="a"/>
    <w:link w:val="af"/>
    <w:uiPriority w:val="99"/>
    <w:qFormat/>
    <w:rsid w:val="00CF5E2E"/>
    <w:pPr>
      <w:jc w:val="center"/>
    </w:pPr>
    <w:rPr>
      <w:b/>
      <w:sz w:val="28"/>
    </w:rPr>
  </w:style>
  <w:style w:type="character" w:customStyle="1" w:styleId="af">
    <w:name w:val="Заголовок Знак"/>
    <w:link w:val="ae"/>
    <w:uiPriority w:val="99"/>
    <w:locked/>
    <w:rsid w:val="00CF5E2E"/>
    <w:rPr>
      <w:rFonts w:ascii="Times New Roman" w:hAnsi="Times New Roman" w:cs="Times New Roman"/>
      <w:b/>
      <w:sz w:val="28"/>
      <w:lang w:eastAsia="ru-RU"/>
    </w:rPr>
  </w:style>
  <w:style w:type="paragraph" w:customStyle="1" w:styleId="Style2">
    <w:name w:val="Style2"/>
    <w:basedOn w:val="a"/>
    <w:uiPriority w:val="99"/>
    <w:rsid w:val="00CF5E2E"/>
    <w:pPr>
      <w:widowControl w:val="0"/>
      <w:autoSpaceDE w:val="0"/>
      <w:autoSpaceDN w:val="0"/>
      <w:adjustRightInd w:val="0"/>
      <w:jc w:val="both"/>
    </w:pPr>
    <w:rPr>
      <w:sz w:val="24"/>
      <w:szCs w:val="24"/>
    </w:rPr>
  </w:style>
  <w:style w:type="character" w:customStyle="1" w:styleId="FontStyle116">
    <w:name w:val="Font Style116"/>
    <w:uiPriority w:val="99"/>
    <w:rsid w:val="00CF5E2E"/>
    <w:rPr>
      <w:rFonts w:ascii="Times New Roman" w:hAnsi="Times New Roman"/>
      <w:sz w:val="26"/>
    </w:rPr>
  </w:style>
  <w:style w:type="paragraph" w:customStyle="1" w:styleId="Style4">
    <w:name w:val="Style4"/>
    <w:basedOn w:val="a"/>
    <w:rsid w:val="00CF5E2E"/>
    <w:pPr>
      <w:widowControl w:val="0"/>
      <w:autoSpaceDE w:val="0"/>
      <w:autoSpaceDN w:val="0"/>
      <w:adjustRightInd w:val="0"/>
    </w:pPr>
    <w:rPr>
      <w:sz w:val="24"/>
      <w:szCs w:val="24"/>
    </w:rPr>
  </w:style>
  <w:style w:type="paragraph" w:customStyle="1" w:styleId="Style5">
    <w:name w:val="Style5"/>
    <w:basedOn w:val="a"/>
    <w:uiPriority w:val="99"/>
    <w:rsid w:val="00CF5E2E"/>
    <w:pPr>
      <w:widowControl w:val="0"/>
      <w:autoSpaceDE w:val="0"/>
      <w:autoSpaceDN w:val="0"/>
      <w:adjustRightInd w:val="0"/>
      <w:spacing w:line="322" w:lineRule="exact"/>
      <w:jc w:val="center"/>
    </w:pPr>
    <w:rPr>
      <w:sz w:val="24"/>
      <w:szCs w:val="24"/>
    </w:rPr>
  </w:style>
  <w:style w:type="character" w:customStyle="1" w:styleId="FontStyle88">
    <w:name w:val="Font Style88"/>
    <w:uiPriority w:val="99"/>
    <w:rsid w:val="00CF5E2E"/>
    <w:rPr>
      <w:rFonts w:ascii="Times New Roman" w:hAnsi="Times New Roman"/>
      <w:b/>
      <w:sz w:val="30"/>
    </w:rPr>
  </w:style>
  <w:style w:type="paragraph" w:customStyle="1" w:styleId="Style53">
    <w:name w:val="Style53"/>
    <w:basedOn w:val="a"/>
    <w:uiPriority w:val="99"/>
    <w:rsid w:val="00CF5E2E"/>
    <w:pPr>
      <w:widowControl w:val="0"/>
      <w:autoSpaceDE w:val="0"/>
      <w:autoSpaceDN w:val="0"/>
      <w:adjustRightInd w:val="0"/>
      <w:spacing w:line="480" w:lineRule="exact"/>
      <w:ind w:firstLine="715"/>
      <w:jc w:val="both"/>
    </w:pPr>
    <w:rPr>
      <w:sz w:val="24"/>
      <w:szCs w:val="24"/>
    </w:rPr>
  </w:style>
  <w:style w:type="character" w:customStyle="1" w:styleId="FontStyle108">
    <w:name w:val="Font Style108"/>
    <w:uiPriority w:val="99"/>
    <w:rsid w:val="00CF5E2E"/>
    <w:rPr>
      <w:rFonts w:ascii="Times New Roman" w:hAnsi="Times New Roman"/>
      <w:b/>
      <w:sz w:val="26"/>
    </w:rPr>
  </w:style>
  <w:style w:type="paragraph" w:customStyle="1" w:styleId="Style6">
    <w:name w:val="Style6"/>
    <w:basedOn w:val="a"/>
    <w:uiPriority w:val="99"/>
    <w:rsid w:val="00CF5E2E"/>
    <w:pPr>
      <w:widowControl w:val="0"/>
      <w:autoSpaceDE w:val="0"/>
      <w:autoSpaceDN w:val="0"/>
      <w:adjustRightInd w:val="0"/>
      <w:spacing w:line="322" w:lineRule="exact"/>
      <w:jc w:val="both"/>
    </w:pPr>
    <w:rPr>
      <w:sz w:val="24"/>
      <w:szCs w:val="24"/>
    </w:rPr>
  </w:style>
  <w:style w:type="paragraph" w:customStyle="1" w:styleId="Style7">
    <w:name w:val="Style7"/>
    <w:basedOn w:val="a"/>
    <w:uiPriority w:val="99"/>
    <w:rsid w:val="00CF5E2E"/>
    <w:pPr>
      <w:widowControl w:val="0"/>
      <w:autoSpaceDE w:val="0"/>
      <w:autoSpaceDN w:val="0"/>
      <w:adjustRightInd w:val="0"/>
      <w:jc w:val="right"/>
    </w:pPr>
    <w:rPr>
      <w:sz w:val="24"/>
      <w:szCs w:val="24"/>
    </w:rPr>
  </w:style>
  <w:style w:type="paragraph" w:styleId="af0">
    <w:name w:val="header"/>
    <w:basedOn w:val="a"/>
    <w:link w:val="af1"/>
    <w:uiPriority w:val="99"/>
    <w:rsid w:val="00CF5E2E"/>
    <w:pPr>
      <w:tabs>
        <w:tab w:val="center" w:pos="4677"/>
        <w:tab w:val="right" w:pos="9355"/>
      </w:tabs>
    </w:pPr>
  </w:style>
  <w:style w:type="character" w:customStyle="1" w:styleId="af1">
    <w:name w:val="Верхний колонтитул Знак"/>
    <w:link w:val="af0"/>
    <w:uiPriority w:val="99"/>
    <w:locked/>
    <w:rsid w:val="00CF5E2E"/>
    <w:rPr>
      <w:rFonts w:ascii="Times New Roman" w:hAnsi="Times New Roman" w:cs="Times New Roman"/>
      <w:lang w:eastAsia="ru-RU"/>
    </w:rPr>
  </w:style>
  <w:style w:type="character" w:styleId="af2">
    <w:name w:val="page number"/>
    <w:uiPriority w:val="99"/>
    <w:rsid w:val="00CF5E2E"/>
    <w:rPr>
      <w:rFonts w:cs="Times New Roman"/>
    </w:rPr>
  </w:style>
  <w:style w:type="paragraph" w:customStyle="1" w:styleId="13">
    <w:name w:val="Обычный1"/>
    <w:uiPriority w:val="99"/>
    <w:rsid w:val="00CF5E2E"/>
    <w:rPr>
      <w:rFonts w:ascii="Times New Roman" w:eastAsia="Times New Roman" w:hAnsi="Times New Roman"/>
    </w:rPr>
  </w:style>
  <w:style w:type="paragraph" w:customStyle="1" w:styleId="Style1">
    <w:name w:val="Style1"/>
    <w:basedOn w:val="a"/>
    <w:uiPriority w:val="99"/>
    <w:rsid w:val="00CF5E2E"/>
    <w:pPr>
      <w:widowControl w:val="0"/>
      <w:autoSpaceDE w:val="0"/>
      <w:autoSpaceDN w:val="0"/>
      <w:adjustRightInd w:val="0"/>
      <w:jc w:val="center"/>
    </w:pPr>
    <w:rPr>
      <w:sz w:val="24"/>
      <w:szCs w:val="24"/>
    </w:rPr>
  </w:style>
  <w:style w:type="paragraph" w:customStyle="1" w:styleId="Style20">
    <w:name w:val="Style20"/>
    <w:basedOn w:val="a"/>
    <w:uiPriority w:val="99"/>
    <w:rsid w:val="00CF5E2E"/>
    <w:pPr>
      <w:widowControl w:val="0"/>
      <w:autoSpaceDE w:val="0"/>
      <w:autoSpaceDN w:val="0"/>
      <w:adjustRightInd w:val="0"/>
      <w:spacing w:line="481" w:lineRule="exact"/>
      <w:ind w:firstLine="739"/>
      <w:jc w:val="both"/>
    </w:pPr>
    <w:rPr>
      <w:sz w:val="24"/>
      <w:szCs w:val="24"/>
    </w:rPr>
  </w:style>
  <w:style w:type="paragraph" w:customStyle="1" w:styleId="Style21">
    <w:name w:val="Style21"/>
    <w:basedOn w:val="a"/>
    <w:uiPriority w:val="99"/>
    <w:rsid w:val="00CF5E2E"/>
    <w:pPr>
      <w:widowControl w:val="0"/>
      <w:autoSpaceDE w:val="0"/>
      <w:autoSpaceDN w:val="0"/>
      <w:adjustRightInd w:val="0"/>
      <w:spacing w:line="480" w:lineRule="exact"/>
      <w:ind w:firstLine="715"/>
      <w:jc w:val="both"/>
    </w:pPr>
    <w:rPr>
      <w:sz w:val="24"/>
      <w:szCs w:val="24"/>
    </w:rPr>
  </w:style>
  <w:style w:type="paragraph" w:styleId="25">
    <w:name w:val="Body Text Indent 2"/>
    <w:basedOn w:val="a"/>
    <w:link w:val="26"/>
    <w:uiPriority w:val="99"/>
    <w:rsid w:val="00CF5E2E"/>
    <w:pPr>
      <w:spacing w:after="120" w:line="480" w:lineRule="auto"/>
      <w:ind w:left="283"/>
    </w:pPr>
  </w:style>
  <w:style w:type="character" w:customStyle="1" w:styleId="26">
    <w:name w:val="Основной текст с отступом 2 Знак"/>
    <w:link w:val="25"/>
    <w:uiPriority w:val="99"/>
    <w:locked/>
    <w:rsid w:val="00CF5E2E"/>
    <w:rPr>
      <w:rFonts w:ascii="Times New Roman" w:hAnsi="Times New Roman" w:cs="Times New Roman"/>
      <w:lang w:eastAsia="ru-RU"/>
    </w:rPr>
  </w:style>
  <w:style w:type="paragraph" w:styleId="34">
    <w:name w:val="Body Text 3"/>
    <w:basedOn w:val="a"/>
    <w:link w:val="35"/>
    <w:uiPriority w:val="99"/>
    <w:rsid w:val="00CF5E2E"/>
    <w:pPr>
      <w:spacing w:after="120"/>
    </w:pPr>
    <w:rPr>
      <w:sz w:val="16"/>
      <w:szCs w:val="16"/>
    </w:rPr>
  </w:style>
  <w:style w:type="character" w:customStyle="1" w:styleId="35">
    <w:name w:val="Основной текст 3 Знак"/>
    <w:link w:val="34"/>
    <w:uiPriority w:val="99"/>
    <w:locked/>
    <w:rsid w:val="00CF5E2E"/>
    <w:rPr>
      <w:rFonts w:ascii="Times New Roman" w:hAnsi="Times New Roman" w:cs="Times New Roman"/>
      <w:sz w:val="16"/>
      <w:lang w:eastAsia="ru-RU"/>
    </w:rPr>
  </w:style>
  <w:style w:type="table" w:customStyle="1" w:styleId="27">
    <w:name w:val="Обычная таблица2"/>
    <w:uiPriority w:val="99"/>
    <w:semiHidden/>
    <w:rsid w:val="00CF5E2E"/>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ConsPlusNonformat">
    <w:name w:val="ConsPlusNonformat"/>
    <w:uiPriority w:val="99"/>
    <w:rsid w:val="00CF5E2E"/>
    <w:pPr>
      <w:autoSpaceDE w:val="0"/>
      <w:autoSpaceDN w:val="0"/>
      <w:adjustRightInd w:val="0"/>
    </w:pPr>
    <w:rPr>
      <w:rFonts w:ascii="Courier New" w:eastAsia="Times New Roman" w:hAnsi="Courier New" w:cs="Courier New"/>
    </w:rPr>
  </w:style>
  <w:style w:type="table" w:styleId="af3">
    <w:name w:val="Table Grid"/>
    <w:basedOn w:val="a1"/>
    <w:uiPriority w:val="99"/>
    <w:rsid w:val="00CF5E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F5E2E"/>
    <w:pPr>
      <w:autoSpaceDE w:val="0"/>
      <w:autoSpaceDN w:val="0"/>
      <w:adjustRightInd w:val="0"/>
    </w:pPr>
    <w:rPr>
      <w:rFonts w:ascii="Times New Roman" w:eastAsia="Times New Roman" w:hAnsi="Times New Roman"/>
      <w:b/>
      <w:bCs/>
      <w:sz w:val="26"/>
      <w:szCs w:val="26"/>
    </w:rPr>
  </w:style>
  <w:style w:type="paragraph" w:customStyle="1" w:styleId="Style59">
    <w:name w:val="Style59"/>
    <w:basedOn w:val="a"/>
    <w:uiPriority w:val="99"/>
    <w:rsid w:val="00CF5E2E"/>
    <w:pPr>
      <w:widowControl w:val="0"/>
      <w:autoSpaceDE w:val="0"/>
      <w:autoSpaceDN w:val="0"/>
      <w:adjustRightInd w:val="0"/>
      <w:jc w:val="both"/>
    </w:pPr>
    <w:rPr>
      <w:sz w:val="24"/>
      <w:szCs w:val="24"/>
    </w:rPr>
  </w:style>
  <w:style w:type="character" w:customStyle="1" w:styleId="FontStyle115">
    <w:name w:val="Font Style115"/>
    <w:uiPriority w:val="99"/>
    <w:rsid w:val="00CF5E2E"/>
    <w:rPr>
      <w:rFonts w:ascii="Times New Roman" w:hAnsi="Times New Roman"/>
      <w:sz w:val="20"/>
    </w:rPr>
  </w:style>
  <w:style w:type="character" w:customStyle="1" w:styleId="FontStyle104">
    <w:name w:val="Font Style104"/>
    <w:uiPriority w:val="99"/>
    <w:rsid w:val="00CF5E2E"/>
    <w:rPr>
      <w:rFonts w:ascii="Times New Roman" w:hAnsi="Times New Roman"/>
      <w:b/>
      <w:sz w:val="22"/>
    </w:rPr>
  </w:style>
  <w:style w:type="paragraph" w:customStyle="1" w:styleId="Style22">
    <w:name w:val="Style22"/>
    <w:basedOn w:val="a"/>
    <w:uiPriority w:val="99"/>
    <w:rsid w:val="00CF5E2E"/>
    <w:pPr>
      <w:widowControl w:val="0"/>
      <w:autoSpaceDE w:val="0"/>
      <w:autoSpaceDN w:val="0"/>
      <w:adjustRightInd w:val="0"/>
      <w:spacing w:line="662" w:lineRule="exact"/>
      <w:ind w:firstLine="1584"/>
    </w:pPr>
    <w:rPr>
      <w:sz w:val="24"/>
      <w:szCs w:val="24"/>
    </w:rPr>
  </w:style>
  <w:style w:type="paragraph" w:customStyle="1" w:styleId="Style73">
    <w:name w:val="Style73"/>
    <w:basedOn w:val="a"/>
    <w:uiPriority w:val="99"/>
    <w:rsid w:val="00CF5E2E"/>
    <w:pPr>
      <w:widowControl w:val="0"/>
      <w:autoSpaceDE w:val="0"/>
      <w:autoSpaceDN w:val="0"/>
      <w:adjustRightInd w:val="0"/>
      <w:spacing w:line="235" w:lineRule="exact"/>
      <w:ind w:hanging="2064"/>
    </w:pPr>
    <w:rPr>
      <w:sz w:val="24"/>
      <w:szCs w:val="24"/>
    </w:rPr>
  </w:style>
  <w:style w:type="character" w:customStyle="1" w:styleId="FontStyle114">
    <w:name w:val="Font Style114"/>
    <w:uiPriority w:val="99"/>
    <w:rsid w:val="00CF5E2E"/>
    <w:rPr>
      <w:rFonts w:ascii="Times New Roman" w:hAnsi="Times New Roman"/>
      <w:i/>
      <w:sz w:val="26"/>
    </w:rPr>
  </w:style>
  <w:style w:type="paragraph" w:customStyle="1" w:styleId="Style25">
    <w:name w:val="Style25"/>
    <w:basedOn w:val="a"/>
    <w:uiPriority w:val="99"/>
    <w:rsid w:val="00CF5E2E"/>
    <w:pPr>
      <w:widowControl w:val="0"/>
      <w:autoSpaceDE w:val="0"/>
      <w:autoSpaceDN w:val="0"/>
      <w:adjustRightInd w:val="0"/>
    </w:pPr>
    <w:rPr>
      <w:sz w:val="24"/>
      <w:szCs w:val="24"/>
    </w:rPr>
  </w:style>
  <w:style w:type="paragraph" w:customStyle="1" w:styleId="Style85">
    <w:name w:val="Style85"/>
    <w:basedOn w:val="a"/>
    <w:uiPriority w:val="99"/>
    <w:rsid w:val="00CF5E2E"/>
    <w:pPr>
      <w:widowControl w:val="0"/>
      <w:autoSpaceDE w:val="0"/>
      <w:autoSpaceDN w:val="0"/>
      <w:adjustRightInd w:val="0"/>
      <w:spacing w:line="672" w:lineRule="exact"/>
      <w:ind w:firstLine="3893"/>
    </w:pPr>
    <w:rPr>
      <w:sz w:val="24"/>
      <w:szCs w:val="24"/>
    </w:rPr>
  </w:style>
  <w:style w:type="paragraph" w:customStyle="1" w:styleId="Style47">
    <w:name w:val="Style47"/>
    <w:basedOn w:val="a"/>
    <w:uiPriority w:val="99"/>
    <w:rsid w:val="00CF5E2E"/>
    <w:pPr>
      <w:widowControl w:val="0"/>
      <w:autoSpaceDE w:val="0"/>
      <w:autoSpaceDN w:val="0"/>
      <w:adjustRightInd w:val="0"/>
    </w:pPr>
    <w:rPr>
      <w:sz w:val="24"/>
      <w:szCs w:val="24"/>
    </w:rPr>
  </w:style>
  <w:style w:type="paragraph" w:customStyle="1" w:styleId="Style49">
    <w:name w:val="Style49"/>
    <w:basedOn w:val="a"/>
    <w:uiPriority w:val="99"/>
    <w:rsid w:val="00CF5E2E"/>
    <w:pPr>
      <w:widowControl w:val="0"/>
      <w:autoSpaceDE w:val="0"/>
      <w:autoSpaceDN w:val="0"/>
      <w:adjustRightInd w:val="0"/>
    </w:pPr>
    <w:rPr>
      <w:sz w:val="24"/>
      <w:szCs w:val="24"/>
    </w:rPr>
  </w:style>
  <w:style w:type="paragraph" w:customStyle="1" w:styleId="Style78">
    <w:name w:val="Style78"/>
    <w:basedOn w:val="a"/>
    <w:uiPriority w:val="99"/>
    <w:rsid w:val="00CF5E2E"/>
    <w:pPr>
      <w:widowControl w:val="0"/>
      <w:autoSpaceDE w:val="0"/>
      <w:autoSpaceDN w:val="0"/>
      <w:adjustRightInd w:val="0"/>
      <w:spacing w:line="562" w:lineRule="exact"/>
      <w:jc w:val="both"/>
    </w:pPr>
    <w:rPr>
      <w:sz w:val="24"/>
      <w:szCs w:val="24"/>
    </w:rPr>
  </w:style>
  <w:style w:type="paragraph" w:customStyle="1" w:styleId="Style84">
    <w:name w:val="Style84"/>
    <w:basedOn w:val="a"/>
    <w:uiPriority w:val="99"/>
    <w:rsid w:val="00CF5E2E"/>
    <w:pPr>
      <w:widowControl w:val="0"/>
      <w:autoSpaceDE w:val="0"/>
      <w:autoSpaceDN w:val="0"/>
      <w:adjustRightInd w:val="0"/>
      <w:jc w:val="center"/>
    </w:pPr>
    <w:rPr>
      <w:sz w:val="24"/>
      <w:szCs w:val="24"/>
    </w:rPr>
  </w:style>
  <w:style w:type="character" w:customStyle="1" w:styleId="FontStyle106">
    <w:name w:val="Font Style106"/>
    <w:uiPriority w:val="99"/>
    <w:rsid w:val="00CF5E2E"/>
    <w:rPr>
      <w:rFonts w:ascii="Times New Roman" w:hAnsi="Times New Roman"/>
      <w:spacing w:val="40"/>
      <w:sz w:val="30"/>
    </w:rPr>
  </w:style>
  <w:style w:type="character" w:customStyle="1" w:styleId="FontStyle112">
    <w:name w:val="Font Style112"/>
    <w:uiPriority w:val="99"/>
    <w:rsid w:val="00CF5E2E"/>
    <w:rPr>
      <w:rFonts w:ascii="Times New Roman" w:hAnsi="Times New Roman"/>
      <w:b/>
      <w:spacing w:val="10"/>
      <w:sz w:val="34"/>
    </w:rPr>
  </w:style>
  <w:style w:type="paragraph" w:customStyle="1" w:styleId="Style57">
    <w:name w:val="Style57"/>
    <w:basedOn w:val="a"/>
    <w:uiPriority w:val="99"/>
    <w:rsid w:val="00CF5E2E"/>
    <w:pPr>
      <w:widowControl w:val="0"/>
      <w:autoSpaceDE w:val="0"/>
      <w:autoSpaceDN w:val="0"/>
      <w:adjustRightInd w:val="0"/>
      <w:spacing w:line="230" w:lineRule="exact"/>
      <w:jc w:val="center"/>
    </w:pPr>
    <w:rPr>
      <w:sz w:val="24"/>
      <w:szCs w:val="24"/>
    </w:rPr>
  </w:style>
  <w:style w:type="character" w:customStyle="1" w:styleId="FontStyle113">
    <w:name w:val="Font Style113"/>
    <w:uiPriority w:val="99"/>
    <w:rsid w:val="00CF5E2E"/>
    <w:rPr>
      <w:rFonts w:ascii="Times New Roman" w:hAnsi="Times New Roman"/>
      <w:i/>
      <w:sz w:val="18"/>
    </w:rPr>
  </w:style>
  <w:style w:type="paragraph" w:customStyle="1" w:styleId="Style24">
    <w:name w:val="Style24"/>
    <w:basedOn w:val="a"/>
    <w:uiPriority w:val="99"/>
    <w:rsid w:val="00CF5E2E"/>
    <w:pPr>
      <w:widowControl w:val="0"/>
      <w:autoSpaceDE w:val="0"/>
      <w:autoSpaceDN w:val="0"/>
      <w:adjustRightInd w:val="0"/>
      <w:jc w:val="both"/>
    </w:pPr>
    <w:rPr>
      <w:sz w:val="24"/>
      <w:szCs w:val="24"/>
    </w:rPr>
  </w:style>
  <w:style w:type="paragraph" w:customStyle="1" w:styleId="Style64">
    <w:name w:val="Style64"/>
    <w:basedOn w:val="a"/>
    <w:uiPriority w:val="99"/>
    <w:rsid w:val="00CF5E2E"/>
    <w:pPr>
      <w:widowControl w:val="0"/>
      <w:autoSpaceDE w:val="0"/>
      <w:autoSpaceDN w:val="0"/>
      <w:adjustRightInd w:val="0"/>
      <w:spacing w:line="322" w:lineRule="exact"/>
      <w:ind w:firstLine="706"/>
    </w:pPr>
    <w:rPr>
      <w:sz w:val="24"/>
      <w:szCs w:val="24"/>
    </w:rPr>
  </w:style>
  <w:style w:type="paragraph" w:customStyle="1" w:styleId="Style65">
    <w:name w:val="Style65"/>
    <w:basedOn w:val="a"/>
    <w:uiPriority w:val="99"/>
    <w:rsid w:val="00CF5E2E"/>
    <w:pPr>
      <w:widowControl w:val="0"/>
      <w:autoSpaceDE w:val="0"/>
      <w:autoSpaceDN w:val="0"/>
      <w:adjustRightInd w:val="0"/>
    </w:pPr>
    <w:rPr>
      <w:sz w:val="24"/>
      <w:szCs w:val="24"/>
    </w:rPr>
  </w:style>
  <w:style w:type="character" w:customStyle="1" w:styleId="FontStyle100">
    <w:name w:val="Font Style100"/>
    <w:uiPriority w:val="99"/>
    <w:rsid w:val="00CF5E2E"/>
    <w:rPr>
      <w:rFonts w:ascii="Times New Roman" w:hAnsi="Times New Roman"/>
      <w:i/>
      <w:sz w:val="24"/>
    </w:rPr>
  </w:style>
  <w:style w:type="paragraph" w:customStyle="1" w:styleId="Style17">
    <w:name w:val="Style17"/>
    <w:basedOn w:val="a"/>
    <w:uiPriority w:val="99"/>
    <w:rsid w:val="00CF5E2E"/>
    <w:pPr>
      <w:widowControl w:val="0"/>
      <w:autoSpaceDE w:val="0"/>
      <w:autoSpaceDN w:val="0"/>
      <w:adjustRightInd w:val="0"/>
      <w:spacing w:line="235" w:lineRule="exact"/>
      <w:jc w:val="both"/>
    </w:pPr>
    <w:rPr>
      <w:sz w:val="24"/>
      <w:szCs w:val="24"/>
    </w:rPr>
  </w:style>
  <w:style w:type="paragraph" w:customStyle="1" w:styleId="Style32">
    <w:name w:val="Style32"/>
    <w:basedOn w:val="a"/>
    <w:uiPriority w:val="99"/>
    <w:rsid w:val="00CF5E2E"/>
    <w:pPr>
      <w:widowControl w:val="0"/>
      <w:autoSpaceDE w:val="0"/>
      <w:autoSpaceDN w:val="0"/>
      <w:adjustRightInd w:val="0"/>
      <w:spacing w:line="324" w:lineRule="exact"/>
      <w:ind w:hanging="1891"/>
    </w:pPr>
    <w:rPr>
      <w:sz w:val="24"/>
      <w:szCs w:val="24"/>
    </w:rPr>
  </w:style>
  <w:style w:type="paragraph" w:customStyle="1" w:styleId="Style34">
    <w:name w:val="Style34"/>
    <w:basedOn w:val="a"/>
    <w:uiPriority w:val="99"/>
    <w:rsid w:val="00CF5E2E"/>
    <w:pPr>
      <w:widowControl w:val="0"/>
      <w:autoSpaceDE w:val="0"/>
      <w:autoSpaceDN w:val="0"/>
      <w:adjustRightInd w:val="0"/>
      <w:spacing w:line="482" w:lineRule="exact"/>
      <w:jc w:val="both"/>
    </w:pPr>
    <w:rPr>
      <w:sz w:val="24"/>
      <w:szCs w:val="24"/>
    </w:rPr>
  </w:style>
  <w:style w:type="paragraph" w:customStyle="1" w:styleId="Style35">
    <w:name w:val="Style35"/>
    <w:basedOn w:val="a"/>
    <w:uiPriority w:val="99"/>
    <w:rsid w:val="00CF5E2E"/>
    <w:pPr>
      <w:widowControl w:val="0"/>
      <w:autoSpaceDE w:val="0"/>
      <w:autoSpaceDN w:val="0"/>
      <w:adjustRightInd w:val="0"/>
      <w:spacing w:line="278" w:lineRule="exact"/>
      <w:ind w:firstLine="197"/>
    </w:pPr>
    <w:rPr>
      <w:sz w:val="24"/>
      <w:szCs w:val="24"/>
    </w:rPr>
  </w:style>
  <w:style w:type="paragraph" w:customStyle="1" w:styleId="Style43">
    <w:name w:val="Style43"/>
    <w:basedOn w:val="a"/>
    <w:uiPriority w:val="99"/>
    <w:rsid w:val="00CF5E2E"/>
    <w:pPr>
      <w:widowControl w:val="0"/>
      <w:autoSpaceDE w:val="0"/>
      <w:autoSpaceDN w:val="0"/>
      <w:adjustRightInd w:val="0"/>
      <w:spacing w:line="229" w:lineRule="exact"/>
      <w:ind w:firstLine="720"/>
      <w:jc w:val="both"/>
    </w:pPr>
    <w:rPr>
      <w:sz w:val="24"/>
      <w:szCs w:val="24"/>
    </w:rPr>
  </w:style>
  <w:style w:type="paragraph" w:customStyle="1" w:styleId="Style33">
    <w:name w:val="Style33"/>
    <w:basedOn w:val="a"/>
    <w:uiPriority w:val="99"/>
    <w:rsid w:val="00CF5E2E"/>
    <w:pPr>
      <w:widowControl w:val="0"/>
      <w:autoSpaceDE w:val="0"/>
      <w:autoSpaceDN w:val="0"/>
      <w:adjustRightInd w:val="0"/>
      <w:spacing w:line="326" w:lineRule="exact"/>
      <w:ind w:hanging="2098"/>
    </w:pPr>
    <w:rPr>
      <w:sz w:val="24"/>
      <w:szCs w:val="24"/>
    </w:rPr>
  </w:style>
  <w:style w:type="paragraph" w:customStyle="1" w:styleId="Style80">
    <w:name w:val="Style80"/>
    <w:basedOn w:val="a"/>
    <w:uiPriority w:val="99"/>
    <w:rsid w:val="00CF5E2E"/>
    <w:pPr>
      <w:widowControl w:val="0"/>
      <w:autoSpaceDE w:val="0"/>
      <w:autoSpaceDN w:val="0"/>
      <w:adjustRightInd w:val="0"/>
      <w:spacing w:line="322" w:lineRule="exact"/>
      <w:ind w:hanging="288"/>
      <w:jc w:val="both"/>
    </w:pPr>
    <w:rPr>
      <w:sz w:val="24"/>
      <w:szCs w:val="24"/>
    </w:rPr>
  </w:style>
  <w:style w:type="paragraph" w:customStyle="1" w:styleId="Style52">
    <w:name w:val="Style52"/>
    <w:basedOn w:val="a"/>
    <w:uiPriority w:val="99"/>
    <w:rsid w:val="00CF5E2E"/>
    <w:pPr>
      <w:widowControl w:val="0"/>
      <w:autoSpaceDE w:val="0"/>
      <w:autoSpaceDN w:val="0"/>
      <w:adjustRightInd w:val="0"/>
      <w:spacing w:line="276" w:lineRule="exact"/>
      <w:ind w:firstLine="701"/>
      <w:jc w:val="both"/>
    </w:pPr>
    <w:rPr>
      <w:sz w:val="24"/>
      <w:szCs w:val="24"/>
    </w:rPr>
  </w:style>
  <w:style w:type="character" w:customStyle="1" w:styleId="FontStyle117">
    <w:name w:val="Font Style117"/>
    <w:uiPriority w:val="99"/>
    <w:rsid w:val="00CF5E2E"/>
    <w:rPr>
      <w:rFonts w:ascii="Times New Roman" w:hAnsi="Times New Roman"/>
      <w:sz w:val="22"/>
    </w:rPr>
  </w:style>
  <w:style w:type="paragraph" w:styleId="af4">
    <w:name w:val="footer"/>
    <w:basedOn w:val="a"/>
    <w:link w:val="af5"/>
    <w:uiPriority w:val="99"/>
    <w:rsid w:val="00CF5E2E"/>
    <w:pPr>
      <w:tabs>
        <w:tab w:val="center" w:pos="4677"/>
        <w:tab w:val="right" w:pos="9355"/>
      </w:tabs>
    </w:pPr>
  </w:style>
  <w:style w:type="character" w:customStyle="1" w:styleId="af5">
    <w:name w:val="Нижний колонтитул Знак"/>
    <w:link w:val="af4"/>
    <w:uiPriority w:val="99"/>
    <w:locked/>
    <w:rsid w:val="00CF5E2E"/>
    <w:rPr>
      <w:rFonts w:ascii="Times New Roman" w:hAnsi="Times New Roman" w:cs="Times New Roman"/>
      <w:lang w:eastAsia="ru-RU"/>
    </w:rPr>
  </w:style>
  <w:style w:type="character" w:customStyle="1" w:styleId="FontStyle12">
    <w:name w:val="Font Style12"/>
    <w:uiPriority w:val="99"/>
    <w:rsid w:val="00CF5E2E"/>
    <w:rPr>
      <w:rFonts w:ascii="Times New Roman" w:hAnsi="Times New Roman"/>
      <w:sz w:val="22"/>
    </w:rPr>
  </w:style>
  <w:style w:type="character" w:customStyle="1" w:styleId="hl2">
    <w:name w:val="hl2"/>
    <w:uiPriority w:val="99"/>
    <w:rsid w:val="00CF5E2E"/>
  </w:style>
  <w:style w:type="character" w:styleId="af6">
    <w:name w:val="Hyperlink"/>
    <w:uiPriority w:val="99"/>
    <w:rsid w:val="00CF5E2E"/>
    <w:rPr>
      <w:rFonts w:cs="Times New Roman"/>
      <w:color w:val="0000FF"/>
      <w:u w:val="single"/>
    </w:rPr>
  </w:style>
  <w:style w:type="paragraph" w:styleId="af7">
    <w:name w:val="Balloon Text"/>
    <w:basedOn w:val="a"/>
    <w:link w:val="af8"/>
    <w:uiPriority w:val="99"/>
    <w:semiHidden/>
    <w:rsid w:val="00CF5E2E"/>
    <w:rPr>
      <w:rFonts w:ascii="Tahoma" w:hAnsi="Tahoma"/>
      <w:sz w:val="16"/>
      <w:szCs w:val="16"/>
    </w:rPr>
  </w:style>
  <w:style w:type="character" w:customStyle="1" w:styleId="af8">
    <w:name w:val="Текст выноски Знак"/>
    <w:link w:val="af7"/>
    <w:uiPriority w:val="99"/>
    <w:semiHidden/>
    <w:locked/>
    <w:rsid w:val="00CF5E2E"/>
    <w:rPr>
      <w:rFonts w:ascii="Tahoma" w:hAnsi="Tahoma" w:cs="Times New Roman"/>
      <w:sz w:val="16"/>
      <w:lang w:eastAsia="ru-RU"/>
    </w:rPr>
  </w:style>
  <w:style w:type="paragraph" w:customStyle="1" w:styleId="14">
    <w:name w:val="Должность1"/>
    <w:basedOn w:val="a"/>
    <w:uiPriority w:val="99"/>
    <w:rsid w:val="00CF5E2E"/>
    <w:pPr>
      <w:overflowPunct w:val="0"/>
      <w:autoSpaceDE w:val="0"/>
      <w:autoSpaceDN w:val="0"/>
      <w:adjustRightInd w:val="0"/>
      <w:textAlignment w:val="baseline"/>
    </w:pPr>
    <w:rPr>
      <w:sz w:val="28"/>
      <w:szCs w:val="28"/>
    </w:rPr>
  </w:style>
  <w:style w:type="paragraph" w:customStyle="1" w:styleId="af9">
    <w:name w:val="адрес"/>
    <w:basedOn w:val="a"/>
    <w:uiPriority w:val="99"/>
    <w:rsid w:val="00CF5E2E"/>
    <w:pPr>
      <w:overflowPunct w:val="0"/>
      <w:autoSpaceDE w:val="0"/>
      <w:autoSpaceDN w:val="0"/>
      <w:adjustRightInd w:val="0"/>
      <w:jc w:val="center"/>
      <w:textAlignment w:val="baseline"/>
    </w:pPr>
    <w:rPr>
      <w:sz w:val="28"/>
      <w:szCs w:val="28"/>
    </w:rPr>
  </w:style>
  <w:style w:type="character" w:styleId="afa">
    <w:name w:val="annotation reference"/>
    <w:uiPriority w:val="99"/>
    <w:semiHidden/>
    <w:rsid w:val="00CF5E2E"/>
    <w:rPr>
      <w:rFonts w:cs="Times New Roman"/>
      <w:sz w:val="16"/>
    </w:rPr>
  </w:style>
  <w:style w:type="paragraph" w:styleId="afb">
    <w:name w:val="annotation text"/>
    <w:basedOn w:val="a"/>
    <w:link w:val="afc"/>
    <w:uiPriority w:val="99"/>
    <w:semiHidden/>
    <w:rsid w:val="00CF5E2E"/>
  </w:style>
  <w:style w:type="character" w:customStyle="1" w:styleId="afc">
    <w:name w:val="Текст примечания Знак"/>
    <w:link w:val="afb"/>
    <w:uiPriority w:val="99"/>
    <w:semiHidden/>
    <w:locked/>
    <w:rsid w:val="00CF5E2E"/>
    <w:rPr>
      <w:rFonts w:ascii="Times New Roman" w:hAnsi="Times New Roman" w:cs="Times New Roman"/>
      <w:lang w:eastAsia="ru-RU"/>
    </w:rPr>
  </w:style>
  <w:style w:type="paragraph" w:styleId="afd">
    <w:name w:val="annotation subject"/>
    <w:basedOn w:val="afb"/>
    <w:next w:val="afb"/>
    <w:link w:val="afe"/>
    <w:uiPriority w:val="99"/>
    <w:semiHidden/>
    <w:rsid w:val="00CF5E2E"/>
    <w:rPr>
      <w:b/>
      <w:bCs/>
    </w:rPr>
  </w:style>
  <w:style w:type="character" w:customStyle="1" w:styleId="afe">
    <w:name w:val="Тема примечания Знак"/>
    <w:link w:val="afd"/>
    <w:uiPriority w:val="99"/>
    <w:semiHidden/>
    <w:locked/>
    <w:rsid w:val="00CF5E2E"/>
    <w:rPr>
      <w:rFonts w:ascii="Times New Roman" w:hAnsi="Times New Roman" w:cs="Times New Roman"/>
      <w:b/>
      <w:lang w:eastAsia="ru-RU"/>
    </w:rPr>
  </w:style>
  <w:style w:type="paragraph" w:customStyle="1" w:styleId="BodyText21">
    <w:name w:val="Body Text 21"/>
    <w:basedOn w:val="a"/>
    <w:uiPriority w:val="99"/>
    <w:rsid w:val="00CF5E2E"/>
    <w:pPr>
      <w:autoSpaceDE w:val="0"/>
      <w:autoSpaceDN w:val="0"/>
      <w:adjustRightInd w:val="0"/>
      <w:jc w:val="both"/>
    </w:pPr>
    <w:rPr>
      <w:sz w:val="28"/>
      <w:szCs w:val="28"/>
    </w:rPr>
  </w:style>
  <w:style w:type="character" w:styleId="aff">
    <w:name w:val="Emphasis"/>
    <w:uiPriority w:val="99"/>
    <w:qFormat/>
    <w:rsid w:val="00CF5E2E"/>
    <w:rPr>
      <w:rFonts w:cs="Times New Roman"/>
      <w:i/>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F5E2E"/>
    <w:rPr>
      <w:rFonts w:ascii="Verdana" w:hAnsi="Verdana" w:cs="Verdana"/>
      <w:lang w:val="en-US" w:eastAsia="en-US"/>
    </w:rPr>
  </w:style>
  <w:style w:type="character" w:styleId="aff1">
    <w:name w:val="line number"/>
    <w:uiPriority w:val="99"/>
    <w:rsid w:val="00CF5E2E"/>
    <w:rPr>
      <w:rFonts w:cs="Times New Roman"/>
    </w:rPr>
  </w:style>
  <w:style w:type="paragraph" w:styleId="aff2">
    <w:name w:val="footnote text"/>
    <w:basedOn w:val="a"/>
    <w:link w:val="aff3"/>
    <w:uiPriority w:val="99"/>
    <w:semiHidden/>
    <w:rsid w:val="00CF5E2E"/>
  </w:style>
  <w:style w:type="character" w:customStyle="1" w:styleId="aff3">
    <w:name w:val="Текст сноски Знак"/>
    <w:link w:val="aff2"/>
    <w:uiPriority w:val="99"/>
    <w:semiHidden/>
    <w:locked/>
    <w:rsid w:val="00CF5E2E"/>
    <w:rPr>
      <w:rFonts w:ascii="Times New Roman" w:hAnsi="Times New Roman" w:cs="Times New Roman"/>
      <w:lang w:eastAsia="ru-RU"/>
    </w:rPr>
  </w:style>
  <w:style w:type="character" w:styleId="aff4">
    <w:name w:val="footnote reference"/>
    <w:uiPriority w:val="99"/>
    <w:semiHidden/>
    <w:rsid w:val="00CF5E2E"/>
    <w:rPr>
      <w:rFonts w:cs="Times New Roman"/>
      <w:vertAlign w:val="superscript"/>
    </w:rPr>
  </w:style>
  <w:style w:type="paragraph" w:customStyle="1" w:styleId="aff5">
    <w:name w:val="Знак Знак Знак Знак Знак Знак Знак"/>
    <w:basedOn w:val="a"/>
    <w:uiPriority w:val="99"/>
    <w:rsid w:val="00CF5E2E"/>
    <w:rPr>
      <w:rFonts w:ascii="Verdana" w:hAnsi="Verdana" w:cs="Verdana"/>
      <w:lang w:val="en-US" w:eastAsia="en-US"/>
    </w:rPr>
  </w:style>
  <w:style w:type="paragraph" w:styleId="aff6">
    <w:name w:val="Subtitle"/>
    <w:basedOn w:val="a"/>
    <w:link w:val="aff7"/>
    <w:uiPriority w:val="99"/>
    <w:qFormat/>
    <w:rsid w:val="00A974B4"/>
    <w:pPr>
      <w:jc w:val="center"/>
    </w:pPr>
    <w:rPr>
      <w:sz w:val="32"/>
      <w:szCs w:val="24"/>
    </w:rPr>
  </w:style>
  <w:style w:type="character" w:customStyle="1" w:styleId="aff7">
    <w:name w:val="Подзаголовок Знак"/>
    <w:link w:val="aff6"/>
    <w:uiPriority w:val="99"/>
    <w:locked/>
    <w:rsid w:val="00A974B4"/>
    <w:rPr>
      <w:rFonts w:ascii="Times New Roman" w:hAnsi="Times New Roman" w:cs="Times New Roman"/>
      <w:sz w:val="24"/>
      <w:szCs w:val="24"/>
    </w:rPr>
  </w:style>
  <w:style w:type="character" w:customStyle="1" w:styleId="aff8">
    <w:name w:val="Цветовое выделение"/>
    <w:uiPriority w:val="99"/>
    <w:rsid w:val="004B4C71"/>
    <w:rPr>
      <w:b/>
      <w:color w:val="000080"/>
    </w:rPr>
  </w:style>
  <w:style w:type="paragraph" w:styleId="aff9">
    <w:name w:val="List Paragraph"/>
    <w:basedOn w:val="a"/>
    <w:uiPriority w:val="34"/>
    <w:qFormat/>
    <w:rsid w:val="0088129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9915">
      <w:bodyDiv w:val="1"/>
      <w:marLeft w:val="0"/>
      <w:marRight w:val="0"/>
      <w:marTop w:val="0"/>
      <w:marBottom w:val="0"/>
      <w:divBdr>
        <w:top w:val="none" w:sz="0" w:space="0" w:color="auto"/>
        <w:left w:val="none" w:sz="0" w:space="0" w:color="auto"/>
        <w:bottom w:val="none" w:sz="0" w:space="0" w:color="auto"/>
        <w:right w:val="none" w:sz="0" w:space="0" w:color="auto"/>
      </w:divBdr>
    </w:div>
    <w:div w:id="1095981498">
      <w:marLeft w:val="0"/>
      <w:marRight w:val="0"/>
      <w:marTop w:val="0"/>
      <w:marBottom w:val="0"/>
      <w:divBdr>
        <w:top w:val="none" w:sz="0" w:space="0" w:color="auto"/>
        <w:left w:val="none" w:sz="0" w:space="0" w:color="auto"/>
        <w:bottom w:val="none" w:sz="0" w:space="0" w:color="auto"/>
        <w:right w:val="none" w:sz="0" w:space="0" w:color="auto"/>
      </w:divBdr>
    </w:div>
    <w:div w:id="1095981499">
      <w:marLeft w:val="0"/>
      <w:marRight w:val="0"/>
      <w:marTop w:val="0"/>
      <w:marBottom w:val="0"/>
      <w:divBdr>
        <w:top w:val="none" w:sz="0" w:space="0" w:color="auto"/>
        <w:left w:val="none" w:sz="0" w:space="0" w:color="auto"/>
        <w:bottom w:val="none" w:sz="0" w:space="0" w:color="auto"/>
        <w:right w:val="none" w:sz="0" w:space="0" w:color="auto"/>
      </w:divBdr>
    </w:div>
    <w:div w:id="13131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1EAB5A8A1155EB0F9B9CEA97921B29B22CA5AE34C56A3176DF156d2b9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BFF3-0F4E-4512-AD0C-4BCE4465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12</Pages>
  <Words>3794</Words>
  <Characters>21628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Контрольно Счетная Палата</dc:creator>
  <cp:lastModifiedBy>Позднякова Дарья Дмитриевна</cp:lastModifiedBy>
  <cp:revision>14</cp:revision>
  <cp:lastPrinted>2022-03-21T11:39:00Z</cp:lastPrinted>
  <dcterms:created xsi:type="dcterms:W3CDTF">2020-01-27T10:48:00Z</dcterms:created>
  <dcterms:modified xsi:type="dcterms:W3CDTF">2022-03-21T11:40:00Z</dcterms:modified>
</cp:coreProperties>
</file>