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6"/>
      </w:pPr>
      <w:r>
        <w:rPr>
          <w:color w:val="00AEEF"/>
        </w:rPr>
        <w:t>Переходите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32224" from="50.816002pt,111.007011pt" to="561.260002pt,111.007011pt" stroked="true" strokeweight=".5pt" strokecolor="#00aeef">
            <v:stroke dashstyle="dash"/>
            <w10:wrap type="none"/>
          </v:line>
        </w:pict>
      </w:r>
      <w:r>
        <w:rPr>
          <w:color w:val="00AEEF"/>
          <w:spacing w:val="-11"/>
          <w:w w:val="95"/>
        </w:rPr>
        <w:t>на </w:t>
      </w:r>
      <w:r>
        <w:rPr>
          <w:color w:val="00AEEF"/>
          <w:spacing w:val="-22"/>
          <w:w w:val="95"/>
        </w:rPr>
        <w:t>электронную </w:t>
      </w:r>
      <w:r>
        <w:rPr>
          <w:color w:val="00AEEF"/>
          <w:spacing w:val="-23"/>
        </w:rPr>
        <w:t>отчетность</w:t>
      </w:r>
    </w:p>
    <w:p>
      <w:pPr>
        <w:pStyle w:val="Heading2"/>
        <w:spacing w:before="598"/>
      </w:pPr>
      <w:r>
        <w:rPr>
          <w:color w:val="231F20"/>
        </w:rPr>
        <w:t>Как подготовиться?</w:t>
      </w:r>
    </w:p>
    <w:p>
      <w:pPr>
        <w:spacing w:before="252"/>
        <w:ind w:left="220" w:right="0" w:firstLine="0"/>
        <w:jc w:val="left"/>
        <w:rPr>
          <w:b/>
          <w:sz w:val="24"/>
        </w:rPr>
      </w:pPr>
      <w:r>
        <w:rPr/>
        <w:br w:type="column"/>
      </w:r>
      <w:r>
        <w:rPr>
          <w:position w:val="-7"/>
        </w:rPr>
        <w:drawing>
          <wp:inline distT="0" distB="0" distL="0" distR="0">
            <wp:extent cx="208876" cy="2154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76" cy="2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31F20"/>
          <w:spacing w:val="-8"/>
          <w:sz w:val="24"/>
        </w:rPr>
        <w:t>Экономьте</w:t>
      </w:r>
      <w:r>
        <w:rPr>
          <w:b/>
          <w:color w:val="231F20"/>
          <w:spacing w:val="-25"/>
          <w:sz w:val="24"/>
        </w:rPr>
        <w:t> </w:t>
      </w:r>
      <w:r>
        <w:rPr>
          <w:b/>
          <w:color w:val="231F20"/>
          <w:spacing w:val="-7"/>
          <w:sz w:val="24"/>
        </w:rPr>
        <w:t>время</w:t>
      </w:r>
    </w:p>
    <w:p>
      <w:pPr>
        <w:pStyle w:val="BodyText"/>
        <w:spacing w:before="50"/>
        <w:ind w:left="729" w:right="412"/>
      </w:pPr>
      <w:r>
        <w:rPr>
          <w:color w:val="231F20"/>
          <w:spacing w:val="-4"/>
          <w:w w:val="110"/>
        </w:rPr>
        <w:t>Направляйте отчетность </w:t>
      </w:r>
      <w:r>
        <w:rPr>
          <w:color w:val="231F20"/>
          <w:w w:val="110"/>
        </w:rPr>
        <w:t>с </w:t>
      </w:r>
      <w:r>
        <w:rPr>
          <w:color w:val="231F20"/>
          <w:spacing w:val="-4"/>
          <w:w w:val="110"/>
        </w:rPr>
        <w:t>вашего </w:t>
      </w:r>
      <w:r>
        <w:rPr>
          <w:color w:val="231F20"/>
          <w:spacing w:val="-5"/>
          <w:w w:val="110"/>
        </w:rPr>
        <w:t>компьютера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5"/>
          <w:w w:val="110"/>
        </w:rPr>
        <w:t>удобное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вас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7"/>
          <w:w w:val="110"/>
        </w:rPr>
        <w:t>время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5"/>
          <w:w w:val="110"/>
        </w:rPr>
        <w:t>удобном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4"/>
          <w:w w:val="110"/>
        </w:rPr>
        <w:t>месте</w:t>
      </w:r>
    </w:p>
    <w:p>
      <w:pPr>
        <w:pStyle w:val="BodyText"/>
        <w:spacing w:before="94"/>
        <w:ind w:left="729"/>
      </w:pPr>
      <w:r>
        <w:rPr>
          <w:color w:val="231F20"/>
          <w:spacing w:val="-4"/>
          <w:w w:val="110"/>
        </w:rPr>
        <w:t>Если </w:t>
      </w:r>
      <w:r>
        <w:rPr>
          <w:color w:val="231F20"/>
          <w:spacing w:val="-3"/>
          <w:w w:val="110"/>
        </w:rPr>
        <w:t>срок </w:t>
      </w:r>
      <w:r>
        <w:rPr>
          <w:color w:val="231F20"/>
          <w:spacing w:val="-4"/>
          <w:w w:val="110"/>
        </w:rPr>
        <w:t>действия электронной </w:t>
      </w:r>
      <w:r>
        <w:rPr>
          <w:color w:val="231F20"/>
          <w:spacing w:val="-8"/>
          <w:w w:val="110"/>
        </w:rPr>
        <w:t>подписи </w:t>
      </w:r>
      <w:r>
        <w:rPr>
          <w:color w:val="231F20"/>
          <w:spacing w:val="-5"/>
          <w:w w:val="110"/>
        </w:rPr>
        <w:t>истекает </w:t>
      </w:r>
      <w:r>
        <w:rPr>
          <w:color w:val="231F20"/>
          <w:w w:val="110"/>
        </w:rPr>
        <w:t>— </w:t>
      </w:r>
      <w:r>
        <w:rPr>
          <w:color w:val="231F20"/>
          <w:spacing w:val="-5"/>
          <w:w w:val="110"/>
        </w:rPr>
        <w:t>перевыпустите </w:t>
      </w:r>
      <w:r>
        <w:rPr>
          <w:color w:val="231F20"/>
          <w:w w:val="110"/>
        </w:rPr>
        <w:t>её </w:t>
      </w:r>
      <w:r>
        <w:rPr>
          <w:color w:val="231F20"/>
          <w:spacing w:val="-5"/>
          <w:w w:val="110"/>
        </w:rPr>
        <w:t>удаленно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position w:val="-8"/>
        </w:rPr>
        <w:drawing>
          <wp:inline distT="0" distB="0" distL="0" distR="0">
            <wp:extent cx="208876" cy="21549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76" cy="2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31F20"/>
          <w:spacing w:val="-7"/>
          <w:sz w:val="24"/>
        </w:rPr>
        <w:t>Развивайте</w:t>
      </w:r>
      <w:r>
        <w:rPr>
          <w:b/>
          <w:color w:val="231F20"/>
          <w:spacing w:val="-25"/>
          <w:sz w:val="24"/>
        </w:rPr>
        <w:t> </w:t>
      </w:r>
      <w:r>
        <w:rPr>
          <w:b/>
          <w:color w:val="231F20"/>
          <w:spacing w:val="-7"/>
          <w:sz w:val="24"/>
        </w:rPr>
        <w:t>бизнес</w:t>
      </w:r>
    </w:p>
    <w:p>
      <w:pPr>
        <w:pStyle w:val="BodyText"/>
        <w:spacing w:line="193" w:lineRule="exact" w:before="41"/>
        <w:ind w:left="729"/>
      </w:pPr>
      <w:r>
        <w:rPr>
          <w:color w:val="231F20"/>
          <w:w w:val="110"/>
        </w:rPr>
        <w:t>Не тратьте время на визиты</w:t>
      </w:r>
    </w:p>
    <w:p>
      <w:pPr>
        <w:pStyle w:val="BodyText"/>
        <w:ind w:left="729" w:right="370"/>
      </w:pPr>
      <w:r>
        <w:rPr>
          <w:color w:val="231F20"/>
          <w:w w:val="110"/>
        </w:rPr>
        <w:t>в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5"/>
          <w:w w:val="110"/>
        </w:rPr>
        <w:t>налоговую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5"/>
          <w:w w:val="110"/>
        </w:rPr>
        <w:t>используйте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7"/>
          <w:w w:val="110"/>
        </w:rPr>
        <w:t>свободное </w:t>
      </w:r>
      <w:r>
        <w:rPr>
          <w:color w:val="231F20"/>
          <w:spacing w:val="-4"/>
          <w:w w:val="110"/>
        </w:rPr>
        <w:t>время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4"/>
          <w:w w:val="110"/>
        </w:rPr>
        <w:t>развитие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4"/>
          <w:w w:val="110"/>
        </w:rPr>
        <w:t>вашего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4"/>
          <w:w w:val="110"/>
        </w:rPr>
        <w:t>бизнеса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1553" w:right="0" w:firstLine="0"/>
        <w:jc w:val="left"/>
        <w:rPr>
          <w:b/>
          <w:sz w:val="52"/>
        </w:rPr>
      </w:pPr>
      <w:r>
        <w:rPr>
          <w:b/>
          <w:color w:val="00AEEF"/>
          <w:sz w:val="52"/>
        </w:rPr>
        <w:t>БЫСТРО</w:t>
      </w:r>
    </w:p>
    <w:p>
      <w:pPr>
        <w:spacing w:after="0"/>
        <w:jc w:val="left"/>
        <w:rPr>
          <w:sz w:val="52"/>
        </w:rPr>
        <w:sectPr>
          <w:type w:val="continuous"/>
          <w:pgSz w:w="11910" w:h="16840"/>
          <w:pgMar w:top="580" w:bottom="280" w:left="800" w:right="460"/>
          <w:cols w:num="2" w:equalWidth="0">
            <w:col w:w="6519" w:space="110"/>
            <w:col w:w="402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20" w:lineRule="auto" w:before="228" w:after="0"/>
        <w:ind w:left="617" w:right="6762" w:hanging="397"/>
        <w:jc w:val="left"/>
        <w:rPr>
          <w:b/>
          <w:sz w:val="24"/>
        </w:rPr>
      </w:pPr>
      <w:r>
        <w:rPr/>
        <w:pict>
          <v:group style="position:absolute;margin-left:274.960602pt;margin-top:-.568637pt;width:286.3pt;height:209.8pt;mso-position-horizontal-relative:page;mso-position-vertical-relative:paragraph;z-index:15731200" coordorigin="5499,-11" coordsize="5726,4196">
            <v:shape style="position:absolute;left:5499;top:-12;width:5726;height:4196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56;top:235;width:3773;height:1395" type="#_x0000_t202" filled="false" stroked="false">
              <v:textbox inset="0,0,0,0">
                <w:txbxContent>
                  <w:p>
                    <w:pPr>
                      <w:tabs>
                        <w:tab w:pos="396" w:val="left" w:leader="none"/>
                      </w:tabs>
                      <w:spacing w:line="237" w:lineRule="auto" w:before="0"/>
                      <w:ind w:left="396" w:right="18" w:hanging="397"/>
                      <w:jc w:val="left"/>
                      <w:rPr>
                        <w:sz w:val="24"/>
                      </w:rPr>
                    </w:pPr>
                    <w:r>
                      <w:rPr>
                        <w:color w:val="00AEEF"/>
                        <w:w w:val="120"/>
                        <w:sz w:val="24"/>
                      </w:rPr>
                      <w:t>↓</w:t>
                      <w:tab/>
                    </w:r>
                    <w:r>
                      <w:rPr>
                        <w:color w:val="231F20"/>
                        <w:spacing w:val="-6"/>
                        <w:w w:val="110"/>
                        <w:sz w:val="24"/>
                      </w:rPr>
                      <w:t>Выбрать</w:t>
                    </w:r>
                    <w:r>
                      <w:rPr>
                        <w:color w:val="231F20"/>
                        <w:spacing w:val="-4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t>способ</w:t>
                    </w:r>
                    <w:r>
                      <w:rPr>
                        <w:color w:val="231F20"/>
                        <w:spacing w:val="-4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8"/>
                        <w:w w:val="110"/>
                        <w:sz w:val="24"/>
                      </w:rPr>
                      <w:t>направления </w:t>
                    </w:r>
                    <w:r>
                      <w:rPr>
                        <w:color w:val="231F20"/>
                        <w:spacing w:val="-6"/>
                        <w:w w:val="115"/>
                        <w:sz w:val="24"/>
                      </w:rPr>
                      <w:t>электронной</w:t>
                    </w:r>
                    <w:r>
                      <w:rPr>
                        <w:color w:val="231F20"/>
                        <w:spacing w:val="-54"/>
                        <w:w w:val="115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7"/>
                        <w:w w:val="115"/>
                        <w:sz w:val="24"/>
                      </w:rPr>
                      <w:t>отчетности:</w:t>
                    </w:r>
                  </w:p>
                  <w:p>
                    <w:pPr>
                      <w:spacing w:line="240" w:lineRule="auto" w:before="10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66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w w:val="110"/>
                        <w:sz w:val="20"/>
                      </w:rPr>
                      <w:t>Через </w:t>
                    </w:r>
                    <w:r>
                      <w:rPr>
                        <w:color w:val="231F20"/>
                        <w:spacing w:val="-5"/>
                        <w:w w:val="110"/>
                        <w:sz w:val="20"/>
                      </w:rPr>
                      <w:t>оператора </w:t>
                    </w:r>
                    <w:r>
                      <w:rPr>
                        <w:color w:val="231F20"/>
                        <w:spacing w:val="-7"/>
                        <w:w w:val="110"/>
                        <w:sz w:val="20"/>
                      </w:rPr>
                      <w:t>электронного </w:t>
                    </w:r>
                    <w:r>
                      <w:rPr>
                        <w:color w:val="231F20"/>
                        <w:spacing w:val="-6"/>
                        <w:w w:val="110"/>
                        <w:sz w:val="20"/>
                      </w:rPr>
                      <w:t>документооборота</w:t>
                    </w:r>
                  </w:p>
                </w:txbxContent>
              </v:textbox>
              <w10:wrap type="none"/>
            </v:shape>
            <v:shape style="position:absolute;left:6418;top:2351;width:2272;height:240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w w:val="110"/>
                        <w:sz w:val="20"/>
                      </w:rPr>
                      <w:t>Через сайт ФНС</w:t>
                    </w:r>
                    <w:r>
                      <w:rPr>
                        <w:color w:val="231F20"/>
                        <w:spacing w:val="-45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110"/>
                        <w:sz w:val="20"/>
                      </w:rPr>
                      <w:t>России</w:t>
                    </w:r>
                  </w:p>
                </w:txbxContent>
              </v:textbox>
              <w10:wrap type="none"/>
            </v:shape>
            <v:shape style="position:absolute;left:6418;top:3313;width:3432;height:48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4"/>
                        <w:w w:val="110"/>
                        <w:sz w:val="20"/>
                      </w:rPr>
                      <w:t>Через </w:t>
                    </w:r>
                    <w:r>
                      <w:rPr>
                        <w:color w:val="231F20"/>
                        <w:spacing w:val="-5"/>
                        <w:w w:val="110"/>
                        <w:sz w:val="20"/>
                      </w:rPr>
                      <w:t>личный кабинет </w:t>
                    </w:r>
                    <w:r>
                      <w:rPr>
                        <w:color w:val="231F20"/>
                        <w:spacing w:val="-6"/>
                        <w:w w:val="110"/>
                        <w:sz w:val="20"/>
                      </w:rPr>
                      <w:t>индивидуального</w:t>
                    </w:r>
                    <w:r>
                      <w:rPr>
                        <w:color w:val="231F20"/>
                        <w:spacing w:val="-42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8"/>
                        <w:w w:val="110"/>
                        <w:sz w:val="20"/>
                      </w:rPr>
                      <w:t>предпринимателя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31F20"/>
          <w:spacing w:val="-6"/>
          <w:sz w:val="24"/>
        </w:rPr>
        <w:t>Получить </w:t>
      </w:r>
      <w:r>
        <w:rPr>
          <w:b/>
          <w:color w:val="231F20"/>
          <w:spacing w:val="-7"/>
          <w:sz w:val="24"/>
        </w:rPr>
        <w:t>электронную </w:t>
      </w:r>
      <w:r>
        <w:rPr>
          <w:b/>
          <w:color w:val="231F20"/>
          <w:spacing w:val="-6"/>
          <w:w w:val="95"/>
          <w:sz w:val="24"/>
        </w:rPr>
        <w:t>подпись </w:t>
      </w:r>
      <w:r>
        <w:rPr>
          <w:b/>
          <w:color w:val="231F20"/>
          <w:w w:val="95"/>
          <w:sz w:val="24"/>
        </w:rPr>
        <w:t>в </w:t>
      </w:r>
      <w:r>
        <w:rPr>
          <w:b/>
          <w:color w:val="231F20"/>
          <w:spacing w:val="-6"/>
          <w:w w:val="95"/>
          <w:sz w:val="24"/>
        </w:rPr>
        <w:t>налоговом</w:t>
      </w:r>
      <w:r>
        <w:rPr>
          <w:b/>
          <w:color w:val="231F20"/>
          <w:spacing w:val="-18"/>
          <w:w w:val="95"/>
          <w:sz w:val="24"/>
        </w:rPr>
        <w:t> </w:t>
      </w:r>
      <w:r>
        <w:rPr>
          <w:b/>
          <w:color w:val="231F20"/>
          <w:spacing w:val="-10"/>
          <w:w w:val="95"/>
          <w:sz w:val="24"/>
        </w:rPr>
        <w:t>органе</w:t>
      </w:r>
    </w:p>
    <w:p>
      <w:pPr>
        <w:pStyle w:val="BodyText"/>
        <w:spacing w:before="12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648003</wp:posOffset>
            </wp:positionH>
            <wp:positionV relativeFrom="paragraph">
              <wp:posOffset>201002</wp:posOffset>
            </wp:positionV>
            <wp:extent cx="1853940" cy="1223962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40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pict>
          <v:shape style="position:absolute;margin-left:50.816002pt;margin-top:15.21855pt;width:510.45pt;height:.1pt;mso-position-horizontal-relative:page;mso-position-vertical-relative:paragraph;z-index:-15728128;mso-wrap-distance-left:0;mso-wrap-distance-right:0" coordorigin="1016,304" coordsize="10209,0" path="m1016,304l11225,304e" filled="false" stroked="true" strokeweight=".5pt" strokecolor="#00aeef">
            <v:path arrowok="t"/>
            <v:stroke dashstyle="dash"/>
            <w10:wrap type="topAndBottom"/>
          </v:shape>
        </w:pic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580" w:bottom="280" w:left="800" w:right="460"/>
        </w:sectPr>
      </w:pPr>
    </w:p>
    <w:p>
      <w:pPr>
        <w:spacing w:before="128"/>
        <w:ind w:left="220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Как направить?</w:t>
      </w:r>
    </w:p>
    <w:p>
      <w:pPr>
        <w:pStyle w:val="BodyText"/>
        <w:spacing w:before="5"/>
        <w:rPr>
          <w:b/>
          <w:sz w:val="44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325" w:lineRule="exact" w:before="0" w:after="0"/>
        <w:ind w:left="617" w:right="0" w:hanging="398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5274004</wp:posOffset>
            </wp:positionH>
            <wp:positionV relativeFrom="paragraph">
              <wp:posOffset>-76227</wp:posOffset>
            </wp:positionV>
            <wp:extent cx="1853999" cy="122400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99" cy="12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6"/>
          <w:w w:val="105"/>
          <w:sz w:val="24"/>
        </w:rPr>
        <w:t>Сформировать</w:t>
      </w:r>
      <w:r>
        <w:rPr>
          <w:b/>
          <w:color w:val="231F20"/>
          <w:spacing w:val="-57"/>
          <w:w w:val="105"/>
          <w:sz w:val="24"/>
        </w:rPr>
        <w:t> </w:t>
      </w:r>
      <w:r>
        <w:rPr>
          <w:b/>
          <w:color w:val="231F20"/>
          <w:spacing w:val="-6"/>
          <w:w w:val="105"/>
          <w:sz w:val="24"/>
        </w:rPr>
        <w:t>отчетность</w:t>
      </w:r>
      <w:r>
        <w:rPr>
          <w:b/>
          <w:color w:val="231F20"/>
          <w:spacing w:val="-57"/>
          <w:w w:val="105"/>
          <w:sz w:val="24"/>
        </w:rPr>
        <w:t> </w:t>
      </w:r>
      <w:r>
        <w:rPr>
          <w:color w:val="231F20"/>
          <w:w w:val="105"/>
          <w:sz w:val="24"/>
        </w:rPr>
        <w:t>с</w:t>
      </w:r>
      <w:r>
        <w:rPr>
          <w:color w:val="231F20"/>
          <w:spacing w:val="-61"/>
          <w:w w:val="105"/>
          <w:sz w:val="24"/>
        </w:rPr>
        <w:t> </w:t>
      </w:r>
      <w:r>
        <w:rPr>
          <w:color w:val="231F20"/>
          <w:spacing w:val="-6"/>
          <w:w w:val="105"/>
          <w:sz w:val="24"/>
        </w:rPr>
        <w:t>помощью</w:t>
      </w:r>
      <w:r>
        <w:rPr>
          <w:color w:val="231F20"/>
          <w:spacing w:val="-61"/>
          <w:w w:val="105"/>
          <w:sz w:val="24"/>
        </w:rPr>
        <w:t> </w:t>
      </w:r>
      <w:r>
        <w:rPr>
          <w:color w:val="231F20"/>
          <w:spacing w:val="-6"/>
          <w:w w:val="105"/>
          <w:sz w:val="24"/>
        </w:rPr>
        <w:t>программы</w:t>
      </w:r>
    </w:p>
    <w:p>
      <w:pPr>
        <w:spacing w:line="237" w:lineRule="auto" w:before="0"/>
        <w:ind w:left="617" w:right="702" w:firstLine="0"/>
        <w:jc w:val="left"/>
        <w:rPr>
          <w:sz w:val="24"/>
        </w:rPr>
      </w:pPr>
      <w:r>
        <w:rPr>
          <w:color w:val="231F20"/>
          <w:spacing w:val="-7"/>
          <w:w w:val="110"/>
          <w:sz w:val="24"/>
        </w:rPr>
        <w:t>«Налогоплательщик</w:t>
      </w:r>
      <w:r>
        <w:rPr>
          <w:color w:val="231F20"/>
          <w:spacing w:val="-61"/>
          <w:w w:val="110"/>
          <w:sz w:val="24"/>
        </w:rPr>
        <w:t> </w:t>
      </w:r>
      <w:r>
        <w:rPr>
          <w:color w:val="231F20"/>
          <w:spacing w:val="-4"/>
          <w:w w:val="110"/>
          <w:sz w:val="24"/>
        </w:rPr>
        <w:t>ЮЛ»</w:t>
      </w:r>
      <w:r>
        <w:rPr>
          <w:color w:val="231F20"/>
          <w:spacing w:val="-60"/>
          <w:w w:val="110"/>
          <w:sz w:val="24"/>
        </w:rPr>
        <w:t> </w:t>
      </w:r>
      <w:r>
        <w:rPr>
          <w:color w:val="231F20"/>
          <w:spacing w:val="-4"/>
          <w:w w:val="110"/>
          <w:sz w:val="24"/>
        </w:rPr>
        <w:t>или</w:t>
      </w:r>
      <w:r>
        <w:rPr>
          <w:color w:val="231F20"/>
          <w:spacing w:val="-60"/>
          <w:w w:val="110"/>
          <w:sz w:val="24"/>
        </w:rPr>
        <w:t> </w:t>
      </w:r>
      <w:r>
        <w:rPr>
          <w:color w:val="231F20"/>
          <w:spacing w:val="-8"/>
          <w:w w:val="110"/>
          <w:sz w:val="24"/>
        </w:rPr>
        <w:t>программного </w:t>
      </w:r>
      <w:r>
        <w:rPr>
          <w:color w:val="231F20"/>
          <w:spacing w:val="-6"/>
          <w:w w:val="110"/>
          <w:sz w:val="24"/>
        </w:rPr>
        <w:t>обеспечения оператора электронного </w:t>
      </w:r>
      <w:r>
        <w:rPr>
          <w:color w:val="231F20"/>
          <w:spacing w:val="-7"/>
          <w:w w:val="110"/>
          <w:sz w:val="24"/>
        </w:rPr>
        <w:t>документооборота</w:t>
      </w:r>
    </w:p>
    <w:p>
      <w:pPr>
        <w:tabs>
          <w:tab w:pos="617" w:val="left" w:leader="none"/>
        </w:tabs>
        <w:spacing w:before="104"/>
        <w:ind w:left="220" w:right="0" w:firstLine="0"/>
        <w:jc w:val="left"/>
        <w:rPr>
          <w:b/>
          <w:sz w:val="24"/>
        </w:rPr>
      </w:pPr>
      <w:r>
        <w:rPr>
          <w:color w:val="00AEEF"/>
          <w:w w:val="120"/>
          <w:sz w:val="24"/>
        </w:rPr>
        <w:t>↓</w:t>
        <w:tab/>
      </w:r>
      <w:r>
        <w:rPr>
          <w:b/>
          <w:color w:val="231F20"/>
          <w:spacing w:val="-6"/>
          <w:sz w:val="24"/>
        </w:rPr>
        <w:t>Подписать</w:t>
      </w:r>
      <w:r>
        <w:rPr>
          <w:b/>
          <w:color w:val="231F20"/>
          <w:spacing w:val="-37"/>
          <w:sz w:val="24"/>
        </w:rPr>
        <w:t> </w:t>
      </w:r>
      <w:r>
        <w:rPr>
          <w:b/>
          <w:color w:val="231F20"/>
          <w:spacing w:val="-6"/>
          <w:sz w:val="24"/>
        </w:rPr>
        <w:t>отчетность</w:t>
      </w:r>
      <w:r>
        <w:rPr>
          <w:b/>
          <w:color w:val="231F20"/>
          <w:spacing w:val="-36"/>
          <w:sz w:val="24"/>
        </w:rPr>
        <w:t> </w:t>
      </w:r>
      <w:r>
        <w:rPr>
          <w:b/>
          <w:color w:val="231F20"/>
          <w:spacing w:val="-6"/>
          <w:sz w:val="24"/>
        </w:rPr>
        <w:t>электронной</w:t>
      </w:r>
      <w:r>
        <w:rPr>
          <w:b/>
          <w:color w:val="231F20"/>
          <w:spacing w:val="-37"/>
          <w:sz w:val="24"/>
        </w:rPr>
        <w:t> </w:t>
      </w:r>
      <w:r>
        <w:rPr>
          <w:b/>
          <w:color w:val="231F20"/>
          <w:spacing w:val="-7"/>
          <w:sz w:val="24"/>
        </w:rPr>
        <w:t>подписью</w:t>
      </w:r>
    </w:p>
    <w:p>
      <w:pPr>
        <w:pStyle w:val="Heading1"/>
        <w:spacing w:before="32"/>
      </w:pPr>
      <w:r>
        <w:rPr>
          <w:b w:val="0"/>
        </w:rPr>
        <w:br w:type="column"/>
      </w:r>
      <w:r>
        <w:rPr>
          <w:color w:val="00AEEF"/>
          <w:w w:val="105"/>
        </w:rPr>
        <w:t>ДОСТУПНО</w:t>
      </w:r>
    </w:p>
    <w:p>
      <w:pPr>
        <w:spacing w:after="0"/>
        <w:sectPr>
          <w:type w:val="continuous"/>
          <w:pgSz w:w="11910" w:h="16840"/>
          <w:pgMar w:top="580" w:bottom="280" w:left="800" w:right="460"/>
          <w:cols w:num="2" w:equalWidth="0">
            <w:col w:w="6381" w:space="829"/>
            <w:col w:w="34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tabs>
          <w:tab w:pos="7927" w:val="left" w:leader="none"/>
        </w:tabs>
        <w:spacing w:line="240" w:lineRule="auto"/>
        <w:ind w:left="220" w:right="0" w:firstLine="0"/>
        <w:rPr>
          <w:sz w:val="20"/>
        </w:rPr>
      </w:pPr>
      <w:r>
        <w:rPr>
          <w:position w:val="14"/>
          <w:sz w:val="20"/>
        </w:rPr>
        <w:pict>
          <v:group style="width:322.45pt;height:73.45pt;mso-position-horizontal-relative:char;mso-position-vertical-relative:line" coordorigin="0,0" coordsize="6449,1469">
            <v:shape style="position:absolute;left:0;top:0;width:6449;height:1469" type="#_x0000_t75" stroked="false">
              <v:imagedata r:id="rId10" o:title=""/>
            </v:shape>
            <v:shape style="position:absolute;left:0;top:0;width:6449;height:1469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1318" w:right="0" w:hanging="553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7"/>
                        <w:w w:val="95"/>
                        <w:sz w:val="28"/>
                      </w:rPr>
                      <w:t>Направить подписанную </w:t>
                    </w:r>
                    <w:r>
                      <w:rPr>
                        <w:b/>
                        <w:color w:val="FFFFFF"/>
                        <w:spacing w:val="-10"/>
                        <w:w w:val="95"/>
                        <w:sz w:val="28"/>
                      </w:rPr>
                      <w:t>отчетность 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>выбранным 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ранее 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>способом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sz w:val="20"/>
        </w:rPr>
        <w:drawing>
          <wp:inline distT="0" distB="0" distL="0" distR="0">
            <wp:extent cx="1305843" cy="952500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4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50.816002pt;margin-top:9.9055pt;width:510.45pt;height:.1pt;mso-position-horizontal-relative:page;mso-position-vertical-relative:paragraph;z-index:-15727104;mso-wrap-distance-left:0;mso-wrap-distance-right:0" coordorigin="1016,198" coordsize="10209,0" path="m1016,198l11225,198e" filled="false" stroked="true" strokeweight=".5pt" strokecolor="#00aeef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b/>
          <w:sz w:val="28"/>
        </w:rPr>
      </w:pPr>
    </w:p>
    <w:p>
      <w:pPr>
        <w:spacing w:line="710" w:lineRule="exact" w:before="87"/>
        <w:ind w:left="5492" w:right="0" w:firstLine="0"/>
        <w:jc w:val="left"/>
        <w:rPr>
          <w:b/>
          <w:sz w:val="6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583209</wp:posOffset>
            </wp:positionH>
            <wp:positionV relativeFrom="paragraph">
              <wp:posOffset>89914</wp:posOffset>
            </wp:positionV>
            <wp:extent cx="1882790" cy="603123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90" cy="60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3.779495pt;margin-top:.704549pt;width:39.85pt;height:67.350pt;mso-position-horizontal-relative:page;mso-position-vertical-relative:paragraph;z-index:15731712" coordorigin="4876,14" coordsize="797,1347">
            <v:shape style="position:absolute;left:4875;top:14;width:797;height:1347" type="#_x0000_t75" stroked="false">
              <v:imagedata r:id="rId13" o:title=""/>
            </v:shape>
            <v:shape style="position:absolute;left:4875;top:14;width:797;height:13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97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7"/>
                      </w:rPr>
                      <w:t>8 800 222-22-22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31F20"/>
          <w:sz w:val="60"/>
        </w:rPr>
        <w:t>8</w:t>
      </w:r>
      <w:r>
        <w:rPr>
          <w:b/>
          <w:color w:val="231F20"/>
          <w:spacing w:val="-66"/>
          <w:sz w:val="60"/>
        </w:rPr>
        <w:t> </w:t>
      </w:r>
      <w:r>
        <w:rPr>
          <w:b/>
          <w:color w:val="231F20"/>
          <w:spacing w:val="-10"/>
          <w:sz w:val="60"/>
        </w:rPr>
        <w:t>800</w:t>
      </w:r>
      <w:r>
        <w:rPr>
          <w:b/>
          <w:color w:val="231F20"/>
          <w:spacing w:val="-65"/>
          <w:sz w:val="60"/>
        </w:rPr>
        <w:t> </w:t>
      </w:r>
      <w:r>
        <w:rPr>
          <w:b/>
          <w:color w:val="231F20"/>
          <w:spacing w:val="-10"/>
          <w:sz w:val="60"/>
        </w:rPr>
        <w:t>222</w:t>
      </w:r>
      <w:r>
        <w:rPr>
          <w:b/>
          <w:color w:val="231F20"/>
          <w:spacing w:val="-66"/>
          <w:sz w:val="60"/>
        </w:rPr>
        <w:t> </w:t>
      </w:r>
      <w:r>
        <w:rPr>
          <w:b/>
          <w:color w:val="231F20"/>
          <w:spacing w:val="-8"/>
          <w:sz w:val="60"/>
        </w:rPr>
        <w:t>22</w:t>
      </w:r>
      <w:r>
        <w:rPr>
          <w:b/>
          <w:color w:val="231F20"/>
          <w:spacing w:val="-65"/>
          <w:sz w:val="60"/>
        </w:rPr>
        <w:t> </w:t>
      </w:r>
      <w:r>
        <w:rPr>
          <w:b/>
          <w:color w:val="231F20"/>
          <w:spacing w:val="-15"/>
          <w:sz w:val="60"/>
        </w:rPr>
        <w:t>22</w:t>
      </w:r>
    </w:p>
    <w:p>
      <w:pPr>
        <w:pStyle w:val="Heading3"/>
        <w:spacing w:line="237" w:lineRule="auto"/>
        <w:ind w:left="5504" w:right="1431"/>
      </w:pPr>
      <w:r>
        <w:rPr>
          <w:color w:val="231F20"/>
          <w:spacing w:val="-5"/>
          <w:w w:val="110"/>
        </w:rPr>
        <w:t>Бесплатный многоканальный </w:t>
      </w:r>
      <w:r>
        <w:rPr>
          <w:color w:val="231F20"/>
          <w:spacing w:val="-9"/>
          <w:w w:val="110"/>
        </w:rPr>
        <w:t>телефон </w:t>
      </w:r>
      <w:r>
        <w:rPr>
          <w:color w:val="231F20"/>
          <w:spacing w:val="-7"/>
          <w:w w:val="110"/>
        </w:rPr>
        <w:t>контакт-центра </w:t>
      </w:r>
      <w:r>
        <w:rPr>
          <w:color w:val="231F20"/>
          <w:spacing w:val="-4"/>
          <w:w w:val="110"/>
        </w:rPr>
        <w:t>ФНС </w:t>
      </w:r>
      <w:r>
        <w:rPr>
          <w:color w:val="231F20"/>
          <w:spacing w:val="-6"/>
          <w:w w:val="110"/>
        </w:rPr>
        <w:t>России</w:t>
      </w:r>
    </w:p>
    <w:sectPr>
      <w:type w:val="continuous"/>
      <w:pgSz w:w="11910" w:h="16840"/>
      <w:pgMar w:top="580" w:bottom="280" w:left="8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 Black">
    <w:altName w:val="Arial Black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%"/>
      <w:lvlJc w:val="left"/>
      <w:pPr>
        <w:ind w:left="617" w:hanging="397"/>
      </w:pPr>
      <w:rPr>
        <w:rFonts w:hint="default" w:ascii="Arial Black" w:hAnsi="Arial Black" w:eastAsia="Arial Black" w:cs="Arial Black"/>
        <w:color w:val="00AEE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3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7" w:hanging="3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3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2" w:hanging="3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5" w:hanging="3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7" w:hanging="3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0" w:hanging="3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ahoma" w:hAnsi="Tahoma" w:eastAsia="Tahoma" w:cs="Tahoma"/>
      <w:b/>
      <w:bCs/>
      <w:sz w:val="52"/>
      <w:szCs w:val="5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28"/>
      <w:ind w:left="220"/>
      <w:outlineLvl w:val="2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ahoma" w:hAnsi="Tahoma" w:eastAsia="Tahoma" w:cs="Tahoma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20"/>
    </w:pPr>
    <w:rPr>
      <w:rFonts w:ascii="Tahoma" w:hAnsi="Tahoma" w:eastAsia="Tahoma" w:cs="Tahoma"/>
      <w:b/>
      <w:bCs/>
      <w:sz w:val="80"/>
      <w:szCs w:val="8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17" w:hanging="398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2024-05-15T08:51:37Z</dcterms:created>
  <dcterms:modified xsi:type="dcterms:W3CDTF">2024-05-15T08:51:37Z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2024-05-15T00:00:00Z</vt:filetime>
  </property>
</Properties>
</file>