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5"/>
        <w:ind w:left="1244" w:right="0" w:firstLine="0"/>
        <w:jc w:val="left"/>
        <w:rPr>
          <w:sz w:val="22"/>
        </w:rPr>
      </w:pPr>
      <w:r>
        <w:rPr>
          <w:color w:val="252525"/>
          <w:w w:val="95"/>
          <w:sz w:val="22"/>
        </w:rPr>
        <w:t>УФНС</w:t>
      </w:r>
      <w:r>
        <w:rPr>
          <w:color w:val="252525"/>
          <w:spacing w:val="-26"/>
          <w:w w:val="95"/>
          <w:sz w:val="22"/>
        </w:rPr>
        <w:t> </w:t>
      </w:r>
      <w:r>
        <w:rPr>
          <w:color w:val="252525"/>
          <w:w w:val="95"/>
          <w:sz w:val="22"/>
        </w:rPr>
        <w:t>РОССИИ</w:t>
      </w:r>
      <w:r>
        <w:rPr>
          <w:color w:val="252525"/>
          <w:spacing w:val="-25"/>
          <w:w w:val="95"/>
          <w:sz w:val="22"/>
        </w:rPr>
        <w:t> </w:t>
      </w:r>
      <w:r>
        <w:rPr>
          <w:color w:val="252525"/>
          <w:w w:val="95"/>
          <w:sz w:val="22"/>
        </w:rPr>
        <w:t>ПО</w:t>
      </w:r>
      <w:r>
        <w:rPr>
          <w:color w:val="252525"/>
          <w:spacing w:val="-24"/>
          <w:w w:val="95"/>
          <w:sz w:val="22"/>
        </w:rPr>
        <w:t> </w:t>
      </w:r>
      <w:r>
        <w:rPr>
          <w:color w:val="252525"/>
          <w:w w:val="95"/>
          <w:sz w:val="22"/>
        </w:rPr>
        <w:t>ЧЕЛЯБИНСКОЙ</w:t>
      </w:r>
      <w:r>
        <w:rPr>
          <w:color w:val="252525"/>
          <w:spacing w:val="-27"/>
          <w:w w:val="95"/>
          <w:sz w:val="22"/>
        </w:rPr>
        <w:t> </w:t>
      </w:r>
      <w:r>
        <w:rPr>
          <w:color w:val="252525"/>
          <w:w w:val="95"/>
          <w:sz w:val="22"/>
        </w:rPr>
        <w:t>ОБЛАСТИ</w:t>
      </w:r>
    </w:p>
    <w:p>
      <w:pPr>
        <w:spacing w:before="82"/>
        <w:ind w:left="1244" w:right="0" w:firstLine="0"/>
        <w:jc w:val="left"/>
        <w:rPr>
          <w:rFonts w:ascii="Arial"/>
          <w:sz w:val="20"/>
        </w:rPr>
      </w:pPr>
      <w:r>
        <w:rPr/>
        <w:br w:type="column"/>
      </w:r>
      <w:hyperlink r:id="rId5">
        <w:r>
          <w:rPr>
            <w:rFonts w:ascii="Arial"/>
            <w:color w:val="FFFFFF"/>
            <w:sz w:val="20"/>
          </w:rPr>
          <w:t>WWW.NALOG.GOV.RU</w:t>
        </w:r>
      </w:hyperlink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0800" w:h="15600"/>
          <w:pgMar w:top="1000" w:bottom="280" w:left="620" w:right="1000"/>
          <w:cols w:num="2" w:equalWidth="0">
            <w:col w:w="4970" w:space="651"/>
            <w:col w:w="3559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24"/>
        </w:rPr>
      </w:pPr>
    </w:p>
    <w:p>
      <w:pPr>
        <w:spacing w:after="0"/>
        <w:rPr>
          <w:rFonts w:ascii="Arial"/>
          <w:sz w:val="24"/>
        </w:rPr>
        <w:sectPr>
          <w:type w:val="continuous"/>
          <w:pgSz w:w="10800" w:h="15600"/>
          <w:pgMar w:top="1000" w:bottom="280" w:left="620" w:right="1000"/>
        </w:sectPr>
      </w:pPr>
    </w:p>
    <w:p>
      <w:pPr>
        <w:pStyle w:val="BodyText"/>
        <w:spacing w:before="5"/>
        <w:rPr>
          <w:rFonts w:ascii="Arial"/>
          <w:sz w:val="34"/>
        </w:rPr>
      </w:pPr>
    </w:p>
    <w:p>
      <w:pPr>
        <w:spacing w:line="252" w:lineRule="auto" w:before="0"/>
        <w:ind w:left="1756" w:right="231" w:firstLine="0"/>
        <w:jc w:val="center"/>
        <w:rPr>
          <w:sz w:val="34"/>
        </w:rPr>
      </w:pPr>
      <w:r>
        <w:rPr>
          <w:color w:val="1F3863"/>
          <w:w w:val="105"/>
          <w:sz w:val="34"/>
        </w:rPr>
        <w:t>Не выдали</w:t>
      </w:r>
      <w:r>
        <w:rPr>
          <w:color w:val="1F3863"/>
          <w:spacing w:val="-55"/>
          <w:w w:val="105"/>
          <w:sz w:val="34"/>
        </w:rPr>
        <w:t> </w:t>
      </w:r>
      <w:r>
        <w:rPr>
          <w:color w:val="1F3863"/>
          <w:spacing w:val="-6"/>
          <w:w w:val="105"/>
          <w:sz w:val="34"/>
        </w:rPr>
        <w:t>чек </w:t>
      </w:r>
      <w:r>
        <w:rPr>
          <w:color w:val="1F3863"/>
          <w:w w:val="105"/>
          <w:sz w:val="34"/>
        </w:rPr>
        <w:t>при покупке</w:t>
      </w:r>
    </w:p>
    <w:p>
      <w:pPr>
        <w:spacing w:line="252" w:lineRule="auto" w:before="0"/>
        <w:ind w:left="1532" w:right="8" w:firstLine="0"/>
        <w:jc w:val="center"/>
        <w:rPr>
          <w:sz w:val="34"/>
        </w:rPr>
      </w:pPr>
      <w:r>
        <w:rPr>
          <w:color w:val="1F3863"/>
          <w:sz w:val="34"/>
        </w:rPr>
        <w:t>в кафе, ресторане или при доставке еды?</w:t>
      </w:r>
    </w:p>
    <w:p>
      <w:pPr>
        <w:spacing w:before="37"/>
        <w:ind w:left="1524" w:right="68" w:firstLine="0"/>
        <w:jc w:val="center"/>
        <w:rPr>
          <w:sz w:val="34"/>
        </w:rPr>
      </w:pPr>
      <w:r>
        <w:rPr/>
        <w:br w:type="column"/>
      </w:r>
      <w:r>
        <w:rPr>
          <w:color w:val="1F3863"/>
          <w:w w:val="105"/>
          <w:sz w:val="34"/>
        </w:rPr>
        <w:t>Требуй чек!</w:t>
      </w:r>
    </w:p>
    <w:p>
      <w:pPr>
        <w:spacing w:line="252" w:lineRule="auto" w:before="18"/>
        <w:ind w:left="1524" w:right="68" w:firstLine="0"/>
        <w:jc w:val="center"/>
        <w:rPr>
          <w:sz w:val="34"/>
        </w:rPr>
      </w:pPr>
      <w:r>
        <w:rPr>
          <w:color w:val="1F3863"/>
          <w:w w:val="105"/>
          <w:sz w:val="34"/>
        </w:rPr>
        <w:t>Наличие кассового </w:t>
      </w:r>
      <w:r>
        <w:rPr>
          <w:color w:val="1F3863"/>
          <w:spacing w:val="-5"/>
          <w:w w:val="105"/>
          <w:sz w:val="34"/>
        </w:rPr>
        <w:t>чека </w:t>
      </w:r>
      <w:r>
        <w:rPr>
          <w:color w:val="1F3863"/>
          <w:w w:val="105"/>
          <w:sz w:val="34"/>
        </w:rPr>
        <w:t>гарантирует защиту прав покупателя</w:t>
      </w:r>
    </w:p>
    <w:p>
      <w:pPr>
        <w:spacing w:line="385" w:lineRule="exact" w:before="0"/>
        <w:ind w:left="1519" w:right="68" w:firstLine="0"/>
        <w:jc w:val="center"/>
        <w:rPr>
          <w:sz w:val="34"/>
        </w:rPr>
      </w:pPr>
      <w:r>
        <w:rPr>
          <w:color w:val="1F3863"/>
          <w:sz w:val="34"/>
        </w:rPr>
        <w:t>и обеспечивает уплату</w:t>
      </w:r>
    </w:p>
    <w:p>
      <w:pPr>
        <w:spacing w:before="18"/>
        <w:ind w:left="1524" w:right="68" w:firstLine="0"/>
        <w:jc w:val="center"/>
        <w:rPr>
          <w:sz w:val="34"/>
        </w:rPr>
      </w:pPr>
      <w:r>
        <w:rPr>
          <w:color w:val="1F3863"/>
          <w:w w:val="105"/>
          <w:sz w:val="34"/>
        </w:rPr>
        <w:t>налогов в бюджет.</w:t>
      </w:r>
    </w:p>
    <w:p>
      <w:pPr>
        <w:spacing w:after="0"/>
        <w:jc w:val="center"/>
        <w:rPr>
          <w:sz w:val="34"/>
        </w:rPr>
        <w:sectPr>
          <w:type w:val="continuous"/>
          <w:pgSz w:w="10800" w:h="15600"/>
          <w:pgMar w:top="1000" w:bottom="280" w:left="620" w:right="1000"/>
          <w:cols w:num="2" w:equalWidth="0">
            <w:col w:w="3951" w:space="361"/>
            <w:col w:w="486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0800" w:h="15600"/>
          <w:pgMar w:top="1000" w:bottom="280" w:left="620" w:right="1000"/>
        </w:sectPr>
      </w:pPr>
    </w:p>
    <w:p>
      <w:pPr>
        <w:pStyle w:val="BodyText"/>
        <w:spacing w:before="10"/>
        <w:rPr>
          <w:sz w:val="23"/>
        </w:rPr>
      </w:pPr>
      <w:r>
        <w:rPr/>
        <w:pict>
          <v:group style="position:absolute;margin-left:0pt;margin-top:-.000006pt;width:540pt;height:780pt;mso-position-horizontal-relative:page;mso-position-vertical-relative:page;z-index:-15782912" coordorigin="0,0" coordsize="10800,15600">
            <v:shape style="position:absolute;left:0;top:0;width:10800;height:15600" type="#_x0000_t75" stroked="false">
              <v:imagedata r:id="rId6" o:title=""/>
            </v:shape>
            <v:shape style="position:absolute;left:0;top:4378;width:4196;height:6237" type="#_x0000_t75" alt="C:\Users\7400-13-030\Pictures\vecteezy_businesswoman-character-set-business-people-doing-different_12983693 (2).jpg" stroked="false">
              <v:imagedata r:id="rId7" o:title=""/>
            </v:shape>
            <v:shape style="position:absolute;left:7247;top:944;width:2644;height:502" coordorigin="7248,944" coordsize="2644,502" path="m9640,944l7499,944,7419,957,7350,992,7296,1047,7261,1116,7248,1195,7261,1274,7296,1343,7350,1397,7419,1433,7499,1446,9640,1446,9720,1433,9788,1397,9843,1343,9878,1274,9891,1195,9878,1116,9843,1047,9788,992,9720,957,9640,944xe" filled="true" fillcolor="#00afef" stroked="false">
              <v:path arrowok="t"/>
              <v:fill type="solid"/>
            </v:shape>
            <v:rect style="position:absolute;left:0;top:8728;width:5403;height:737" filled="true" fillcolor="#585858" stroked="false">
              <v:fill type="solid"/>
            </v:rect>
            <v:rect style="position:absolute;left:0;top:9465;width:5055;height:2835" filled="true" fillcolor="#e7e6e6" stroked="false">
              <v:fill type="solid"/>
            </v:rect>
            <v:rect style="position:absolute;left:0;top:12299;width:5403;height:737" filled="true" fillcolor="#585858" stroked="false">
              <v:fill type="solid"/>
            </v:rect>
            <v:shape style="position:absolute;left:2877;top:6763;width:2268;height:2268" type="#_x0000_t75" alt="D:\Картинки\Человеки\cashier_machine_01.jpg" stroked="false">
              <v:imagedata r:id="rId8" o:title=""/>
            </v:shape>
            <v:shape style="position:absolute;left:1170;top:9863;width:2490;height:2219" type="#_x0000_t75" stroked="false">
              <v:imagedata r:id="rId9" o:title=""/>
            </v:shape>
            <v:shape style="position:absolute;left:6405;top:4589;width:3600;height:8883" type="#_x0000_t75" stroked="false">
              <v:imagedata r:id="rId10" o:title=""/>
            </v:shape>
            <v:shape style="position:absolute;left:1412;top:1921;width:9174;height:2812" coordorigin="1413,1921" coordsize="9174,2812" path="m1413,3482l1415,3424,1421,3365,1432,3308,1446,3251,1464,3196,1486,3141,1512,3087,1541,3034,1574,2983,1610,2932,1650,2883,1693,2835,1739,2789,1788,2743,1840,2700,1895,2658,1952,2617,2013,2578,2075,2541,2141,2506,2209,2473,2279,2441,2351,2411,2425,2384,2502,2358,2580,2335,2660,2314,2742,2295,2826,2278,2911,2264,2997,2253,3085,2243,3175,2237,3265,2233,3356,2231,3448,2233,3538,2237,3628,2243,3716,2253,3802,2264,3887,2278,3971,2295,4053,2314,4133,2335,4211,2358,4288,2384,4362,2411,4434,2441,4504,2473,4572,2506,4638,2541,4700,2578,4761,2617,4818,2658,4873,2700,4925,2743,4974,2789,5020,2835,5063,2883,5103,2932,5139,2983,5172,3034,5201,3087,5227,3141,5249,3196,5267,3251,5281,3308,5292,3365,5298,3424,5300,3482,5298,3541,5292,3599,5281,3657,5267,3714,5249,3769,5227,3824,5201,3878,5172,3931,5139,3982,5103,4033,5063,4082,5020,4130,4974,4176,4925,4221,4873,4265,4818,4307,4761,4347,4700,4386,4638,4423,4572,4459,4504,4492,4434,4524,4362,4553,4288,4581,4211,4606,4133,4630,4053,4651,3971,4670,3887,4686,3802,4700,3716,4712,3628,4721,3538,4728,3448,4732,3356,4733,3265,4732,3175,4728,3085,4721,2997,4712,2911,4700,2826,4686,2742,4670,2660,4651,2580,4630,2502,4606,2425,4581,2351,4553,2279,4524,2209,4492,2141,4459,2075,4423,2013,4386,1952,4347,1895,4307,1840,4265,1788,4221,1739,4176,1693,4130,1650,4082,1610,4033,1574,3982,1541,3931,1512,3878,1486,3824,1464,3769,1446,3714,1432,3657,1421,3599,1415,3541,1413,3482xm5599,3327l5600,3273,5606,3220,5615,3167,5627,3115,5643,3063,5661,3012,5684,2962,5709,2912,5737,2864,5769,2816,5803,2768,5841,2722,5881,2677,5924,2632,5970,2589,6018,2547,6069,2505,6123,2465,6179,2426,6237,2388,6298,2351,6361,2316,6426,2281,6493,2249,6563,2217,6634,2187,6707,2158,6783,2131,6860,2105,6938,2081,7019,2058,7101,2037,7185,2017,7270,2000,7356,1984,7444,1969,7533,1957,7624,1946,7716,1937,7808,1930,7902,1925,7997,1922,8092,1921,8188,1922,8283,1925,8377,1930,8469,1937,8561,1946,8651,1957,8741,1969,8828,1984,8915,2000,9000,2017,9084,2037,9166,2058,9246,2081,9325,2105,9402,2131,9477,2158,9551,2187,9622,2217,9692,2249,9759,2281,9824,2316,9887,2351,9948,2388,10006,2426,10062,2465,10116,2505,10167,2547,10215,2589,10261,2632,10304,2677,10344,2722,10381,2768,10416,2816,10447,2864,10476,2912,10501,2962,10523,3012,10542,3063,10558,3115,10570,3167,10579,3220,10584,3273,10586,3327,10584,3381,10579,3435,10570,3488,10558,3540,10542,3592,10523,3643,10501,3693,10476,3742,10447,3791,10416,3839,10381,3886,10344,3933,10304,3978,10261,4022,10215,4066,10167,4108,10116,4150,10062,4190,10006,4229,9948,4267,9887,4304,9824,4339,9759,4373,9692,4406,9622,4438,9551,4468,9477,4497,9402,4524,9325,4550,9246,4574,9166,4597,9084,4618,9000,4637,8915,4655,8828,4671,8741,4685,8651,4698,8561,4709,8469,4717,8377,4724,8283,4729,8188,4732,8092,4733,7997,4732,7902,4729,7808,4724,7716,4717,7624,4709,7533,4698,7444,4685,7356,4671,7270,4655,7185,4637,7101,4618,7019,4597,6938,4574,6860,4550,6783,4524,6707,4497,6634,4468,6563,4438,6493,4406,6426,4373,6361,4339,6298,4304,6237,4267,6179,4229,6123,4190,6069,4150,6018,4108,5970,4066,5924,4022,5881,3978,5841,3933,5803,3886,5769,3839,5737,3791,5709,3742,5684,3693,5661,3643,5643,3592,5627,3540,5615,3488,5606,3435,5600,3381,5599,3327xe" filled="false" stroked="true" strokeweight="1pt" strokecolor="#1f3863">
              <v:path arrowok="t"/>
              <v:stroke dashstyle="shortdash"/>
            </v:shape>
            <v:shape style="position:absolute;left:7707;top:13786;width:1361;height:1361" type="#_x0000_t75" alt="D:\Картинки\Куар коды\blue 2.png" stroked="false">
              <v:imagedata r:id="rId11" o:title=""/>
            </v:shape>
            <v:shape style="position:absolute;left:825;top:783;width:874;height:857" type="#_x0000_t75" stroked="false">
              <v:imagedata r:id="rId12" o:title=""/>
            </v:shape>
            <w10:wrap type="none"/>
          </v:group>
        </w:pict>
      </w:r>
    </w:p>
    <w:p>
      <w:pPr>
        <w:pStyle w:val="BodyText"/>
        <w:ind w:left="109"/>
      </w:pPr>
      <w:r>
        <w:rPr>
          <w:color w:val="1F3863"/>
          <w:w w:val="105"/>
        </w:rPr>
        <w:t>Проверить выданный при расчете чек можно</w:t>
      </w:r>
    </w:p>
    <w:p>
      <w:pPr>
        <w:pStyle w:val="BodyText"/>
        <w:spacing w:line="252" w:lineRule="auto" w:before="15"/>
        <w:ind w:left="109" w:right="52"/>
      </w:pPr>
      <w:r>
        <w:rPr>
          <w:color w:val="1F3863"/>
        </w:rPr>
        <w:t>с помощью мобильного приложения ФНС России "Проверка чеков". Приложение также  позволяет  оперативно отправить обращение о нарушении в налоговый</w:t>
      </w:r>
      <w:r>
        <w:rPr>
          <w:color w:val="1F3863"/>
          <w:spacing w:val="23"/>
        </w:rPr>
        <w:t> </w:t>
      </w:r>
      <w:r>
        <w:rPr>
          <w:color w:val="1F3863"/>
        </w:rPr>
        <w:t>орган.</w:t>
      </w:r>
    </w:p>
    <w:p>
      <w:pPr>
        <w:spacing w:before="55"/>
        <w:ind w:left="109" w:right="0" w:firstLine="0"/>
        <w:jc w:val="left"/>
        <w:rPr>
          <w:sz w:val="24"/>
        </w:rPr>
      </w:pPr>
      <w:r>
        <w:rPr/>
        <w:br w:type="column"/>
      </w:r>
      <w:r>
        <w:rPr>
          <w:color w:val="1F3863"/>
          <w:sz w:val="24"/>
        </w:rPr>
        <w:t>Проверка чеков</w:t>
      </w:r>
    </w:p>
    <w:sectPr>
      <w:type w:val="continuous"/>
      <w:pgSz w:w="10800" w:h="15600"/>
      <w:pgMar w:top="1000" w:bottom="280" w:left="620" w:right="1000"/>
      <w:cols w:num="2" w:equalWidth="0">
        <w:col w:w="6680" w:space="248"/>
        <w:col w:w="22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 Narrow">
    <w:altName w:val="Arial Narrow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NALOG.GOV.RU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Elorien Elorien</dc:creator>
  <dc:title>Презентация PowerPoint</dc:title>
  <dcterms:created xsi:type="dcterms:W3CDTF">2024-05-15T08:53:14Z</dcterms:created>
  <dcterms:modified xsi:type="dcterms:W3CDTF">2024-05-15T08:53:14Z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2024-05-15T00:00:00Z</vt:filetime>
  </property>
</Properties>
</file>