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0"/>
        </w:rPr>
      </w:pPr>
    </w:p>
    <w:p>
      <w:pPr>
        <w:spacing w:before="98"/>
        <w:ind w:left="1146" w:right="0" w:firstLine="0"/>
        <w:jc w:val="left"/>
        <w:rPr>
          <w:b/>
          <w:sz w:val="16"/>
        </w:rPr>
      </w:pPr>
      <w:r>
        <w:rPr/>
        <w:pict>
          <v:group style="position:absolute;margin-left:362.390015pt;margin-top:-2.556067pt;width:132.2pt;height:25.1pt;mso-position-horizontal-relative:page;mso-position-vertical-relative:paragraph;z-index:15729152" coordorigin="7248,-51" coordsize="2644,502">
            <v:shape style="position:absolute;left:7247;top:-52;width:2644;height:502" coordorigin="7248,-51" coordsize="2644,502" path="m9640,-51l7499,-51,7419,-38,7350,-3,7296,52,7261,120,7248,200,7261,279,7296,348,7350,402,7419,438,7499,451,9640,451,9720,438,9788,402,9843,348,9878,279,9891,200,9878,120,9843,52,9788,-3,9720,-38,9640,-51xe" filled="true" fillcolor="#00afe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47;top:-52;width:2644;height:502" type="#_x0000_t202" filled="false" stroked="false">
              <v:textbox inset="0,0,0,0">
                <w:txbxContent>
                  <w:p>
                    <w:pPr>
                      <w:spacing w:before="128"/>
                      <w:ind w:left="249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color w:val="FFFFFF"/>
                          <w:w w:val="105"/>
                          <w:sz w:val="20"/>
                        </w:rPr>
                        <w:t>WWW.NALOG.GOV.RU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529692</wp:posOffset>
            </wp:positionH>
            <wp:positionV relativeFrom="paragraph">
              <wp:posOffset>-144895</wp:posOffset>
            </wp:positionV>
            <wp:extent cx="527288" cy="5435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88" cy="54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3"/>
          <w:sz w:val="16"/>
        </w:rPr>
        <w:t>УФНС РОССИИ ПО ЧЕЛЯБИНСКОЙ ОБЛАСТИ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Title"/>
        <w:spacing w:line="237" w:lineRule="auto"/>
      </w:pPr>
      <w:r>
        <w:rPr>
          <w:color w:val="414043"/>
          <w:w w:val="95"/>
        </w:rPr>
        <w:t>Обращайтесь в налоговую службу для получения </w:t>
      </w:r>
      <w:r>
        <w:rPr>
          <w:color w:val="414043"/>
        </w:rPr>
        <w:t>срочной помощи по ЕНС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before="95"/>
        <w:ind w:left="136" w:right="797"/>
      </w:pPr>
      <w:r>
        <w:rPr>
          <w:color w:val="414043"/>
          <w:w w:val="110"/>
        </w:rPr>
        <w:t>Получить оперативную помощь от </w:t>
      </w:r>
      <w:r>
        <w:rPr>
          <w:color w:val="414043"/>
          <w:spacing w:val="-3"/>
          <w:w w:val="110"/>
        </w:rPr>
        <w:t>сотрудников </w:t>
      </w:r>
      <w:r>
        <w:rPr>
          <w:color w:val="414043"/>
          <w:w w:val="110"/>
        </w:rPr>
        <w:t>налоговой службы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вопросам</w:t>
      </w:r>
      <w:r>
        <w:rPr>
          <w:color w:val="414043"/>
          <w:spacing w:val="-41"/>
          <w:w w:val="110"/>
        </w:rPr>
        <w:t> </w:t>
      </w:r>
      <w:r>
        <w:rPr>
          <w:color w:val="414043"/>
          <w:w w:val="110"/>
        </w:rPr>
        <w:t>применения</w:t>
      </w:r>
      <w:r>
        <w:rPr>
          <w:color w:val="414043"/>
          <w:spacing w:val="-38"/>
          <w:w w:val="110"/>
        </w:rPr>
        <w:t> </w:t>
      </w:r>
      <w:r>
        <w:rPr>
          <w:color w:val="414043"/>
          <w:w w:val="110"/>
        </w:rPr>
        <w:t>Единого</w:t>
      </w:r>
      <w:r>
        <w:rPr>
          <w:color w:val="414043"/>
          <w:spacing w:val="-39"/>
          <w:w w:val="110"/>
        </w:rPr>
        <w:t> </w:t>
      </w:r>
      <w:r>
        <w:rPr>
          <w:color w:val="414043"/>
          <w:w w:val="110"/>
        </w:rPr>
        <w:t>налогового</w:t>
      </w:r>
      <w:r>
        <w:rPr>
          <w:color w:val="414043"/>
          <w:spacing w:val="-39"/>
          <w:w w:val="110"/>
        </w:rPr>
        <w:t> </w:t>
      </w:r>
      <w:r>
        <w:rPr>
          <w:color w:val="414043"/>
          <w:w w:val="110"/>
        </w:rPr>
        <w:t>счета </w:t>
      </w:r>
      <w:r>
        <w:rPr>
          <w:color w:val="414043"/>
          <w:spacing w:val="-3"/>
          <w:w w:val="110"/>
        </w:rPr>
        <w:t>можно, </w:t>
      </w:r>
      <w:r>
        <w:rPr>
          <w:color w:val="414043"/>
          <w:w w:val="110"/>
        </w:rPr>
        <w:t>направив обращение на электронную почту </w:t>
      </w:r>
      <w:hyperlink r:id="rId7">
        <w:r>
          <w:rPr>
            <w:b/>
            <w:color w:val="414043"/>
            <w:w w:val="110"/>
          </w:rPr>
          <w:t>td.r7462@tax.gov.ru</w:t>
        </w:r>
        <w:r>
          <w:rPr>
            <w:color w:val="414043"/>
            <w:w w:val="110"/>
          </w:rPr>
          <w:t>.</w:t>
        </w:r>
      </w:hyperlink>
    </w:p>
    <w:p>
      <w:pPr>
        <w:pStyle w:val="BodyText"/>
        <w:spacing w:before="232"/>
        <w:ind w:left="136" w:right="309"/>
      </w:pPr>
      <w:r>
        <w:rPr>
          <w:color w:val="414043"/>
          <w:w w:val="110"/>
        </w:rPr>
        <w:t>Направлять обращение, согласно требованиям Федеральной службы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по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техническому</w:t>
      </w:r>
      <w:r>
        <w:rPr>
          <w:color w:val="414043"/>
          <w:spacing w:val="-37"/>
          <w:w w:val="110"/>
        </w:rPr>
        <w:t> </w:t>
      </w:r>
      <w:r>
        <w:rPr>
          <w:color w:val="414043"/>
          <w:w w:val="110"/>
        </w:rPr>
        <w:t>и</w:t>
      </w:r>
      <w:r>
        <w:rPr>
          <w:color w:val="414043"/>
          <w:spacing w:val="-35"/>
          <w:w w:val="110"/>
        </w:rPr>
        <w:t> </w:t>
      </w:r>
      <w:r>
        <w:rPr>
          <w:color w:val="414043"/>
          <w:w w:val="110"/>
        </w:rPr>
        <w:t>экспортному</w:t>
      </w:r>
      <w:r>
        <w:rPr>
          <w:color w:val="414043"/>
          <w:spacing w:val="-39"/>
          <w:w w:val="110"/>
        </w:rPr>
        <w:t> </w:t>
      </w:r>
      <w:r>
        <w:rPr>
          <w:color w:val="414043"/>
          <w:spacing w:val="-3"/>
          <w:w w:val="110"/>
        </w:rPr>
        <w:t>контролю,</w:t>
      </w:r>
      <w:r>
        <w:rPr>
          <w:color w:val="414043"/>
          <w:spacing w:val="-34"/>
          <w:w w:val="110"/>
        </w:rPr>
        <w:t> </w:t>
      </w:r>
      <w:r>
        <w:rPr>
          <w:color w:val="414043"/>
          <w:w w:val="110"/>
        </w:rPr>
        <w:t>необходимо с почтовых серверов из зоны «Ru» (например: mail.ru или yandex.ru), иначе письмо не </w:t>
      </w:r>
      <w:r>
        <w:rPr>
          <w:color w:val="414043"/>
          <w:spacing w:val="-3"/>
          <w:w w:val="110"/>
        </w:rPr>
        <w:t>будет </w:t>
      </w:r>
      <w:r>
        <w:rPr>
          <w:color w:val="414043"/>
          <w:w w:val="110"/>
        </w:rPr>
        <w:t>доставлено по указанному </w:t>
      </w:r>
      <w:r>
        <w:rPr>
          <w:color w:val="414043"/>
          <w:spacing w:val="-3"/>
          <w:w w:val="110"/>
        </w:rPr>
        <w:t>адресу.</w:t>
      </w:r>
    </w:p>
    <w:p>
      <w:pPr>
        <w:pStyle w:val="BodyText"/>
        <w:spacing w:before="291"/>
        <w:ind w:left="136"/>
      </w:pPr>
      <w:r>
        <w:rPr>
          <w:color w:val="414043"/>
          <w:w w:val="110"/>
        </w:rPr>
        <w:t>В обращении необходимо указать следующую информацию:</w:t>
      </w:r>
    </w:p>
    <w:p>
      <w:pPr>
        <w:spacing w:line="324" w:lineRule="auto" w:before="118"/>
        <w:ind w:left="587" w:right="3204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552872</wp:posOffset>
            </wp:positionH>
            <wp:positionV relativeFrom="paragraph">
              <wp:posOffset>131898</wp:posOffset>
            </wp:positionV>
            <wp:extent cx="138545" cy="11108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5" cy="11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552872</wp:posOffset>
            </wp:positionH>
            <wp:positionV relativeFrom="paragraph">
              <wp:posOffset>421458</wp:posOffset>
            </wp:positionV>
            <wp:extent cx="138545" cy="11108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5" cy="11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3"/>
          <w:w w:val="95"/>
          <w:sz w:val="28"/>
        </w:rPr>
        <w:t>ФИО, наименование организации; </w:t>
      </w:r>
      <w:r>
        <w:rPr>
          <w:b/>
          <w:color w:val="414043"/>
          <w:sz w:val="28"/>
        </w:rPr>
        <w:t>ИНН, КПП организации;</w:t>
      </w:r>
    </w:p>
    <w:p>
      <w:pPr>
        <w:spacing w:line="324" w:lineRule="auto" w:before="0"/>
        <w:ind w:left="587" w:right="2004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552872</wp:posOffset>
            </wp:positionH>
            <wp:positionV relativeFrom="paragraph">
              <wp:posOffset>56968</wp:posOffset>
            </wp:positionV>
            <wp:extent cx="138545" cy="111082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5" cy="11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552872</wp:posOffset>
            </wp:positionH>
            <wp:positionV relativeFrom="paragraph">
              <wp:posOffset>346528</wp:posOffset>
            </wp:positionV>
            <wp:extent cx="138545" cy="111082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45" cy="11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3"/>
          <w:sz w:val="28"/>
        </w:rPr>
        <w:t>краткое</w:t>
      </w:r>
      <w:r>
        <w:rPr>
          <w:b/>
          <w:color w:val="414043"/>
          <w:spacing w:val="-52"/>
          <w:sz w:val="28"/>
        </w:rPr>
        <w:t> </w:t>
      </w:r>
      <w:r>
        <w:rPr>
          <w:b/>
          <w:color w:val="414043"/>
          <w:sz w:val="28"/>
        </w:rPr>
        <w:t>описание</w:t>
      </w:r>
      <w:r>
        <w:rPr>
          <w:b/>
          <w:color w:val="414043"/>
          <w:spacing w:val="-52"/>
          <w:sz w:val="28"/>
        </w:rPr>
        <w:t> </w:t>
      </w:r>
      <w:r>
        <w:rPr>
          <w:b/>
          <w:color w:val="414043"/>
          <w:sz w:val="28"/>
        </w:rPr>
        <w:t>проблемы,</w:t>
      </w:r>
      <w:r>
        <w:rPr>
          <w:b/>
          <w:color w:val="414043"/>
          <w:spacing w:val="-51"/>
          <w:sz w:val="28"/>
        </w:rPr>
        <w:t> </w:t>
      </w:r>
      <w:r>
        <w:rPr>
          <w:b/>
          <w:color w:val="414043"/>
          <w:sz w:val="28"/>
        </w:rPr>
        <w:t>связанной</w:t>
      </w:r>
      <w:r>
        <w:rPr>
          <w:b/>
          <w:color w:val="414043"/>
          <w:spacing w:val="-51"/>
          <w:sz w:val="28"/>
        </w:rPr>
        <w:t> </w:t>
      </w:r>
      <w:r>
        <w:rPr>
          <w:b/>
          <w:color w:val="414043"/>
          <w:sz w:val="28"/>
        </w:rPr>
        <w:t>с ЕНС; номер телефона для обратной связи.</w:t>
      </w:r>
    </w:p>
    <w:p>
      <w:pPr>
        <w:pStyle w:val="BodyText"/>
        <w:spacing w:before="3"/>
        <w:rPr>
          <w:b/>
          <w:sz w:val="20"/>
        </w:rPr>
      </w:pPr>
      <w:r>
        <w:rPr/>
        <w:pict>
          <v:group style="position:absolute;margin-left:42.473999pt;margin-top:14.177071pt;width:453.25pt;height:87.9pt;mso-position-horizontal-relative:page;mso-position-vertical-relative:paragraph;z-index:-15728640;mso-wrap-distance-left:0;mso-wrap-distance-right:0" coordorigin="849,284" coordsize="9065,1758">
            <v:shape style="position:absolute;left:849;top:283;width:9065;height:1758" coordorigin="849,284" coordsize="9065,1758" path="m9621,284l1142,284,1065,294,995,324,935,369,889,429,860,499,849,577,849,1748,860,1826,889,1896,935,1955,995,2001,1065,2031,1142,2041,9621,2041,9699,2031,9769,2001,9829,1955,9874,1896,9904,1826,9914,1748,9914,577,9904,499,9874,429,9829,369,9769,324,9699,294,9621,284xe" filled="true" fillcolor="#c8e2f1" stroked="false">
              <v:path arrowok="t"/>
              <v:fill opacity="46003f" type="solid"/>
            </v:shape>
            <v:shape style="position:absolute;left:849;top:283;width:9065;height:1758" type="#_x0000_t202" filled="false" stroked="false">
              <v:textbox inset="0,0,0,0">
                <w:txbxContent>
                  <w:p>
                    <w:pPr>
                      <w:spacing w:before="202"/>
                      <w:ind w:left="227" w:right="265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414043"/>
                        <w:w w:val="110"/>
                        <w:sz w:val="28"/>
                      </w:rPr>
                      <w:t>После</w:t>
                    </w:r>
                    <w:r>
                      <w:rPr>
                        <w:color w:val="414043"/>
                        <w:spacing w:val="-38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получения</w:t>
                    </w:r>
                    <w:r>
                      <w:rPr>
                        <w:color w:val="414043"/>
                        <w:spacing w:val="-36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письма</w:t>
                    </w:r>
                    <w:r>
                      <w:rPr>
                        <w:color w:val="414043"/>
                        <w:spacing w:val="-35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с</w:t>
                    </w:r>
                    <w:r>
                      <w:rPr>
                        <w:color w:val="414043"/>
                        <w:spacing w:val="-35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обращением</w:t>
                    </w:r>
                    <w:r>
                      <w:rPr>
                        <w:color w:val="414043"/>
                        <w:spacing w:val="-39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сотрудник</w:t>
                    </w:r>
                    <w:r>
                      <w:rPr>
                        <w:color w:val="414043"/>
                        <w:spacing w:val="-40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налоговой </w:t>
                    </w:r>
                    <w:r>
                      <w:rPr>
                        <w:color w:val="414043"/>
                        <w:w w:val="105"/>
                        <w:sz w:val="28"/>
                      </w:rPr>
                      <w:t>службы </w:t>
                    </w:r>
                    <w:r>
                      <w:rPr>
                        <w:b/>
                        <w:color w:val="414043"/>
                        <w:w w:val="105"/>
                        <w:sz w:val="28"/>
                      </w:rPr>
                      <w:t>не позднее следующего рабочего дня </w:t>
                    </w:r>
                    <w:r>
                      <w:rPr>
                        <w:color w:val="414043"/>
                        <w:w w:val="105"/>
                        <w:sz w:val="28"/>
                      </w:rPr>
                      <w:t>совершит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звонок</w:t>
                    </w:r>
                    <w:r>
                      <w:rPr>
                        <w:color w:val="414043"/>
                        <w:spacing w:val="-34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на</w:t>
                    </w:r>
                    <w:r>
                      <w:rPr>
                        <w:color w:val="414043"/>
                        <w:spacing w:val="-31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указанный</w:t>
                    </w:r>
                    <w:r>
                      <w:rPr>
                        <w:color w:val="414043"/>
                        <w:spacing w:val="-34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телефон</w:t>
                    </w:r>
                    <w:r>
                      <w:rPr>
                        <w:color w:val="414043"/>
                        <w:spacing w:val="-34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для</w:t>
                    </w:r>
                    <w:r>
                      <w:rPr>
                        <w:color w:val="414043"/>
                        <w:spacing w:val="-28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оказания</w:t>
                    </w:r>
                    <w:r>
                      <w:rPr>
                        <w:color w:val="414043"/>
                        <w:spacing w:val="-31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w w:val="110"/>
                        <w:sz w:val="28"/>
                      </w:rPr>
                      <w:t>помощи</w:t>
                    </w:r>
                  </w:p>
                  <w:p>
                    <w:pPr>
                      <w:spacing w:line="332" w:lineRule="exact" w:before="0"/>
                      <w:ind w:left="227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414043"/>
                        <w:w w:val="110"/>
                        <w:sz w:val="28"/>
                      </w:rPr>
                      <w:t>по возникшему</w:t>
                    </w:r>
                    <w:r>
                      <w:rPr>
                        <w:color w:val="414043"/>
                        <w:spacing w:val="-56"/>
                        <w:w w:val="110"/>
                        <w:sz w:val="28"/>
                      </w:rPr>
                      <w:t> </w:t>
                    </w:r>
                    <w:r>
                      <w:rPr>
                        <w:color w:val="414043"/>
                        <w:spacing w:val="-3"/>
                        <w:w w:val="110"/>
                        <w:sz w:val="28"/>
                      </w:rPr>
                      <w:t>вопросу.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0800" w:h="15600"/>
      <w:pgMar w:top="760" w:bottom="280" w:left="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3"/>
      <w:ind w:left="172"/>
    </w:pPr>
    <w:rPr>
      <w:rFonts w:ascii="Tahoma" w:hAnsi="Tahoma" w:eastAsia="Tahoma" w:cs="Tahoma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ALOG.GOV.RU/" TargetMode="External"/><Relationship Id="rId6" Type="http://schemas.openxmlformats.org/officeDocument/2006/relationships/image" Target="media/image1.png"/><Relationship Id="rId7" Type="http://schemas.openxmlformats.org/officeDocument/2006/relationships/hyperlink" Target="mailto:td.r7462@tax.gov.ru" TargetMode="External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DesignSmash</dc:creator>
  <dc:title>asdf</dc:title>
  <dcterms:created xsi:type="dcterms:W3CDTF">2024-05-15T08:46:21Z</dcterms:created>
  <dcterms:modified xsi:type="dcterms:W3CDTF">2024-05-15T08:46:21Z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2024-05-15T00:00:00Z</vt:filetime>
  </property>
</Properties>
</file>