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1701" w:rsidRDefault="00651701" w:rsidP="00651701">
      <w:pPr>
        <w:pStyle w:val="1"/>
      </w:pPr>
      <w:r>
        <w:t>Единый налоговый платеж распределяется в порядке, установленном Налоговым кодексом Российской Федерации</w:t>
      </w:r>
    </w:p>
    <w:p w:rsidR="00651701" w:rsidRPr="00651701" w:rsidRDefault="00651701" w:rsidP="00651701">
      <w:pPr>
        <w:spacing w:before="100" w:beforeAutospacing="1" w:after="100" w:afterAutospacing="1" w:line="240" w:lineRule="auto"/>
        <w:jc w:val="both"/>
        <w:rPr>
          <w:rFonts w:ascii="Times New Roman" w:eastAsia="Times New Roman" w:hAnsi="Times New Roman" w:cs="Times New Roman"/>
          <w:sz w:val="24"/>
          <w:szCs w:val="24"/>
        </w:rPr>
      </w:pPr>
      <w:r w:rsidRPr="00651701">
        <w:rPr>
          <w:rFonts w:ascii="Times New Roman" w:eastAsia="Times New Roman" w:hAnsi="Times New Roman" w:cs="Times New Roman"/>
          <w:b/>
          <w:bCs/>
          <w:sz w:val="24"/>
          <w:szCs w:val="24"/>
        </w:rPr>
        <w:t>Налоговая инспекция напоминает о том, что в соответствии с п. 8 ст. 45 Налогового кодекса Российской Федерации (далее – Кодекс) перечисленная сумма распределяется в следующем порядке:</w:t>
      </w:r>
    </w:p>
    <w:p w:rsidR="00651701" w:rsidRPr="00651701" w:rsidRDefault="00651701" w:rsidP="0065170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51701">
        <w:rPr>
          <w:rFonts w:ascii="Times New Roman" w:eastAsia="Times New Roman" w:hAnsi="Times New Roman" w:cs="Times New Roman"/>
          <w:sz w:val="24"/>
          <w:szCs w:val="24"/>
        </w:rPr>
        <w:t>в первую очередь погашается недоимка по налогу на доходы физических лиц (далее - НДФЛ), начиная с наиболее раннего срока уплаты;</w:t>
      </w:r>
    </w:p>
    <w:p w:rsidR="00651701" w:rsidRPr="00651701" w:rsidRDefault="00651701" w:rsidP="0065170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51701">
        <w:rPr>
          <w:rFonts w:ascii="Times New Roman" w:eastAsia="Times New Roman" w:hAnsi="Times New Roman" w:cs="Times New Roman"/>
          <w:sz w:val="24"/>
          <w:szCs w:val="24"/>
        </w:rPr>
        <w:t>после погашения недоимки по НДФЛ перечисляется сумма в счет начислений по НДФЛ с текущим сроком уплаты;</w:t>
      </w:r>
    </w:p>
    <w:p w:rsidR="00651701" w:rsidRPr="00651701" w:rsidRDefault="00651701" w:rsidP="0065170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51701">
        <w:rPr>
          <w:rFonts w:ascii="Times New Roman" w:eastAsia="Times New Roman" w:hAnsi="Times New Roman" w:cs="Times New Roman"/>
          <w:sz w:val="24"/>
          <w:szCs w:val="24"/>
        </w:rPr>
        <w:t>далее погашается недоимка по иным налогам, сборам, страховым взносам, начиная с наиболее раннего срока уплаты;</w:t>
      </w:r>
    </w:p>
    <w:p w:rsidR="00651701" w:rsidRPr="00651701" w:rsidRDefault="00651701" w:rsidP="0065170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51701">
        <w:rPr>
          <w:rFonts w:ascii="Times New Roman" w:eastAsia="Times New Roman" w:hAnsi="Times New Roman" w:cs="Times New Roman"/>
          <w:sz w:val="24"/>
          <w:szCs w:val="24"/>
        </w:rPr>
        <w:t>после погашения недоимки по всем платежам перечисляется сумма в счет начислений по иным налогам, сборам, страховым взносам с текущим сроком уплаты;</w:t>
      </w:r>
    </w:p>
    <w:p w:rsidR="00651701" w:rsidRPr="00651701" w:rsidRDefault="00651701" w:rsidP="0065170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51701">
        <w:rPr>
          <w:rFonts w:ascii="Times New Roman" w:eastAsia="Times New Roman" w:hAnsi="Times New Roman" w:cs="Times New Roman"/>
          <w:sz w:val="24"/>
          <w:szCs w:val="24"/>
        </w:rPr>
        <w:t>в последнюю очередь перечисляются средства на уплату пеней, процентов и штрафов.</w:t>
      </w:r>
    </w:p>
    <w:p w:rsidR="00651701" w:rsidRPr="00651701" w:rsidRDefault="00651701" w:rsidP="00651701">
      <w:pPr>
        <w:spacing w:before="100" w:beforeAutospacing="1" w:after="100" w:afterAutospacing="1" w:line="240" w:lineRule="auto"/>
        <w:jc w:val="both"/>
        <w:rPr>
          <w:rFonts w:ascii="Times New Roman" w:eastAsia="Times New Roman" w:hAnsi="Times New Roman" w:cs="Times New Roman"/>
          <w:sz w:val="24"/>
          <w:szCs w:val="24"/>
        </w:rPr>
      </w:pPr>
      <w:r w:rsidRPr="00651701">
        <w:rPr>
          <w:rFonts w:ascii="Times New Roman" w:eastAsia="Times New Roman" w:hAnsi="Times New Roman" w:cs="Times New Roman"/>
          <w:sz w:val="24"/>
          <w:szCs w:val="24"/>
        </w:rPr>
        <w:t>Если денег на едином налоговом счете (далее - ЕНС) недостаточно на уплату всех налогов, то сначала деньги спишутся в счет уплаты НДФЛ, и только остаток распределится пропорционально суммам между оставшимися обязательствами в порядке, предусмотренном указанной статьёй  Кодекса.</w:t>
      </w:r>
    </w:p>
    <w:p w:rsidR="00651701" w:rsidRPr="00651701" w:rsidRDefault="00651701" w:rsidP="00651701">
      <w:pPr>
        <w:spacing w:before="100" w:beforeAutospacing="1" w:after="100" w:afterAutospacing="1" w:line="240" w:lineRule="auto"/>
        <w:jc w:val="both"/>
        <w:rPr>
          <w:rFonts w:ascii="Times New Roman" w:eastAsia="Times New Roman" w:hAnsi="Times New Roman" w:cs="Times New Roman"/>
          <w:sz w:val="24"/>
          <w:szCs w:val="24"/>
        </w:rPr>
      </w:pPr>
      <w:r w:rsidRPr="00651701">
        <w:rPr>
          <w:rFonts w:ascii="Times New Roman" w:eastAsia="Times New Roman" w:hAnsi="Times New Roman" w:cs="Times New Roman"/>
          <w:sz w:val="24"/>
          <w:szCs w:val="24"/>
        </w:rPr>
        <w:t>Налоговая инспекция обращает внимание, что поскольку у налогоплательщиков - физических лиц, зарегистрированных в качестве индивидуальных предпринимателей, ЕНС один, то единый налоговый платеж (далее – ЕНП) распределяется по всем обязательствам, вне зависимости от того, для погашения каких налогов предназначалась уплата. При формировании сводного налогового уведомления имеющаяся сумма на ЕНП резервируется налоговым органом для уплаты имущественных налогов. Если до 1 декабря появится недоимка по иным налогам и денег на ЕНП будет недостаточно, резерв будет отменен и сумма резерва погасит обязательства с более ранним сроком.</w:t>
      </w:r>
    </w:p>
    <w:p w:rsidR="00000000" w:rsidRDefault="00651701"/>
    <w:sectPr w:rsidR="000000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8237E0"/>
    <w:multiLevelType w:val="multilevel"/>
    <w:tmpl w:val="3BAC9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02BF2"/>
    <w:rsid w:val="00651701"/>
    <w:rsid w:val="00D02B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02BF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02BF2"/>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D02BF2"/>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651701"/>
    <w:rPr>
      <w:b/>
      <w:bCs/>
    </w:rPr>
  </w:style>
</w:styles>
</file>

<file path=word/webSettings.xml><?xml version="1.0" encoding="utf-8"?>
<w:webSettings xmlns:r="http://schemas.openxmlformats.org/officeDocument/2006/relationships" xmlns:w="http://schemas.openxmlformats.org/wordprocessingml/2006/main">
  <w:divs>
    <w:div w:id="464205467">
      <w:bodyDiv w:val="1"/>
      <w:marLeft w:val="0"/>
      <w:marRight w:val="0"/>
      <w:marTop w:val="0"/>
      <w:marBottom w:val="0"/>
      <w:divBdr>
        <w:top w:val="none" w:sz="0" w:space="0" w:color="auto"/>
        <w:left w:val="none" w:sz="0" w:space="0" w:color="auto"/>
        <w:bottom w:val="none" w:sz="0" w:space="0" w:color="auto"/>
        <w:right w:val="none" w:sz="0" w:space="0" w:color="auto"/>
      </w:divBdr>
    </w:div>
    <w:div w:id="619921482">
      <w:bodyDiv w:val="1"/>
      <w:marLeft w:val="0"/>
      <w:marRight w:val="0"/>
      <w:marTop w:val="0"/>
      <w:marBottom w:val="0"/>
      <w:divBdr>
        <w:top w:val="none" w:sz="0" w:space="0" w:color="auto"/>
        <w:left w:val="none" w:sz="0" w:space="0" w:color="auto"/>
        <w:bottom w:val="none" w:sz="0" w:space="0" w:color="auto"/>
        <w:right w:val="none" w:sz="0" w:space="0" w:color="auto"/>
      </w:divBdr>
      <w:divsChild>
        <w:div w:id="1555463114">
          <w:marLeft w:val="0"/>
          <w:marRight w:val="0"/>
          <w:marTop w:val="0"/>
          <w:marBottom w:val="0"/>
          <w:divBdr>
            <w:top w:val="none" w:sz="0" w:space="0" w:color="auto"/>
            <w:left w:val="none" w:sz="0" w:space="0" w:color="auto"/>
            <w:bottom w:val="none" w:sz="0" w:space="0" w:color="auto"/>
            <w:right w:val="none" w:sz="0" w:space="0" w:color="auto"/>
          </w:divBdr>
          <w:divsChild>
            <w:div w:id="1915823035">
              <w:marLeft w:val="0"/>
              <w:marRight w:val="0"/>
              <w:marTop w:val="0"/>
              <w:marBottom w:val="0"/>
              <w:divBdr>
                <w:top w:val="none" w:sz="0" w:space="0" w:color="auto"/>
                <w:left w:val="none" w:sz="0" w:space="0" w:color="auto"/>
                <w:bottom w:val="none" w:sz="0" w:space="0" w:color="auto"/>
                <w:right w:val="none" w:sz="0" w:space="0" w:color="auto"/>
              </w:divBdr>
              <w:divsChild>
                <w:div w:id="198557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000699">
      <w:bodyDiv w:val="1"/>
      <w:marLeft w:val="0"/>
      <w:marRight w:val="0"/>
      <w:marTop w:val="0"/>
      <w:marBottom w:val="0"/>
      <w:divBdr>
        <w:top w:val="none" w:sz="0" w:space="0" w:color="auto"/>
        <w:left w:val="none" w:sz="0" w:space="0" w:color="auto"/>
        <w:bottom w:val="none" w:sz="0" w:space="0" w:color="auto"/>
        <w:right w:val="none" w:sz="0" w:space="0" w:color="auto"/>
      </w:divBdr>
    </w:div>
    <w:div w:id="1394546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264</Words>
  <Characters>1505</Characters>
  <Application>Microsoft Office Word</Application>
  <DocSecurity>0</DocSecurity>
  <Lines>12</Lines>
  <Paragraphs>3</Paragraphs>
  <ScaleCrop>false</ScaleCrop>
  <Company>Kraftway</Company>
  <LinksUpToDate>false</LinksUpToDate>
  <CharactersWithSpaces>1766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Интернет</dc:creator>
  <cp:lastModifiedBy>Интернет</cp:lastModifiedBy>
  <cp:revision>2</cp:revision>
  <dcterms:created xsi:type="dcterms:W3CDTF">2024-06-04T10:38:00Z</dcterms:created>
  <dcterms:modified xsi:type="dcterms:W3CDTF">2024-06-04T10:38:00Z</dcterms:modified>
</cp:coreProperties>
</file>