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D97" w:rsidRPr="00C91B8F" w:rsidRDefault="00146D97" w:rsidP="00C91B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1B8F">
        <w:rPr>
          <w:rFonts w:ascii="Times New Roman" w:hAnsi="Times New Roman"/>
          <w:b/>
          <w:sz w:val="28"/>
          <w:szCs w:val="28"/>
        </w:rPr>
        <w:t xml:space="preserve">Доклад о результатах обобщения правоприменительной практики </w:t>
      </w:r>
    </w:p>
    <w:p w:rsidR="00146D97" w:rsidRPr="00C91B8F" w:rsidRDefault="00146D97" w:rsidP="00C91B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1B8F">
        <w:rPr>
          <w:rFonts w:ascii="Times New Roman" w:hAnsi="Times New Roman"/>
          <w:b/>
          <w:sz w:val="28"/>
          <w:szCs w:val="28"/>
        </w:rPr>
        <w:t xml:space="preserve">осуществления муниципального контроля </w:t>
      </w:r>
      <w:r w:rsidRPr="00C91B8F">
        <w:rPr>
          <w:rFonts w:ascii="Times New Roman" w:hAnsi="Times New Roman"/>
          <w:b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C91B8F">
        <w:rPr>
          <w:rFonts w:ascii="Times New Roman" w:hAnsi="Times New Roman"/>
          <w:b/>
          <w:sz w:val="28"/>
          <w:szCs w:val="28"/>
        </w:rPr>
        <w:t>на территории Снежинского городского округа за 2024 год</w:t>
      </w:r>
    </w:p>
    <w:p w:rsidR="00146D97" w:rsidRPr="00C91B8F" w:rsidRDefault="00146D97" w:rsidP="00C91B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6D97" w:rsidRPr="00C91B8F" w:rsidRDefault="00146D97" w:rsidP="00C91B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B8F">
        <w:rPr>
          <w:rFonts w:ascii="Times New Roman" w:hAnsi="Times New Roman"/>
          <w:sz w:val="28"/>
          <w:szCs w:val="28"/>
        </w:rPr>
        <w:tab/>
        <w:t xml:space="preserve">Муниципальный контроль </w:t>
      </w:r>
      <w:r w:rsidRPr="00C91B8F">
        <w:rPr>
          <w:rFonts w:ascii="Times New Roman" w:hAnsi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C91B8F">
        <w:rPr>
          <w:rFonts w:ascii="Times New Roman" w:hAnsi="Times New Roman"/>
          <w:sz w:val="28"/>
          <w:szCs w:val="28"/>
        </w:rPr>
        <w:t xml:space="preserve"> на территории Снежинского городского округа осуществляется в соответствии с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Федеральным законом от 10.12.1995 № 196-ФЗ «О безопасности дорожного движения»,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Положением «О муниципальном контроле на автомобильном транспорте, городском наземном электрическом транспорте и в дорожном хозяйстве на территории Снежинского городского округа»», утвержденным Решением Собрания депутатов СГО от 09.09.2021 № 94.</w:t>
      </w:r>
    </w:p>
    <w:p w:rsidR="00146D97" w:rsidRPr="00C91B8F" w:rsidRDefault="00146D97" w:rsidP="00C91B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B8F">
        <w:rPr>
          <w:rFonts w:ascii="Times New Roman" w:hAnsi="Times New Roman"/>
          <w:sz w:val="28"/>
          <w:szCs w:val="28"/>
        </w:rPr>
        <w:tab/>
        <w:t xml:space="preserve">Уполномоченным органом, осуществляющим муниципальный контроль </w:t>
      </w:r>
      <w:r w:rsidRPr="00C91B8F">
        <w:rPr>
          <w:rFonts w:ascii="Times New Roman" w:hAnsi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C91B8F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"Город Снежинск", является муниципальное казенное учреждение «Управление городского хозяйства Снежинского городского округа» (далее – МКУ "УГХ СГО"). </w:t>
      </w:r>
    </w:p>
    <w:p w:rsidR="00146D97" w:rsidRPr="00C91B8F" w:rsidRDefault="00146D97" w:rsidP="00C91B8F">
      <w:pPr>
        <w:tabs>
          <w:tab w:val="left" w:pos="567"/>
        </w:tabs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91B8F">
        <w:rPr>
          <w:rFonts w:ascii="Times New Roman" w:hAnsi="Times New Roman"/>
          <w:sz w:val="28"/>
          <w:szCs w:val="28"/>
        </w:rPr>
        <w:tab/>
      </w:r>
      <w:r w:rsidRPr="00C91B8F">
        <w:rPr>
          <w:rFonts w:ascii="Times New Roman" w:hAnsi="Times New Roman"/>
          <w:sz w:val="28"/>
          <w:szCs w:val="28"/>
        </w:rPr>
        <w:tab/>
        <w:t xml:space="preserve">Предметом муниципального контроля </w:t>
      </w:r>
      <w:r w:rsidRPr="00C91B8F">
        <w:rPr>
          <w:rFonts w:ascii="Times New Roman" w:hAnsi="Times New Roman"/>
          <w:iCs/>
          <w:sz w:val="28"/>
          <w:szCs w:val="28"/>
        </w:rPr>
        <w:t>является</w:t>
      </w:r>
      <w:r w:rsidRPr="00C91B8F">
        <w:rPr>
          <w:rFonts w:ascii="Times New Roman" w:hAnsi="Times New Roman"/>
          <w:sz w:val="28"/>
          <w:szCs w:val="28"/>
        </w:rPr>
        <w:t xml:space="preserve"> соблюдение юридическими лицами, индивидуальными предпринимателями и гражданами</w:t>
      </w:r>
      <w:r w:rsidRPr="00C91B8F">
        <w:rPr>
          <w:rFonts w:ascii="Times New Roman" w:hAnsi="Times New Roman"/>
          <w:iCs/>
          <w:sz w:val="28"/>
          <w:szCs w:val="28"/>
        </w:rPr>
        <w:t>:</w:t>
      </w:r>
    </w:p>
    <w:p w:rsidR="00146D97" w:rsidRPr="00C91B8F" w:rsidRDefault="00146D97" w:rsidP="00C91B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B8F">
        <w:rPr>
          <w:rFonts w:ascii="Times New Roman" w:hAnsi="Times New Roman"/>
          <w:sz w:val="28"/>
          <w:szCs w:val="28"/>
        </w:rPr>
        <w:tab/>
        <w:t>1) обязательных требований, установленных федеральными законами и принимаемыми в соответствии с ними иными нормативными правовыми актами Российской Федерации в области автомобильных дорог и дорожной деятельности в отношении автомобильных дорог местного значения;</w:t>
      </w:r>
    </w:p>
    <w:p w:rsidR="00146D97" w:rsidRPr="00C91B8F" w:rsidRDefault="00146D97" w:rsidP="00C91B8F">
      <w:pPr>
        <w:tabs>
          <w:tab w:val="left" w:pos="567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B8F">
        <w:rPr>
          <w:rFonts w:ascii="Times New Roman" w:hAnsi="Times New Roman"/>
          <w:sz w:val="28"/>
          <w:szCs w:val="28"/>
        </w:rPr>
        <w:t>2) обязательных требований, установленных муниципальными правовыми актами в отношении регулярных перевозок по муниципальным маршрутам, не относящихся к предмету государственного контроля (надзора) на автомобильном транспорте, городском наземном электрическом транспорте и дорожном хозяйстве в области организации регулярных перевозок;</w:t>
      </w:r>
    </w:p>
    <w:p w:rsidR="00146D97" w:rsidRPr="00C91B8F" w:rsidRDefault="00146D97" w:rsidP="00C91B8F">
      <w:pPr>
        <w:tabs>
          <w:tab w:val="left" w:pos="567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91B8F">
        <w:rPr>
          <w:rFonts w:ascii="Times New Roman" w:hAnsi="Times New Roman"/>
          <w:sz w:val="28"/>
          <w:szCs w:val="28"/>
        </w:rPr>
        <w:t>3)</w:t>
      </w:r>
      <w:r w:rsidRPr="00C91B8F">
        <w:rPr>
          <w:rFonts w:ascii="Times New Roman" w:hAnsi="Times New Roman"/>
          <w:iCs/>
          <w:sz w:val="28"/>
          <w:szCs w:val="28"/>
        </w:rPr>
        <w:t xml:space="preserve"> исполнение решений, принимаемых по результатам контрольных мероприятий.</w:t>
      </w:r>
    </w:p>
    <w:p w:rsidR="00146D97" w:rsidRPr="00C91B8F" w:rsidRDefault="00146D97" w:rsidP="00C91B8F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C91B8F">
        <w:rPr>
          <w:rFonts w:ascii="Times New Roman" w:hAnsi="Times New Roman"/>
          <w:sz w:val="28"/>
          <w:szCs w:val="28"/>
        </w:rPr>
        <w:tab/>
        <w:t xml:space="preserve">Субъектами муниципального контроля являются юридические лица, индивидуальные предприниматели и граждане, осуществляющие деятельность </w:t>
      </w:r>
      <w:r w:rsidRPr="00C91B8F">
        <w:rPr>
          <w:rFonts w:ascii="Times New Roman" w:hAnsi="Times New Roman"/>
          <w:bCs/>
          <w:sz w:val="28"/>
          <w:szCs w:val="28"/>
        </w:rPr>
        <w:t xml:space="preserve">в области автомобильных дорог и дорожной деятельности или регулярных перевозок по муниципальным маршрутам. </w:t>
      </w:r>
    </w:p>
    <w:p w:rsidR="00146D97" w:rsidRPr="00C91B8F" w:rsidRDefault="00146D97" w:rsidP="00C91B8F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91B8F">
        <w:rPr>
          <w:rFonts w:ascii="Times New Roman" w:hAnsi="Times New Roman"/>
          <w:sz w:val="28"/>
          <w:szCs w:val="28"/>
        </w:rPr>
        <w:tab/>
        <w:t>Общее количество подконтрольных субъектов, включенных в реестр в 2024 году – 2: ООО "Автоэкспресс", ИП Назин О.В.</w:t>
      </w:r>
    </w:p>
    <w:p w:rsidR="00146D97" w:rsidRPr="00C91B8F" w:rsidRDefault="00146D97" w:rsidP="00C91B8F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C91B8F">
        <w:rPr>
          <w:rFonts w:ascii="Times New Roman" w:hAnsi="Times New Roman"/>
          <w:sz w:val="28"/>
          <w:szCs w:val="28"/>
        </w:rPr>
        <w:tab/>
        <w:t>В 2024 году деятельность в сфере автомобильного пассажирского транспорта на территории Снежинского городского округа выполнялась по 15 регулярным маршрутам, из них по 14 маршрутам было организовано автобусное движение, на  одном   использовались маршрутные такси</w:t>
      </w:r>
      <w:r w:rsidRPr="00C91B8F">
        <w:rPr>
          <w:rFonts w:ascii="Times New Roman" w:hAnsi="Times New Roman"/>
          <w:bCs/>
          <w:sz w:val="28"/>
          <w:szCs w:val="28"/>
        </w:rPr>
        <w:tab/>
        <w:t>Уполномоченный орган организует и контролирует:</w:t>
      </w:r>
    </w:p>
    <w:p w:rsidR="00146D97" w:rsidRPr="00C91B8F" w:rsidRDefault="00146D97" w:rsidP="00C91B8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1B8F">
        <w:rPr>
          <w:rFonts w:ascii="Times New Roman" w:hAnsi="Times New Roman"/>
          <w:sz w:val="28"/>
          <w:szCs w:val="28"/>
        </w:rPr>
        <w:t>- дорожную деятельность в отношении автомобильных дорог местного значения в границах городского округа  и обеспечения безопасности дорожного движения на них;</w:t>
      </w:r>
    </w:p>
    <w:p w:rsidR="00146D97" w:rsidRPr="00C91B8F" w:rsidRDefault="00146D97" w:rsidP="00C91B8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1B8F">
        <w:rPr>
          <w:rFonts w:ascii="Times New Roman" w:hAnsi="Times New Roman"/>
          <w:sz w:val="28"/>
          <w:szCs w:val="28"/>
        </w:rPr>
        <w:t>- транспортное обслуживание населения в границах городского округа, обеспечение условий для предоставления транспортных услуг населению;</w:t>
      </w:r>
    </w:p>
    <w:p w:rsidR="00146D97" w:rsidRPr="00C91B8F" w:rsidRDefault="00146D97" w:rsidP="00C91B8F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91B8F">
        <w:rPr>
          <w:rFonts w:ascii="Times New Roman" w:hAnsi="Times New Roman"/>
          <w:sz w:val="28"/>
          <w:szCs w:val="28"/>
        </w:rPr>
        <w:t>- содержание улично-дорожной сети.</w:t>
      </w:r>
    </w:p>
    <w:p w:rsidR="00146D97" w:rsidRPr="00C91B8F" w:rsidRDefault="00146D97" w:rsidP="00C91B8F">
      <w:pPr>
        <w:tabs>
          <w:tab w:val="left" w:pos="567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91B8F">
        <w:rPr>
          <w:rFonts w:ascii="Times New Roman" w:hAnsi="Times New Roman"/>
          <w:sz w:val="28"/>
          <w:szCs w:val="28"/>
        </w:rPr>
        <w:t xml:space="preserve">Информационная система, применяемая при осуществлении муниципального контроля, обеспечивающая информирование проверяемых лиц – официальный сайт органа местного самоуправления города Снежинска </w:t>
      </w:r>
      <w:hyperlink r:id="rId4" w:history="1">
        <w:bookmarkStart w:id="0" w:name="_Hlk127449591"/>
        <w:r w:rsidRPr="00C91B8F">
          <w:rPr>
            <w:rStyle w:val="Hyperlink"/>
            <w:rFonts w:ascii="Times New Roman" w:hAnsi="Times New Roman"/>
            <w:color w:val="auto"/>
            <w:sz w:val="28"/>
            <w:szCs w:val="28"/>
          </w:rPr>
          <w:t>http://www.snzadm.ru</w:t>
        </w:r>
        <w:bookmarkEnd w:id="0"/>
      </w:hyperlink>
      <w:r w:rsidRPr="00C91B8F">
        <w:rPr>
          <w:rFonts w:ascii="Times New Roman" w:hAnsi="Times New Roman"/>
          <w:sz w:val="28"/>
          <w:szCs w:val="28"/>
        </w:rPr>
        <w:t>, а также иные информационные системы, предусмотренные законодательством для сбора информации и публикации сведений о проведении контроля.</w:t>
      </w:r>
    </w:p>
    <w:p w:rsidR="00146D97" w:rsidRPr="00C91B8F" w:rsidRDefault="00146D97" w:rsidP="00C91B8F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91B8F">
        <w:rPr>
          <w:rFonts w:ascii="Times New Roman" w:hAnsi="Times New Roman"/>
          <w:sz w:val="28"/>
          <w:szCs w:val="28"/>
        </w:rPr>
        <w:tab/>
        <w:t xml:space="preserve">Муниципальный контроль проводится в форме плановых и внеплановых контрольных проверок  соблюдения юридическими лицами, индивидуальными предпринимателями и гражданами установленных требований, а также профилактических мероприятий, направленных на предупреждение их нарушений. </w:t>
      </w:r>
    </w:p>
    <w:p w:rsidR="00146D97" w:rsidRPr="00C91B8F" w:rsidRDefault="00146D97" w:rsidP="00C91B8F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91B8F">
        <w:rPr>
          <w:rFonts w:ascii="Times New Roman" w:hAnsi="Times New Roman"/>
          <w:sz w:val="28"/>
          <w:szCs w:val="28"/>
        </w:rPr>
        <w:tab/>
        <w:t xml:space="preserve">В соответствии с пунктом 30 Положения «О муниципальном жилищном контроле </w:t>
      </w:r>
      <w:r w:rsidRPr="00C91B8F">
        <w:rPr>
          <w:rFonts w:ascii="Times New Roman" w:hAnsi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C91B8F">
        <w:rPr>
          <w:rFonts w:ascii="Times New Roman" w:hAnsi="Times New Roman"/>
          <w:sz w:val="28"/>
          <w:szCs w:val="28"/>
        </w:rPr>
        <w:t>на территории муниципального образования «Город Снежинск», при осуществлении муниципального контроля плановые контрольные мероприятия не проводятся.</w:t>
      </w:r>
    </w:p>
    <w:p w:rsidR="00146D97" w:rsidRPr="00C91B8F" w:rsidRDefault="00146D97" w:rsidP="00C91B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Hlk83905442"/>
      <w:r w:rsidRPr="00C91B8F">
        <w:rPr>
          <w:rFonts w:ascii="Times New Roman" w:hAnsi="Times New Roman"/>
          <w:sz w:val="28"/>
          <w:szCs w:val="28"/>
        </w:rPr>
        <w:tab/>
        <w:t>В 2024 году внеплановые проверки в отношении юридических лиц и индивидуальных предпринимателей, по основаниям, предусмотренным Постановлением Правительства РФ 10.03.2022 № 336 «Об особенностях организации и осуществления государственного контроля (надзора), муниципального контроля» (в ред. от 19.06.2023г.), не проводились.</w:t>
      </w:r>
    </w:p>
    <w:p w:rsidR="00146D97" w:rsidRPr="00C91B8F" w:rsidRDefault="00146D97" w:rsidP="00C91B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B8F">
        <w:rPr>
          <w:rFonts w:ascii="Times New Roman" w:hAnsi="Times New Roman"/>
          <w:sz w:val="28"/>
          <w:szCs w:val="28"/>
        </w:rPr>
        <w:tab/>
        <w:t>В 2024 году орган муниципального контроля, в рамках  профилактических мероприятий,  объявил автотранспортному предприятию ООО «Автоэкспресс»  два предостережения:</w:t>
      </w:r>
    </w:p>
    <w:p w:rsidR="00146D97" w:rsidRPr="00C91B8F" w:rsidRDefault="00146D97" w:rsidP="00C91B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B8F">
        <w:rPr>
          <w:rFonts w:ascii="Times New Roman" w:hAnsi="Times New Roman"/>
          <w:sz w:val="28"/>
          <w:szCs w:val="28"/>
        </w:rPr>
        <w:tab/>
        <w:t>1) № 01-14/1035 от 03.04.2024 о недопустимости нарушения обязательных требований к перевозкам населения городским транспортом общего назначения по регулируемым тарифам на внутримуниципальных маршрутах № 1, № 2;</w:t>
      </w:r>
    </w:p>
    <w:p w:rsidR="00146D97" w:rsidRPr="00C91B8F" w:rsidRDefault="00146D97" w:rsidP="00C91B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B8F">
        <w:rPr>
          <w:rFonts w:ascii="Times New Roman" w:hAnsi="Times New Roman"/>
          <w:sz w:val="28"/>
          <w:szCs w:val="28"/>
        </w:rPr>
        <w:tab/>
        <w:t>2) № 01-14/2523 от 11.07.2024 о недопустимости нарушения обязательных требований к диспетчерскому сопровождению пассажирских перевозок на внутримуниципальных маршрутах.</w:t>
      </w:r>
    </w:p>
    <w:p w:rsidR="00146D97" w:rsidRPr="00C91B8F" w:rsidRDefault="00146D97" w:rsidP="00C91B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B8F">
        <w:rPr>
          <w:rFonts w:ascii="Times New Roman" w:hAnsi="Times New Roman"/>
          <w:sz w:val="28"/>
          <w:szCs w:val="28"/>
        </w:rPr>
        <w:tab/>
        <w:t>Нарушений, предусматривающих уголовную и административную ответственность в дорожном хозяйстве и на автомобильном транспорте, осуществляющем  регулярные перевозки по муниципальным маршрутам, в 2024 году не выявлено.</w:t>
      </w:r>
    </w:p>
    <w:p w:rsidR="00146D97" w:rsidRPr="00C91B8F" w:rsidRDefault="00146D97" w:rsidP="00C91B8F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91B8F">
        <w:rPr>
          <w:rFonts w:ascii="Times New Roman" w:hAnsi="Times New Roman"/>
          <w:iCs/>
          <w:sz w:val="28"/>
          <w:szCs w:val="28"/>
        </w:rPr>
        <w:t>Из анализа выявленных нарушений обязательных требований при осуществлении функций муниципального контроля следует, что основными проблемами в  сфере дорожного хозяйства и пассажироперевозок на территории Снежинского городского округа являются:</w:t>
      </w:r>
    </w:p>
    <w:p w:rsidR="00146D97" w:rsidRPr="00C91B8F" w:rsidRDefault="00146D97" w:rsidP="00C91B8F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91B8F">
        <w:rPr>
          <w:rFonts w:ascii="Times New Roman" w:hAnsi="Times New Roman"/>
          <w:iCs/>
          <w:sz w:val="28"/>
          <w:szCs w:val="28"/>
        </w:rPr>
        <w:t xml:space="preserve">1) нарушение графика движения </w:t>
      </w:r>
      <w:r w:rsidRPr="00C91B8F">
        <w:rPr>
          <w:rFonts w:ascii="Times New Roman" w:hAnsi="Times New Roman"/>
          <w:sz w:val="28"/>
          <w:szCs w:val="28"/>
        </w:rPr>
        <w:t>городского транспорта общего назначения по регулируемым тарифам на внутримуниципальных маршрутах;</w:t>
      </w:r>
    </w:p>
    <w:p w:rsidR="00146D97" w:rsidRPr="00C91B8F" w:rsidRDefault="00146D97" w:rsidP="00C91B8F">
      <w:pPr>
        <w:pStyle w:val="BodyTextIndent"/>
        <w:spacing w:after="0"/>
        <w:ind w:left="0" w:firstLine="720"/>
        <w:jc w:val="both"/>
        <w:rPr>
          <w:sz w:val="28"/>
          <w:szCs w:val="28"/>
        </w:rPr>
      </w:pPr>
      <w:r w:rsidRPr="00C91B8F">
        <w:rPr>
          <w:sz w:val="28"/>
          <w:szCs w:val="28"/>
        </w:rPr>
        <w:t xml:space="preserve">2) гололед на автомобильных дорогах в зимний период.  Запрет на применение химических реагентов для очистки дорог  не позволяет производить очистку проезжей части до асфальта, В условиях резких колебаний  температуры не обеспечивается  необходимое качество  очистки от льда; </w:t>
      </w:r>
    </w:p>
    <w:p w:rsidR="00146D97" w:rsidRPr="00C91B8F" w:rsidRDefault="00146D97" w:rsidP="00C91B8F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C91B8F">
        <w:rPr>
          <w:rFonts w:ascii="Times New Roman" w:hAnsi="Times New Roman"/>
          <w:sz w:val="28"/>
          <w:szCs w:val="28"/>
        </w:rPr>
        <w:t xml:space="preserve">3) круглосуточное  нахождение  автотранспорта на дорогах города создает помеху для  очистки  дорог от снега, наледи и мусора организациям, выполняющим работы по содержанию улично-дорожной сети..  </w:t>
      </w:r>
      <w:bookmarkEnd w:id="1"/>
    </w:p>
    <w:p w:rsidR="00146D97" w:rsidRPr="00C91B8F" w:rsidRDefault="00146D97" w:rsidP="00C91B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B8F">
        <w:rPr>
          <w:rFonts w:ascii="Times New Roman" w:hAnsi="Times New Roman"/>
          <w:sz w:val="28"/>
          <w:szCs w:val="28"/>
        </w:rPr>
        <w:tab/>
        <w:t>В 2024 году в целях предупреждения нарушений юридическими лицами, индивидуальными предпринимателями и гражданами обязательных требований, установленных нормативными правовыми актами, органом муниципального контроля осуществлялись мероприятия по профилактике нарушений в соответствии с «Программой профилактики рисков причинения вреда (ущерба) охраняемым законом ценностям на 2024 год в сфере муниципального контроля на автомобильном транспорте, городском наземном электрическом транспорте и в дорожном хозяйстве на территории Снежинского городского округа», утвержденной  Решением МКУ «УГХ СГО» от 01.11.2023 № 01-20/36.</w:t>
      </w:r>
    </w:p>
    <w:p w:rsidR="00146D97" w:rsidRPr="00C91B8F" w:rsidRDefault="00146D97" w:rsidP="00C91B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B8F">
        <w:rPr>
          <w:rFonts w:ascii="Times New Roman" w:hAnsi="Times New Roman"/>
          <w:sz w:val="28"/>
          <w:szCs w:val="28"/>
        </w:rPr>
        <w:tab/>
        <w:t>Профилактические мероприятия были направлены на:</w:t>
      </w:r>
    </w:p>
    <w:p w:rsidR="00146D97" w:rsidRPr="00C91B8F" w:rsidRDefault="00146D97" w:rsidP="00C91B8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1B8F">
        <w:rPr>
          <w:rFonts w:ascii="Times New Roman" w:hAnsi="Times New Roman"/>
          <w:sz w:val="28"/>
          <w:szCs w:val="28"/>
        </w:rPr>
        <w:t>- информирование контролируемых лиц посредством размещения в сети «Интернет» на официальном сайте администрации Снежинского городского округа нормативной правовых документов и другой информации по вопросам осуществления муниципального контроля;</w:t>
      </w:r>
    </w:p>
    <w:p w:rsidR="00146D97" w:rsidRPr="00C91B8F" w:rsidRDefault="00146D97" w:rsidP="00C91B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B8F">
        <w:rPr>
          <w:rFonts w:ascii="Times New Roman" w:hAnsi="Times New Roman"/>
          <w:sz w:val="28"/>
          <w:szCs w:val="28"/>
        </w:rPr>
        <w:tab/>
        <w:t>- ежемесячный мониторинг и актуализацию перечня нормативных правовых актов, соблюдение которых оценивалось в ходе проверок;</w:t>
      </w:r>
    </w:p>
    <w:p w:rsidR="00146D97" w:rsidRPr="00C91B8F" w:rsidRDefault="00146D97" w:rsidP="00C91B8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1B8F">
        <w:rPr>
          <w:rFonts w:ascii="Times New Roman" w:hAnsi="Times New Roman"/>
          <w:sz w:val="28"/>
          <w:szCs w:val="28"/>
        </w:rPr>
        <w:t>- информирование о результатах проверок и принятых контролируемыми лицами мерах по устранению выявленных нарушений;</w:t>
      </w:r>
    </w:p>
    <w:p w:rsidR="00146D97" w:rsidRPr="00C91B8F" w:rsidRDefault="00146D97" w:rsidP="00C91B8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1B8F">
        <w:rPr>
          <w:rFonts w:ascii="Times New Roman" w:hAnsi="Times New Roman"/>
          <w:sz w:val="28"/>
          <w:szCs w:val="28"/>
        </w:rPr>
        <w:t>-консультирование юридических лиц, индивидуальных предпринимателей и граждан по вопросам, связанным с  организацией и осуществлением муниципального контроля;</w:t>
      </w:r>
    </w:p>
    <w:p w:rsidR="00146D97" w:rsidRPr="00C91B8F" w:rsidRDefault="00146D97" w:rsidP="00C91B8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1B8F">
        <w:rPr>
          <w:rFonts w:ascii="Times New Roman" w:hAnsi="Times New Roman"/>
          <w:sz w:val="28"/>
          <w:szCs w:val="28"/>
        </w:rPr>
        <w:t>Контролирующим органом  в 2024 году обеспечивалась организация постоянного мониторинга (сбора, обработки, анализа и учета) сведений, используемых для оценки рисков причинения вреда (ущерба) в дорожном хозяйстве и на транспорте, осуществляющем  регулярные перевозки по муниципальным маршрутам.</w:t>
      </w:r>
    </w:p>
    <w:p w:rsidR="00146D97" w:rsidRPr="00B7573C" w:rsidRDefault="00146D97" w:rsidP="00A83BF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146D97" w:rsidRPr="00B7573C" w:rsidSect="00196CBF">
      <w:pgSz w:w="11906" w:h="16838"/>
      <w:pgMar w:top="719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4DF3"/>
    <w:rsid w:val="0009617F"/>
    <w:rsid w:val="00143ED7"/>
    <w:rsid w:val="00144DA6"/>
    <w:rsid w:val="00146D97"/>
    <w:rsid w:val="00180D1C"/>
    <w:rsid w:val="00196CBF"/>
    <w:rsid w:val="001A26EA"/>
    <w:rsid w:val="001D4170"/>
    <w:rsid w:val="002453E9"/>
    <w:rsid w:val="0035285B"/>
    <w:rsid w:val="003A412C"/>
    <w:rsid w:val="003D1AD8"/>
    <w:rsid w:val="003D621E"/>
    <w:rsid w:val="00422541"/>
    <w:rsid w:val="004324D1"/>
    <w:rsid w:val="00467FCA"/>
    <w:rsid w:val="00497B79"/>
    <w:rsid w:val="004B0120"/>
    <w:rsid w:val="004E187F"/>
    <w:rsid w:val="00510BFF"/>
    <w:rsid w:val="00522FA4"/>
    <w:rsid w:val="00543E22"/>
    <w:rsid w:val="00582A9E"/>
    <w:rsid w:val="005C3578"/>
    <w:rsid w:val="00622BF3"/>
    <w:rsid w:val="006D65F1"/>
    <w:rsid w:val="0070001B"/>
    <w:rsid w:val="007522D7"/>
    <w:rsid w:val="007673F7"/>
    <w:rsid w:val="007872FC"/>
    <w:rsid w:val="007A7ABC"/>
    <w:rsid w:val="007C192D"/>
    <w:rsid w:val="007D3375"/>
    <w:rsid w:val="008127B8"/>
    <w:rsid w:val="0082075C"/>
    <w:rsid w:val="00846A65"/>
    <w:rsid w:val="0088601D"/>
    <w:rsid w:val="00950775"/>
    <w:rsid w:val="00955043"/>
    <w:rsid w:val="00A41E08"/>
    <w:rsid w:val="00A66086"/>
    <w:rsid w:val="00A70DFF"/>
    <w:rsid w:val="00A83BFA"/>
    <w:rsid w:val="00AC2FD4"/>
    <w:rsid w:val="00AD26C3"/>
    <w:rsid w:val="00AE6B62"/>
    <w:rsid w:val="00AF7EDD"/>
    <w:rsid w:val="00B23894"/>
    <w:rsid w:val="00B7573C"/>
    <w:rsid w:val="00B94E2F"/>
    <w:rsid w:val="00BB2004"/>
    <w:rsid w:val="00C74351"/>
    <w:rsid w:val="00C867BD"/>
    <w:rsid w:val="00C91B8F"/>
    <w:rsid w:val="00C91BB8"/>
    <w:rsid w:val="00C924D4"/>
    <w:rsid w:val="00CB1051"/>
    <w:rsid w:val="00CC2609"/>
    <w:rsid w:val="00D05C80"/>
    <w:rsid w:val="00D5064E"/>
    <w:rsid w:val="00D50823"/>
    <w:rsid w:val="00D6041D"/>
    <w:rsid w:val="00DE0EB3"/>
    <w:rsid w:val="00DF1F21"/>
    <w:rsid w:val="00E84DF3"/>
    <w:rsid w:val="00EB3ABB"/>
    <w:rsid w:val="00EB4486"/>
    <w:rsid w:val="00ED635B"/>
    <w:rsid w:val="00EF50DE"/>
    <w:rsid w:val="00F65881"/>
    <w:rsid w:val="00F865BB"/>
    <w:rsid w:val="00F95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60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43E22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196CBF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96CBF"/>
    <w:rPr>
      <w:rFonts w:cs="Times New Roman"/>
      <w:lang w:val="ru-RU" w:eastAsia="ru-RU" w:bidi="ar-SA"/>
    </w:rPr>
  </w:style>
  <w:style w:type="paragraph" w:customStyle="1" w:styleId="Default">
    <w:name w:val="Default"/>
    <w:uiPriority w:val="99"/>
    <w:rsid w:val="0082075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82075C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nzad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</TotalTime>
  <Pages>3</Pages>
  <Words>1179</Words>
  <Characters>6721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Обобщение практики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Снежинского городского округа в 2022 год</dc:title>
  <dc:subject/>
  <dc:creator>Владелец</dc:creator>
  <cp:keywords/>
  <dc:description/>
  <cp:lastModifiedBy>НикитинаЕ</cp:lastModifiedBy>
  <cp:revision>14</cp:revision>
  <dcterms:created xsi:type="dcterms:W3CDTF">2023-01-30T05:07:00Z</dcterms:created>
  <dcterms:modified xsi:type="dcterms:W3CDTF">2025-03-04T09:20:00Z</dcterms:modified>
</cp:coreProperties>
</file>