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0DCA" w14:textId="2E00BF3E" w:rsidR="00E32206" w:rsidRDefault="00E32206" w:rsidP="00E32206">
      <w:pPr>
        <w:pStyle w:val="3"/>
        <w:ind w:firstLine="0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14:paraId="669D04F5" w14:textId="721DE312" w:rsidR="00EB50DD" w:rsidRDefault="00EB50DD" w:rsidP="000A08E3">
      <w:pPr>
        <w:pStyle w:val="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Доклад, содержащий результаты </w:t>
      </w:r>
    </w:p>
    <w:p w14:paraId="534E872C" w14:textId="417D9C17" w:rsidR="00EB50DD" w:rsidRDefault="00EB50DD" w:rsidP="000A08E3">
      <w:pPr>
        <w:pStyle w:val="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0A08E3">
        <w:rPr>
          <w:b/>
          <w:bCs/>
          <w:szCs w:val="28"/>
        </w:rPr>
        <w:t>бобщени</w:t>
      </w:r>
      <w:r>
        <w:rPr>
          <w:b/>
          <w:bCs/>
          <w:szCs w:val="28"/>
        </w:rPr>
        <w:t xml:space="preserve">я правоприменительной </w:t>
      </w:r>
      <w:r w:rsidR="000A08E3" w:rsidRPr="003A60DF">
        <w:rPr>
          <w:b/>
          <w:bCs/>
          <w:szCs w:val="28"/>
        </w:rPr>
        <w:t>практик</w:t>
      </w:r>
      <w:r>
        <w:rPr>
          <w:b/>
          <w:bCs/>
          <w:szCs w:val="28"/>
        </w:rPr>
        <w:t>и</w:t>
      </w:r>
      <w:r w:rsidR="000A08E3" w:rsidRPr="003A60DF">
        <w:rPr>
          <w:b/>
          <w:bCs/>
          <w:szCs w:val="28"/>
        </w:rPr>
        <w:t xml:space="preserve"> </w:t>
      </w:r>
    </w:p>
    <w:p w14:paraId="4C4B574B" w14:textId="30D415A1" w:rsidR="000A08E3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>осуществления</w:t>
      </w:r>
    </w:p>
    <w:p w14:paraId="636388B3" w14:textId="3BED4C56" w:rsidR="003A60DF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 xml:space="preserve"> муниципального земельного контроля</w:t>
      </w:r>
      <w:r w:rsidRPr="000A08E3">
        <w:rPr>
          <w:b/>
          <w:bCs/>
          <w:szCs w:val="28"/>
        </w:rPr>
        <w:t xml:space="preserve"> в 20</w:t>
      </w:r>
      <w:r w:rsidR="00336D88">
        <w:rPr>
          <w:b/>
          <w:bCs/>
          <w:szCs w:val="28"/>
        </w:rPr>
        <w:t>2</w:t>
      </w:r>
      <w:r w:rsidR="00C42D29">
        <w:rPr>
          <w:b/>
          <w:bCs/>
          <w:szCs w:val="28"/>
        </w:rPr>
        <w:t>4</w:t>
      </w:r>
      <w:r w:rsidRPr="000A08E3">
        <w:rPr>
          <w:b/>
          <w:bCs/>
          <w:szCs w:val="28"/>
        </w:rPr>
        <w:t xml:space="preserve"> году</w:t>
      </w:r>
    </w:p>
    <w:p w14:paraId="05C2DAB3" w14:textId="77777777" w:rsidR="00A7689A" w:rsidRDefault="00A7689A" w:rsidP="003A60DF">
      <w:pPr>
        <w:pStyle w:val="3"/>
        <w:rPr>
          <w:szCs w:val="28"/>
        </w:rPr>
      </w:pPr>
    </w:p>
    <w:p w14:paraId="00F96576" w14:textId="1DE8DAF9" w:rsidR="00A7689A" w:rsidRDefault="00A7689A" w:rsidP="00A7689A">
      <w:pPr>
        <w:pStyle w:val="3"/>
        <w:rPr>
          <w:szCs w:val="28"/>
        </w:rPr>
      </w:pPr>
      <w:r>
        <w:rPr>
          <w:szCs w:val="28"/>
        </w:rPr>
        <w:t>Муниципальный земельный контроль на территории Снежинского городского округа осуществляется в соответствии с</w:t>
      </w:r>
      <w:r w:rsidRPr="008830CE">
        <w:rPr>
          <w:szCs w:val="28"/>
        </w:rPr>
        <w:t xml:space="preserve"> </w:t>
      </w:r>
      <w:r>
        <w:rPr>
          <w:szCs w:val="28"/>
        </w:rPr>
        <w:t>Земельным кодексом Российской Федерации,</w:t>
      </w:r>
      <w:r w:rsidRPr="008830CE">
        <w:rPr>
          <w:szCs w:val="28"/>
        </w:rPr>
        <w:t xml:space="preserve"> Федеральн</w:t>
      </w:r>
      <w:r>
        <w:rPr>
          <w:szCs w:val="28"/>
        </w:rPr>
        <w:t>ым</w:t>
      </w:r>
      <w:r w:rsidRPr="008830CE">
        <w:rPr>
          <w:szCs w:val="28"/>
        </w:rPr>
        <w:t xml:space="preserve"> закон</w:t>
      </w:r>
      <w:r>
        <w:rPr>
          <w:szCs w:val="28"/>
        </w:rPr>
        <w:t>ом</w:t>
      </w:r>
      <w:r w:rsidRPr="008830CE">
        <w:rPr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Cs w:val="28"/>
        </w:rPr>
        <w:t xml:space="preserve">, Федеральным законом </w:t>
      </w:r>
      <w:r w:rsidRPr="006D11D0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8830CE">
        <w:rPr>
          <w:szCs w:val="28"/>
        </w:rPr>
        <w:t>Положени</w:t>
      </w:r>
      <w:r>
        <w:rPr>
          <w:szCs w:val="28"/>
        </w:rPr>
        <w:t>ем</w:t>
      </w:r>
      <w:r w:rsidRPr="008830CE">
        <w:rPr>
          <w:szCs w:val="28"/>
        </w:rPr>
        <w:t xml:space="preserve"> «О муниципальном земельном контроле на территории муниципального образования «Город Снежинск»</w:t>
      </w:r>
      <w:r>
        <w:rPr>
          <w:szCs w:val="28"/>
        </w:rPr>
        <w:t>, утвержденно</w:t>
      </w:r>
      <w:r w:rsidR="00A338A1">
        <w:rPr>
          <w:szCs w:val="28"/>
        </w:rPr>
        <w:t>м</w:t>
      </w:r>
      <w:r w:rsidRPr="00C37108">
        <w:rPr>
          <w:szCs w:val="28"/>
        </w:rPr>
        <w:t xml:space="preserve"> </w:t>
      </w:r>
      <w:r w:rsidRPr="008830CE">
        <w:rPr>
          <w:szCs w:val="28"/>
        </w:rPr>
        <w:t>решение</w:t>
      </w:r>
      <w:r>
        <w:rPr>
          <w:szCs w:val="28"/>
        </w:rPr>
        <w:t>м</w:t>
      </w:r>
      <w:r w:rsidRPr="008830CE">
        <w:rPr>
          <w:szCs w:val="28"/>
        </w:rPr>
        <w:t xml:space="preserve"> Собрания депутатов Снежинского городского округа 09.09.2021 № 92. </w:t>
      </w:r>
    </w:p>
    <w:p w14:paraId="09F3608C" w14:textId="77777777" w:rsidR="00AF3339" w:rsidRDefault="00A7689A" w:rsidP="00DC4F5B">
      <w:pPr>
        <w:pStyle w:val="3"/>
        <w:rPr>
          <w:szCs w:val="28"/>
        </w:rPr>
      </w:pPr>
      <w:r w:rsidRPr="00A7689A">
        <w:rPr>
          <w:szCs w:val="28"/>
        </w:rPr>
        <w:t>Специально уполномоченным органом, осуществляющим муниципальный земельный контроль на территории муниципального образования "Город Снежинск", является муниципальное казенное учреждение «Комитет по управлению имуществом города Снежинска» (далее – КУИ города Снежинска)</w:t>
      </w:r>
      <w:r w:rsidR="00AF3339">
        <w:rPr>
          <w:szCs w:val="28"/>
        </w:rPr>
        <w:t>.</w:t>
      </w:r>
    </w:p>
    <w:p w14:paraId="222436B1" w14:textId="389989AE" w:rsidR="006A53F3" w:rsidRPr="006A53F3" w:rsidRDefault="006A53F3" w:rsidP="00DC4F5B">
      <w:pPr>
        <w:pStyle w:val="3"/>
        <w:rPr>
          <w:szCs w:val="28"/>
        </w:rPr>
      </w:pPr>
      <w:r w:rsidRPr="006A53F3">
        <w:rPr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252ED81" w14:textId="754E2AC2" w:rsidR="006A53F3" w:rsidRPr="006A53F3" w:rsidRDefault="006A53F3" w:rsidP="00DC4F5B">
      <w:pPr>
        <w:pStyle w:val="3"/>
        <w:rPr>
          <w:szCs w:val="28"/>
        </w:rPr>
      </w:pPr>
      <w:r w:rsidRPr="006A53F3">
        <w:rPr>
          <w:szCs w:val="28"/>
        </w:rPr>
        <w:t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 «Город Снежинск»,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</w:t>
      </w:r>
      <w:r w:rsidR="00245047">
        <w:rPr>
          <w:szCs w:val="28"/>
        </w:rPr>
        <w:t>,</w:t>
      </w:r>
      <w:r w:rsidRPr="006A53F3">
        <w:rPr>
          <w:szCs w:val="28"/>
        </w:rPr>
        <w:t xml:space="preserve"> предъявляемые к гражданам и организациям, осуществляющим деятельность, действия (бездействие).</w:t>
      </w:r>
    </w:p>
    <w:p w14:paraId="501B0735" w14:textId="7015B5AE" w:rsidR="006A53F3" w:rsidRPr="00E63615" w:rsidRDefault="006A53F3" w:rsidP="00DC4F5B">
      <w:pPr>
        <w:pStyle w:val="3"/>
        <w:rPr>
          <w:szCs w:val="28"/>
        </w:rPr>
      </w:pPr>
      <w:r>
        <w:rPr>
          <w:szCs w:val="28"/>
        </w:rPr>
        <w:t>Информационная система, применяемая при осуществлении контроля, обеспечивающая информирование проверяемых лиц – официальный сайт органа местного самоуправления города Снежинска</w:t>
      </w:r>
      <w:r w:rsidR="00EB3EAF">
        <w:rPr>
          <w:szCs w:val="28"/>
        </w:rPr>
        <w:t xml:space="preserve"> </w:t>
      </w:r>
      <w:hyperlink r:id="rId5" w:history="1">
        <w:bookmarkStart w:id="0" w:name="_Hlk127449591"/>
        <w:r w:rsidR="00EB3EAF" w:rsidRPr="00A338A1">
          <w:rPr>
            <w:rStyle w:val="a3"/>
            <w:szCs w:val="28"/>
            <w:u w:val="none"/>
          </w:rPr>
          <w:t>http://www.snzadm.ru</w:t>
        </w:r>
        <w:bookmarkEnd w:id="0"/>
      </w:hyperlink>
      <w:r>
        <w:rPr>
          <w:szCs w:val="28"/>
        </w:rPr>
        <w:t xml:space="preserve">, а также иные информационные системы, предусмотренные законодательством для сбора информации и публикации сведений о проведении контроля. </w:t>
      </w:r>
    </w:p>
    <w:p w14:paraId="52B3A701" w14:textId="2C7F01A0" w:rsidR="00AF3339" w:rsidRDefault="00AF3339" w:rsidP="00AF3339">
      <w:pPr>
        <w:pStyle w:val="3"/>
        <w:rPr>
          <w:szCs w:val="28"/>
        </w:rPr>
      </w:pPr>
      <w:r>
        <w:rPr>
          <w:szCs w:val="28"/>
        </w:rPr>
        <w:t>КУИ города Снежинска осуществляет муниципальный земельный контроль</w:t>
      </w:r>
      <w:r w:rsidRPr="006A53F3">
        <w:rPr>
          <w:szCs w:val="28"/>
        </w:rPr>
        <w:t xml:space="preserve"> на основе управления рисками причинения вреда (ущерба) охраняемым законом ценностям</w:t>
      </w:r>
      <w:r w:rsidRPr="00A7689A">
        <w:rPr>
          <w:szCs w:val="28"/>
        </w:rPr>
        <w:t>.</w:t>
      </w:r>
    </w:p>
    <w:p w14:paraId="615F0524" w14:textId="77777777" w:rsidR="00FC7CF2" w:rsidRPr="00B60DA4" w:rsidRDefault="00FC7CF2" w:rsidP="00FC7CF2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подконтрольных субъектов, включенных в реестр подконтрольных объектов в 2022 году – 95.</w:t>
      </w:r>
      <w:r w:rsidRPr="00B6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них 77 объектов отнесено к средней категории риска, 18 объектов  - умеренной категории риска.</w:t>
      </w:r>
    </w:p>
    <w:p w14:paraId="001D90C3" w14:textId="790518FC" w:rsidR="00A7689A" w:rsidRPr="008830CE" w:rsidRDefault="006A53F3" w:rsidP="006A53F3">
      <w:pPr>
        <w:pStyle w:val="3"/>
        <w:rPr>
          <w:szCs w:val="28"/>
        </w:rPr>
      </w:pPr>
      <w:r>
        <w:rPr>
          <w:szCs w:val="28"/>
        </w:rPr>
        <w:lastRenderedPageBreak/>
        <w:t xml:space="preserve">В связи с тем, что </w:t>
      </w:r>
      <w:r w:rsidR="00A7689A" w:rsidRPr="00A85D01">
        <w:rPr>
          <w:szCs w:val="28"/>
        </w:rPr>
        <w:t>Постановлением Правительства Российской Федерации от 10.03.2022</w:t>
      </w:r>
      <w:r w:rsidR="00A7689A">
        <w:rPr>
          <w:szCs w:val="28"/>
        </w:rPr>
        <w:t>г</w:t>
      </w:r>
      <w:r w:rsidR="00A7689A" w:rsidRPr="00A85D01">
        <w:rPr>
          <w:szCs w:val="28"/>
        </w:rPr>
        <w:t>. № 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земельного контроля в 202</w:t>
      </w:r>
      <w:r w:rsidR="00245047">
        <w:rPr>
          <w:szCs w:val="28"/>
        </w:rPr>
        <w:t>4</w:t>
      </w:r>
      <w:r w:rsidR="00A7689A" w:rsidRPr="00A85D01">
        <w:rPr>
          <w:szCs w:val="28"/>
        </w:rPr>
        <w:t xml:space="preserve"> году</w:t>
      </w:r>
      <w:r w:rsidR="00554673">
        <w:rPr>
          <w:szCs w:val="28"/>
        </w:rPr>
        <w:t>,</w:t>
      </w:r>
      <w:r>
        <w:rPr>
          <w:szCs w:val="28"/>
        </w:rPr>
        <w:t xml:space="preserve"> в</w:t>
      </w:r>
      <w:r w:rsidR="00A7689A" w:rsidRPr="008830CE">
        <w:rPr>
          <w:szCs w:val="28"/>
        </w:rPr>
        <w:t xml:space="preserve"> отчетный период плановые и внеплановые проверки </w:t>
      </w:r>
      <w:r>
        <w:rPr>
          <w:szCs w:val="28"/>
        </w:rPr>
        <w:t xml:space="preserve">физических и </w:t>
      </w:r>
      <w:r w:rsidR="00A7689A" w:rsidRPr="008830CE">
        <w:rPr>
          <w:szCs w:val="28"/>
        </w:rPr>
        <w:t>юридических лиц не проводились.</w:t>
      </w:r>
    </w:p>
    <w:p w14:paraId="5B17D636" w14:textId="563C7319" w:rsidR="00A7689A" w:rsidRPr="00A85D01" w:rsidRDefault="00A7689A" w:rsidP="00AF3339">
      <w:pPr>
        <w:pStyle w:val="3"/>
        <w:rPr>
          <w:szCs w:val="28"/>
        </w:rPr>
      </w:pPr>
      <w:r w:rsidRPr="00A85D01">
        <w:rPr>
          <w:szCs w:val="28"/>
        </w:rPr>
        <w:t>Основными мероприятиями при проведении муниципального земельного контроля в 202</w:t>
      </w:r>
      <w:r w:rsidR="00554673">
        <w:rPr>
          <w:szCs w:val="28"/>
        </w:rPr>
        <w:t>4</w:t>
      </w:r>
      <w:r w:rsidRPr="00A85D01">
        <w:rPr>
          <w:szCs w:val="28"/>
        </w:rPr>
        <w:t xml:space="preserve"> году являются профилактические мероприятия (консультирование, информирование, профилактический визит, объявление предостережения),</w:t>
      </w:r>
      <w:r w:rsidR="00554673">
        <w:rPr>
          <w:szCs w:val="28"/>
        </w:rPr>
        <w:t xml:space="preserve"> </w:t>
      </w:r>
      <w:r w:rsidRPr="00A85D01">
        <w:rPr>
          <w:szCs w:val="28"/>
        </w:rPr>
        <w:t>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14:paraId="06C9EFA5" w14:textId="07DC277F" w:rsidR="00FC7CF2" w:rsidRDefault="00FC7CF2" w:rsidP="00FC7C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Pr="00943F84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BA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BA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</w:t>
      </w:r>
      <w:r w:rsidR="00554673">
        <w:rPr>
          <w:rFonts w:ascii="Times New Roman" w:hAnsi="Times New Roman" w:cs="Times New Roman"/>
          <w:sz w:val="28"/>
          <w:szCs w:val="28"/>
        </w:rPr>
        <w:t>4</w:t>
      </w:r>
      <w:r w:rsidRPr="00D63BAB">
        <w:rPr>
          <w:rFonts w:ascii="Times New Roman" w:hAnsi="Times New Roman" w:cs="Times New Roman"/>
          <w:sz w:val="28"/>
          <w:szCs w:val="28"/>
        </w:rPr>
        <w:t xml:space="preserve"> год, утвержденной распоряжением КУИ города Снежинска от</w:t>
      </w:r>
      <w:r w:rsidR="00554673" w:rsidRPr="00554673">
        <w:rPr>
          <w:rFonts w:ascii="Times New Roman" w:hAnsi="Times New Roman" w:cs="Times New Roman"/>
          <w:sz w:val="28"/>
          <w:szCs w:val="28"/>
        </w:rPr>
        <w:t xml:space="preserve"> 13.11.2023г. № 611</w:t>
      </w:r>
      <w:r w:rsidRPr="00943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AEA428" w14:textId="7B23D70A" w:rsidR="009964E3" w:rsidRPr="009964E3" w:rsidRDefault="009964E3" w:rsidP="009964E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4E3">
        <w:rPr>
          <w:rFonts w:ascii="Times New Roman" w:hAnsi="Times New Roman" w:cs="Times New Roman"/>
          <w:sz w:val="28"/>
          <w:szCs w:val="28"/>
        </w:rPr>
        <w:t>Орган муниципального контроля взаимодействует с органами государственной власти и органами местного самоуправления по следующим вопросам: 1) совместное планирование и проведение профилактических мероприятий и контрольных (надзорных) мероприятий; 2) создание и организация работы межведомственных комиссий (рабочих групп); 3) информирование о результатах проводимых профилактических мероприятий и контрольных мероприятий; 4) взаимодействие с иным федеральным органом исполнительной власти, осуществляющим отдельные полномочия контрольного органа или участвующим в их осуществлении.</w:t>
      </w:r>
    </w:p>
    <w:p w14:paraId="312CCB01" w14:textId="78524F5E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отчетными показателями деятельности КУИ города Снежинска в рамках осуществления муниципального земельного контроля за 202</w:t>
      </w:r>
      <w:r w:rsidR="005546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является </w:t>
      </w:r>
      <w:r w:rsidRPr="00943F84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мероприятий. </w:t>
      </w:r>
    </w:p>
    <w:p w14:paraId="6CC3D424" w14:textId="2839673C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КУИ города Снежинска </w:t>
      </w:r>
      <w:r w:rsidR="00B67CDD">
        <w:rPr>
          <w:rFonts w:ascii="Times New Roman" w:hAnsi="Times New Roman" w:cs="Times New Roman"/>
          <w:sz w:val="28"/>
          <w:szCs w:val="28"/>
        </w:rPr>
        <w:t>в 202</w:t>
      </w:r>
      <w:r w:rsidR="00554673">
        <w:rPr>
          <w:rFonts w:ascii="Times New Roman" w:hAnsi="Times New Roman" w:cs="Times New Roman"/>
          <w:sz w:val="28"/>
          <w:szCs w:val="28"/>
        </w:rPr>
        <w:t>4</w:t>
      </w:r>
      <w:r w:rsidR="00B67CD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DD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ись следующие виды и формы профилактических мероприятий:</w:t>
      </w:r>
    </w:p>
    <w:p w14:paraId="4DF40944" w14:textId="77777777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>1) информирование подконтрольных субъектов по вопросам соблюдения обязательных требований, разъяснения административных процедур;</w:t>
      </w:r>
    </w:p>
    <w:p w14:paraId="26144EE8" w14:textId="77777777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>2) подготовка и размещение докладов по правоприменительной практике на сайте органа местного самоуправления и в системе ГАС «Управление»;</w:t>
      </w:r>
    </w:p>
    <w:p w14:paraId="7423EA4D" w14:textId="1C783AEC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 xml:space="preserve">3) размещались и поддерживались в актуальном состоянии на официальном сайте органа местного самоуправления в информационно-телекоммуникационной сети «Интернет» </w:t>
      </w:r>
      <w:r w:rsidR="00A85F0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A85F05" w:rsidRPr="00A85F05">
          <w:rPr>
            <w:rFonts w:ascii="Times New Roman" w:hAnsi="Times New Roman" w:cs="Times New Roman"/>
            <w:sz w:val="28"/>
          </w:rPr>
          <w:t>http://www.snzadm.ru</w:t>
        </w:r>
      </w:hyperlink>
      <w:r w:rsidR="00A85F05" w:rsidRPr="00A85F05">
        <w:rPr>
          <w:rFonts w:ascii="Times New Roman" w:hAnsi="Times New Roman" w:cs="Times New Roman"/>
          <w:sz w:val="28"/>
          <w:szCs w:val="28"/>
        </w:rPr>
        <w:t xml:space="preserve">) </w:t>
      </w:r>
      <w:r w:rsidRPr="00554673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Pr="00554673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земельного контроля;</w:t>
      </w:r>
    </w:p>
    <w:p w14:paraId="20E08BE1" w14:textId="58AD8636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 xml:space="preserve">4) осуществлялась подготовка и размещение на </w:t>
      </w:r>
      <w:r w:rsidR="00A85F05" w:rsidRPr="00554673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 в информационно-телекоммуникационной сети «Интернет» </w:t>
      </w:r>
      <w:r w:rsidR="00A85F0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A85F05" w:rsidRPr="00A85F05">
          <w:rPr>
            <w:rFonts w:ascii="Times New Roman" w:hAnsi="Times New Roman" w:cs="Times New Roman"/>
            <w:sz w:val="28"/>
          </w:rPr>
          <w:t>http://www.snzadm.ru</w:t>
        </w:r>
      </w:hyperlink>
      <w:r w:rsidR="00A85F05" w:rsidRPr="00A85F05">
        <w:rPr>
          <w:rFonts w:ascii="Times New Roman" w:hAnsi="Times New Roman" w:cs="Times New Roman"/>
          <w:sz w:val="28"/>
          <w:szCs w:val="28"/>
        </w:rPr>
        <w:t>)</w:t>
      </w:r>
      <w:r w:rsidR="00A85F05">
        <w:rPr>
          <w:rFonts w:ascii="Times New Roman" w:hAnsi="Times New Roman" w:cs="Times New Roman"/>
          <w:sz w:val="28"/>
          <w:szCs w:val="28"/>
        </w:rPr>
        <w:t xml:space="preserve"> </w:t>
      </w:r>
      <w:r w:rsidRPr="00554673">
        <w:rPr>
          <w:rFonts w:ascii="Times New Roman" w:hAnsi="Times New Roman" w:cs="Times New Roman"/>
          <w:sz w:val="28"/>
          <w:szCs w:val="28"/>
        </w:rPr>
        <w:t>исчерпывающего перечня сведений, которые могут запрашиваться контрольным (надзорным) органом у контролируемого лица;</w:t>
      </w:r>
    </w:p>
    <w:p w14:paraId="6162EC9C" w14:textId="434A6193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 xml:space="preserve">5) поддерживались в актуальном состоянии размещенные на </w:t>
      </w:r>
      <w:r w:rsidR="00A85F05" w:rsidRPr="00554673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 в информационно-телекоммуникационной сети «Интернет» </w:t>
      </w:r>
      <w:r w:rsidR="00A85F0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A85F05" w:rsidRPr="00A85F05">
          <w:rPr>
            <w:rFonts w:ascii="Times New Roman" w:hAnsi="Times New Roman" w:cs="Times New Roman"/>
            <w:sz w:val="28"/>
          </w:rPr>
          <w:t>http://www.snzadm.ru</w:t>
        </w:r>
      </w:hyperlink>
      <w:r w:rsidR="00A85F05" w:rsidRPr="00A85F05">
        <w:rPr>
          <w:rFonts w:ascii="Times New Roman" w:hAnsi="Times New Roman" w:cs="Times New Roman"/>
          <w:sz w:val="28"/>
          <w:szCs w:val="28"/>
        </w:rPr>
        <w:t>)</w:t>
      </w:r>
      <w:r w:rsidRPr="00554673">
        <w:rPr>
          <w:rFonts w:ascii="Times New Roman" w:hAnsi="Times New Roman" w:cs="Times New Roman"/>
          <w:sz w:val="28"/>
          <w:szCs w:val="28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мер, принимаемых подконтрольными субъектами в целях недопущения нарушений данных требований;</w:t>
      </w:r>
    </w:p>
    <w:p w14:paraId="2B1C0D84" w14:textId="77777777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>6) 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сайте;</w:t>
      </w:r>
    </w:p>
    <w:p w14:paraId="6E3F498E" w14:textId="401A19FE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 xml:space="preserve">7) размещалась на </w:t>
      </w:r>
      <w:r w:rsidR="00A85F05" w:rsidRPr="00554673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 в информационно-телекоммуникационной сети «Интернет» </w:t>
      </w:r>
      <w:r w:rsidR="00A85F0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A85F05" w:rsidRPr="00A85F05">
          <w:rPr>
            <w:rFonts w:ascii="Times New Roman" w:hAnsi="Times New Roman" w:cs="Times New Roman"/>
            <w:sz w:val="28"/>
          </w:rPr>
          <w:t>http://www.snzadm.ru</w:t>
        </w:r>
      </w:hyperlink>
      <w:r w:rsidR="00A85F05" w:rsidRPr="00A85F05">
        <w:rPr>
          <w:rFonts w:ascii="Times New Roman" w:hAnsi="Times New Roman" w:cs="Times New Roman"/>
          <w:sz w:val="28"/>
          <w:szCs w:val="28"/>
        </w:rPr>
        <w:t>)</w:t>
      </w:r>
      <w:r w:rsidRPr="00554673">
        <w:rPr>
          <w:rFonts w:ascii="Times New Roman" w:hAnsi="Times New Roman" w:cs="Times New Roman"/>
          <w:sz w:val="28"/>
          <w:szCs w:val="28"/>
        </w:rPr>
        <w:t xml:space="preserve"> информация о результатах осуществления муниципального земельного контроля;</w:t>
      </w:r>
    </w:p>
    <w:p w14:paraId="0CF5CD2B" w14:textId="77777777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>8) 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4CCC9268" w14:textId="49D49D80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 xml:space="preserve">9) осуществлялось размещение на </w:t>
      </w:r>
      <w:r w:rsidR="00A85F05" w:rsidRPr="00554673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 в информационно-телекоммуникационной сети «Интернет» </w:t>
      </w:r>
      <w:r w:rsidR="00A85F0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A85F05" w:rsidRPr="00A85F05">
          <w:rPr>
            <w:rFonts w:ascii="Times New Roman" w:hAnsi="Times New Roman" w:cs="Times New Roman"/>
            <w:sz w:val="28"/>
          </w:rPr>
          <w:t>http://www.snzadm.ru</w:t>
        </w:r>
      </w:hyperlink>
      <w:r w:rsidR="00A85F05" w:rsidRPr="00A85F05">
        <w:rPr>
          <w:rFonts w:ascii="Times New Roman" w:hAnsi="Times New Roman" w:cs="Times New Roman"/>
          <w:sz w:val="28"/>
          <w:szCs w:val="28"/>
        </w:rPr>
        <w:t>)</w:t>
      </w:r>
      <w:r w:rsidRPr="00554673">
        <w:rPr>
          <w:rFonts w:ascii="Times New Roman" w:hAnsi="Times New Roman" w:cs="Times New Roman"/>
          <w:sz w:val="28"/>
          <w:szCs w:val="28"/>
        </w:rPr>
        <w:t xml:space="preserve"> перечней индикаторов риска нарушения обязательных требований, порядок отнесения объектов контроля к категориям риска;</w:t>
      </w:r>
    </w:p>
    <w:p w14:paraId="5F198AED" w14:textId="4CC7659E" w:rsidR="00554673" w:rsidRPr="00554673" w:rsidRDefault="00554673" w:rsidP="0055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673">
        <w:rPr>
          <w:rFonts w:ascii="Times New Roman" w:hAnsi="Times New Roman" w:cs="Times New Roman"/>
          <w:sz w:val="28"/>
          <w:szCs w:val="28"/>
        </w:rPr>
        <w:t xml:space="preserve">10) осуществлялось размещение на </w:t>
      </w:r>
      <w:r w:rsidR="00A85F05" w:rsidRPr="00554673">
        <w:rPr>
          <w:rFonts w:ascii="Times New Roman" w:hAnsi="Times New Roman" w:cs="Times New Roman"/>
          <w:sz w:val="28"/>
          <w:szCs w:val="28"/>
        </w:rPr>
        <w:t xml:space="preserve">официальном сайте органа местного самоуправления в информационно-телекоммуникационной сети «Интернет» </w:t>
      </w:r>
      <w:r w:rsidR="00A85F05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A85F05" w:rsidRPr="00A85F05">
          <w:rPr>
            <w:rFonts w:ascii="Times New Roman" w:hAnsi="Times New Roman" w:cs="Times New Roman"/>
            <w:sz w:val="28"/>
          </w:rPr>
          <w:t>http://www.snzadm.ru</w:t>
        </w:r>
      </w:hyperlink>
      <w:r w:rsidR="00A85F05" w:rsidRPr="00A85F05">
        <w:rPr>
          <w:rFonts w:ascii="Times New Roman" w:hAnsi="Times New Roman" w:cs="Times New Roman"/>
          <w:sz w:val="28"/>
          <w:szCs w:val="28"/>
        </w:rPr>
        <w:t>)</w:t>
      </w:r>
      <w:r w:rsidRPr="00554673">
        <w:rPr>
          <w:rFonts w:ascii="Times New Roman" w:hAnsi="Times New Roman" w:cs="Times New Roman"/>
          <w:sz w:val="28"/>
          <w:szCs w:val="28"/>
        </w:rPr>
        <w:t xml:space="preserve"> перечня объектов контроля, учитываемых в рамках формирования ежегодного плана контрольных мероприятий, с указанием категории риска.</w:t>
      </w:r>
    </w:p>
    <w:p w14:paraId="672085AB" w14:textId="79AAF83B" w:rsidR="000A08E3" w:rsidRDefault="000A08E3" w:rsidP="00336D88">
      <w:pPr>
        <w:pStyle w:val="3"/>
        <w:rPr>
          <w:szCs w:val="28"/>
        </w:rPr>
      </w:pPr>
      <w:r w:rsidRPr="003A60DF">
        <w:rPr>
          <w:szCs w:val="28"/>
        </w:rPr>
        <w:t xml:space="preserve">Случаев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</w:t>
      </w:r>
      <w:r>
        <w:rPr>
          <w:szCs w:val="28"/>
        </w:rPr>
        <w:t xml:space="preserve">мероприятиями муниципального земельного контроля </w:t>
      </w:r>
      <w:r w:rsidRPr="003A60DF">
        <w:rPr>
          <w:szCs w:val="28"/>
        </w:rPr>
        <w:t>в 20</w:t>
      </w:r>
      <w:r w:rsidR="00336D88">
        <w:rPr>
          <w:szCs w:val="28"/>
        </w:rPr>
        <w:t>2</w:t>
      </w:r>
      <w:r w:rsidR="00554673">
        <w:rPr>
          <w:szCs w:val="28"/>
        </w:rPr>
        <w:t>4</w:t>
      </w:r>
      <w:r w:rsidRPr="003A60DF">
        <w:rPr>
          <w:szCs w:val="28"/>
        </w:rPr>
        <w:t xml:space="preserve"> году не выявлялось.</w:t>
      </w:r>
    </w:p>
    <w:p w14:paraId="494560AC" w14:textId="77777777" w:rsidR="005867E9" w:rsidRDefault="005867E9" w:rsidP="00336D88">
      <w:pPr>
        <w:pStyle w:val="3"/>
        <w:rPr>
          <w:szCs w:val="28"/>
        </w:rPr>
      </w:pPr>
    </w:p>
    <w:p w14:paraId="01B369D8" w14:textId="77777777" w:rsidR="005867E9" w:rsidRPr="00867784" w:rsidRDefault="005867E9" w:rsidP="005867E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84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14:paraId="5AF039F1" w14:textId="77777777" w:rsidR="005867E9" w:rsidRDefault="005867E9" w:rsidP="0058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5867E9" w14:paraId="535F2B76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E6A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D84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5EBB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867E9" w14:paraId="249A7A5C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DB4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214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местного самоуправления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23E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867E9" w14:paraId="7A295419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D9FC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C16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548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5867E9" w14:paraId="221482C9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4516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62B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1370" w14:textId="78CBCC87" w:rsidR="005867E9" w:rsidRDefault="00554673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5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6BF71A28" w14:textId="77777777" w:rsidR="005867E9" w:rsidRDefault="005867E9" w:rsidP="00336D88">
      <w:pPr>
        <w:pStyle w:val="3"/>
        <w:rPr>
          <w:szCs w:val="28"/>
        </w:rPr>
      </w:pPr>
    </w:p>
    <w:p w14:paraId="72307B7E" w14:textId="5398EC6E" w:rsidR="000A08E3" w:rsidRPr="00382D86" w:rsidRDefault="001A5AAD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3E3" w:rsidRPr="007B3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анализа и обобщения практики осуществления муниципального земельного контроля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 о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том. что 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законодательства, ответственность за которые предусмотрена Кодексом Российской Федерации об административных правонарушениях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Снежинского городского округа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F2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25, 26 Земельного кодекса Российской Федерации, выразившееся в </w:t>
      </w:r>
      <w:r w:rsidR="00FC7CF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самовольном занятии земельного участка или части земельного участка, в том числе</w:t>
      </w:r>
      <w:r w:rsidR="0049481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C7CF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за котор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E4372" w14:textId="1765F5C4" w:rsidR="0041109B" w:rsidRDefault="00382D86" w:rsidP="001A5AAD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проверок 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«Город Снежинск» органом муниципального земельного контроля 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выявля</w:t>
      </w:r>
      <w:r w:rsidR="00A85F0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09B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которых не установлены в соответствии с требованиями действующего законодательства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594A7" w14:textId="6492D430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83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контроля в 202</w:t>
      </w:r>
      <w:r w:rsidR="0055467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4812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494812">
        <w:rPr>
          <w:rFonts w:ascii="Times New Roman" w:hAnsi="Times New Roman" w:cs="Times New Roman"/>
          <w:sz w:val="28"/>
          <w:szCs w:val="28"/>
        </w:rPr>
        <w:t>, приводящих к 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812" w:rsidRPr="007B3CAF">
        <w:rPr>
          <w:rFonts w:ascii="Times New Roman" w:hAnsi="Times New Roman" w:cs="Times New Roman"/>
          <w:sz w:val="28"/>
          <w:szCs w:val="28"/>
        </w:rPr>
        <w:t>соблюдения обязательных требований</w:t>
      </w:r>
      <w:r w:rsidR="00494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15C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proofErr w:type="gramEnd"/>
      <w:r w:rsidR="0097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5FF48077" w14:textId="0018E0AD" w:rsidR="00FC7CF2" w:rsidRDefault="00FC7CF2" w:rsidP="00FC7CF2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незнание </w:t>
      </w:r>
      <w:r w:rsidR="00494812">
        <w:rPr>
          <w:lang w:eastAsia="ru-RU" w:bidi="ru-RU"/>
        </w:rPr>
        <w:t>правообладателей земельных участков</w:t>
      </w:r>
      <w:r>
        <w:rPr>
          <w:lang w:eastAsia="ru-RU" w:bidi="ru-RU"/>
        </w:rPr>
        <w:t xml:space="preserve"> о наличии нарушений, в связи с не проведением кадастровых работ </w:t>
      </w:r>
      <w:r w:rsidR="0044227D">
        <w:rPr>
          <w:lang w:eastAsia="ru-RU" w:bidi="ru-RU"/>
        </w:rPr>
        <w:t xml:space="preserve">(межевания) </w:t>
      </w:r>
      <w:r>
        <w:rPr>
          <w:lang w:eastAsia="ru-RU" w:bidi="ru-RU"/>
        </w:rPr>
        <w:t xml:space="preserve">по используемым участкам, отсутствием сведений </w:t>
      </w:r>
      <w:r w:rsidR="00494812">
        <w:rPr>
          <w:lang w:eastAsia="ru-RU" w:bidi="ru-RU"/>
        </w:rPr>
        <w:t xml:space="preserve">в Едином государственном реестре недвижимости </w:t>
      </w:r>
      <w:r>
        <w:rPr>
          <w:lang w:eastAsia="ru-RU" w:bidi="ru-RU"/>
        </w:rPr>
        <w:t>о местоположении границ земельн</w:t>
      </w:r>
      <w:r w:rsidR="00494812">
        <w:rPr>
          <w:lang w:eastAsia="ru-RU" w:bidi="ru-RU"/>
        </w:rPr>
        <w:t>ых</w:t>
      </w:r>
      <w:r>
        <w:rPr>
          <w:lang w:eastAsia="ru-RU" w:bidi="ru-RU"/>
        </w:rPr>
        <w:t xml:space="preserve"> участк</w:t>
      </w:r>
      <w:r w:rsidR="00494812">
        <w:rPr>
          <w:lang w:eastAsia="ru-RU" w:bidi="ru-RU"/>
        </w:rPr>
        <w:t>ов</w:t>
      </w:r>
      <w:r>
        <w:rPr>
          <w:lang w:eastAsia="ru-RU" w:bidi="ru-RU"/>
        </w:rPr>
        <w:t xml:space="preserve"> и </w:t>
      </w:r>
      <w:r w:rsidR="00494812">
        <w:rPr>
          <w:lang w:eastAsia="ru-RU" w:bidi="ru-RU"/>
        </w:rPr>
        <w:t>их</w:t>
      </w:r>
      <w:r>
        <w:rPr>
          <w:lang w:eastAsia="ru-RU" w:bidi="ru-RU"/>
        </w:rPr>
        <w:t xml:space="preserve"> фактическ</w:t>
      </w:r>
      <w:r w:rsidR="00494812">
        <w:rPr>
          <w:lang w:eastAsia="ru-RU" w:bidi="ru-RU"/>
        </w:rPr>
        <w:t>их</w:t>
      </w:r>
      <w:r>
        <w:rPr>
          <w:lang w:eastAsia="ru-RU" w:bidi="ru-RU"/>
        </w:rPr>
        <w:t xml:space="preserve"> площад</w:t>
      </w:r>
      <w:r w:rsidR="00494812">
        <w:rPr>
          <w:lang w:eastAsia="ru-RU" w:bidi="ru-RU"/>
        </w:rPr>
        <w:t>ях</w:t>
      </w:r>
      <w:r>
        <w:rPr>
          <w:lang w:eastAsia="ru-RU" w:bidi="ru-RU"/>
        </w:rPr>
        <w:t>;</w:t>
      </w:r>
    </w:p>
    <w:p w14:paraId="5F0EBB89" w14:textId="77777777" w:rsidR="00FC7CF2" w:rsidRDefault="00FC7CF2" w:rsidP="00FC7CF2">
      <w:pPr>
        <w:pStyle w:val="a5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сознательное бездействие правообладателей земельных участков.</w:t>
      </w:r>
    </w:p>
    <w:p w14:paraId="3F2DD86B" w14:textId="2B089468" w:rsidR="00FC7CF2" w:rsidRDefault="00FC7CF2" w:rsidP="00FC7CF2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КУИ города Снежинска д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предотвращения нарушений земельного законодательства проводит разъяснительную работу </w:t>
      </w:r>
      <w:r w:rsidR="0097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6B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и юридическими лицами</w:t>
      </w:r>
      <w:r w:rsidR="0097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земельных участков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изменении их характеристик, кроме того, 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обследованию арендованных земельных участков,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уведомительный порядок принятия мер по ликвидации признаков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земельного законодательства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F9C671" w14:textId="77777777" w:rsidR="00BD4B17" w:rsidRDefault="00BD4B17" w:rsidP="00FC7CF2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14B9B" w14:textId="65F7D93A" w:rsidR="00BD4B17" w:rsidRDefault="00BD4B17" w:rsidP="00BD4B1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4B17">
        <w:rPr>
          <w:rFonts w:ascii="Times New Roman" w:hAnsi="Times New Roman" w:cs="Times New Roman"/>
          <w:b/>
          <w:sz w:val="28"/>
          <w:szCs w:val="28"/>
        </w:rPr>
        <w:t>Разъяснения действующего земельного законодательства с целью недопущения нарушений</w:t>
      </w:r>
    </w:p>
    <w:p w14:paraId="59CE8ED4" w14:textId="77777777" w:rsidR="00E64810" w:rsidRDefault="00E64810" w:rsidP="00BD4B1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07367A" w14:textId="21A5675B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Статьей 7.1 Кодекса Российской Федерации об административных правонарушениях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ответственность за самовольное занятие земельного участка или части земельного участка,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земельного участка лицом, не имеющим предусмотренных законодательством Российской Федерации прав на указанный земельный участок. </w:t>
      </w:r>
    </w:p>
    <w:p w14:paraId="2563B22D" w14:textId="5821BEE6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объект права собственности и иных предусмотренных законодательством прав на землю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</w:t>
      </w:r>
    </w:p>
    <w:p w14:paraId="20F3F834" w14:textId="716B8662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характеристикам относятся границы земельного участка, координаты поворотных точек земельного участка, площадь</w:t>
      </w:r>
      <w:r w:rsidR="00B95A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разрешенный вид использования, категория земель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4E98F5E" w14:textId="6B2795DD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Правообладатель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обязан использовать его в границах своей территории и с учетом координат поворотных точек. </w:t>
      </w:r>
    </w:p>
    <w:p w14:paraId="401CD6E3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допущено в результате строительства или проведения иных работ (благоустройство территории, ограждение территории), также земельный участок может быть приобретен с уже имеющимися постройками, которые находятся за границами участка. </w:t>
      </w:r>
    </w:p>
    <w:p w14:paraId="3857B495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земельные участки удостоверяются</w:t>
      </w:r>
      <w:r w:rsidRPr="00BD4B17">
        <w:rPr>
          <w:rFonts w:ascii="Times New Roman" w:hAnsi="Times New Roman" w:cs="Times New Roman"/>
          <w:sz w:val="28"/>
          <w:szCs w:val="28"/>
        </w:rPr>
        <w:t xml:space="preserve"> документами в порядке, установленном Федеральным законом «О государственной регистрации недвижимости» от 13.07.2015 № 218-ФЗ. </w:t>
      </w:r>
    </w:p>
    <w:p w14:paraId="170C56AC" w14:textId="702C0585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Отсутствие документов на земельный участок или часть земельного участка, используемого участником земельных отношений, является подтверждающим фактом о наличии признаков использования такого земельного участка без прав </w:t>
      </w:r>
      <w:r>
        <w:rPr>
          <w:rFonts w:ascii="Times New Roman" w:hAnsi="Times New Roman" w:cs="Times New Roman"/>
          <w:sz w:val="28"/>
          <w:szCs w:val="28"/>
        </w:rPr>
        <w:t xml:space="preserve">(признак административного </w:t>
      </w:r>
      <w:r w:rsidRPr="00BD4B17">
        <w:rPr>
          <w:rFonts w:ascii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4B17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4B17">
        <w:rPr>
          <w:rFonts w:ascii="Times New Roman" w:hAnsi="Times New Roman" w:cs="Times New Roman"/>
          <w:sz w:val="28"/>
          <w:szCs w:val="28"/>
        </w:rPr>
        <w:t xml:space="preserve"> ст. 7.1 КоАП РФ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4B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E35B0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Обращаем внимание, что ответственность по ст. 7.1 КоАП РФ наступает как за активные 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14:paraId="21BBC945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b/>
          <w:bCs/>
          <w:sz w:val="28"/>
          <w:szCs w:val="28"/>
        </w:rPr>
        <w:t>Что необходимо сделать правообладателю земельного участка</w:t>
      </w:r>
      <w:r w:rsidRPr="00BD4B17">
        <w:rPr>
          <w:rFonts w:ascii="Times New Roman" w:hAnsi="Times New Roman" w:cs="Times New Roman"/>
          <w:sz w:val="28"/>
          <w:szCs w:val="28"/>
        </w:rPr>
        <w:t xml:space="preserve">, чтобы не допустить данное нарушение: </w:t>
      </w:r>
    </w:p>
    <w:p w14:paraId="4DAD3180" w14:textId="3C25171C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>- проверьте, имеются ли у Вас документы, подтверждающие право владения или пользования земельным участком;</w:t>
      </w:r>
    </w:p>
    <w:p w14:paraId="17B7C5F2" w14:textId="77777777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 - проверьте, зарегистрированы ли на него в установленном порядке права;</w:t>
      </w:r>
    </w:p>
    <w:p w14:paraId="33E479A4" w14:textId="2C90281D" w:rsidR="00E64810" w:rsidRDefault="00BD4B17" w:rsidP="00E64810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810" w:rsidRPr="00BD4B17">
        <w:rPr>
          <w:rFonts w:ascii="Times New Roman" w:hAnsi="Times New Roman" w:cs="Times New Roman"/>
          <w:sz w:val="28"/>
          <w:szCs w:val="28"/>
        </w:rPr>
        <w:t xml:space="preserve"> - убедитесь в том, что используемая и огороженная площадь участка соответствует площади, указанной в </w:t>
      </w:r>
      <w:r w:rsidR="00E64810">
        <w:rPr>
          <w:rFonts w:ascii="Times New Roman" w:hAnsi="Times New Roman" w:cs="Times New Roman"/>
          <w:sz w:val="28"/>
          <w:szCs w:val="28"/>
        </w:rPr>
        <w:t>В</w:t>
      </w:r>
      <w:r w:rsidR="00E64810" w:rsidRPr="00BD4B17">
        <w:rPr>
          <w:rFonts w:ascii="Times New Roman" w:hAnsi="Times New Roman" w:cs="Times New Roman"/>
          <w:sz w:val="28"/>
          <w:szCs w:val="28"/>
        </w:rPr>
        <w:t xml:space="preserve">аших документах на землю; </w:t>
      </w:r>
    </w:p>
    <w:p w14:paraId="63709E2B" w14:textId="77777777" w:rsidR="00E64810" w:rsidRDefault="00E64810" w:rsidP="00E64810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- проверьте, что постройки, ограждения, ограничивающие доступ на территорию, находятся в границах земельного участка; </w:t>
      </w:r>
    </w:p>
    <w:p w14:paraId="34A4C232" w14:textId="56C22BF9" w:rsidR="00E64810" w:rsidRDefault="00E64810" w:rsidP="00E64810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>- проверьте, что используемое имущество (материальные ценности: дрова, стройматериалы и пр.) размещен</w:t>
      </w:r>
      <w:r w:rsidR="00E3220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D4B17">
        <w:rPr>
          <w:rFonts w:ascii="Times New Roman" w:hAnsi="Times New Roman" w:cs="Times New Roman"/>
          <w:sz w:val="28"/>
          <w:szCs w:val="28"/>
        </w:rPr>
        <w:t xml:space="preserve"> Вами в границах </w:t>
      </w:r>
      <w:r w:rsidR="00B95A3F">
        <w:rPr>
          <w:rFonts w:ascii="Times New Roman" w:hAnsi="Times New Roman" w:cs="Times New Roman"/>
          <w:sz w:val="28"/>
          <w:szCs w:val="28"/>
        </w:rPr>
        <w:t>В</w:t>
      </w:r>
      <w:r w:rsidRPr="00BD4B17">
        <w:rPr>
          <w:rFonts w:ascii="Times New Roman" w:hAnsi="Times New Roman" w:cs="Times New Roman"/>
          <w:sz w:val="28"/>
          <w:szCs w:val="28"/>
        </w:rPr>
        <w:t>ашего земельного участка, а не на свободной территории, относящейся к землям общего пользования (улицы, дороги и т.п.), а также не на участке соседей</w:t>
      </w:r>
      <w:r w:rsidR="00E32206" w:rsidRPr="00E32206">
        <w:rPr>
          <w:rFonts w:ascii="Times New Roman" w:hAnsi="Times New Roman" w:cs="Times New Roman"/>
          <w:sz w:val="28"/>
          <w:szCs w:val="28"/>
        </w:rPr>
        <w:t xml:space="preserve"> (</w:t>
      </w:r>
      <w:r w:rsidR="00E32206">
        <w:rPr>
          <w:rFonts w:ascii="Times New Roman" w:hAnsi="Times New Roman" w:cs="Times New Roman"/>
          <w:sz w:val="28"/>
          <w:szCs w:val="28"/>
        </w:rPr>
        <w:t>земельных участках смежных землепользователей)</w:t>
      </w:r>
      <w:r w:rsidRPr="00BD4B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7C1ACD" w14:textId="18795503" w:rsidR="00BD4B17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4810">
        <w:rPr>
          <w:rFonts w:ascii="Times New Roman" w:hAnsi="Times New Roman" w:cs="Times New Roman"/>
          <w:sz w:val="28"/>
          <w:szCs w:val="28"/>
        </w:rPr>
        <w:t>И</w:t>
      </w:r>
      <w:r w:rsidRPr="00BD4B17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E64810">
        <w:rPr>
          <w:rFonts w:ascii="Times New Roman" w:hAnsi="Times New Roman" w:cs="Times New Roman"/>
          <w:sz w:val="28"/>
          <w:szCs w:val="28"/>
        </w:rPr>
        <w:t>о границах земельн</w:t>
      </w:r>
      <w:r w:rsidR="00B95A3F">
        <w:rPr>
          <w:rFonts w:ascii="Times New Roman" w:hAnsi="Times New Roman" w:cs="Times New Roman"/>
          <w:sz w:val="28"/>
          <w:szCs w:val="28"/>
        </w:rPr>
        <w:t>ых</w:t>
      </w:r>
      <w:r w:rsidR="00E6481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95A3F">
        <w:rPr>
          <w:rFonts w:ascii="Times New Roman" w:hAnsi="Times New Roman" w:cs="Times New Roman"/>
          <w:sz w:val="28"/>
          <w:szCs w:val="28"/>
        </w:rPr>
        <w:t>ов</w:t>
      </w:r>
      <w:r w:rsidR="00E64810">
        <w:rPr>
          <w:rFonts w:ascii="Times New Roman" w:hAnsi="Times New Roman" w:cs="Times New Roman"/>
          <w:sz w:val="28"/>
          <w:szCs w:val="28"/>
        </w:rPr>
        <w:t xml:space="preserve">, внесенных в Единый государственный реестр недвижимости </w:t>
      </w:r>
      <w:r w:rsidRPr="00BD4B17">
        <w:rPr>
          <w:rFonts w:ascii="Times New Roman" w:hAnsi="Times New Roman" w:cs="Times New Roman"/>
          <w:sz w:val="28"/>
          <w:szCs w:val="28"/>
        </w:rPr>
        <w:t xml:space="preserve">можно проверить на публичной кадастровой карте на официальном портале Росреестра РФ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95A3F" w:rsidRPr="00B95A3F">
        <w:rPr>
          <w:rFonts w:ascii="Times New Roman" w:hAnsi="Times New Roman" w:cs="Times New Roman"/>
          <w:sz w:val="28"/>
          <w:szCs w:val="28"/>
        </w:rPr>
        <w:t>https://nspd.gov.ru/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4B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9EBE5" w14:textId="77777777" w:rsidR="00E64810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B17">
        <w:rPr>
          <w:rFonts w:ascii="Times New Roman" w:hAnsi="Times New Roman" w:cs="Times New Roman"/>
          <w:sz w:val="28"/>
          <w:szCs w:val="28"/>
        </w:rPr>
        <w:t xml:space="preserve">Выявить несоответствие в части использования земельного участка за пределами установленных границ, сведения о которых содержатся в Едином государственном реестре недвижимости, </w:t>
      </w:r>
      <w:r w:rsidR="00E6481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D4B17">
        <w:rPr>
          <w:rFonts w:ascii="Times New Roman" w:hAnsi="Times New Roman" w:cs="Times New Roman"/>
          <w:sz w:val="28"/>
          <w:szCs w:val="28"/>
        </w:rPr>
        <w:t xml:space="preserve">возможно путем изучения (анализа, верификации) находящихся на руках землеустроительных дел и межевых планов. </w:t>
      </w:r>
    </w:p>
    <w:p w14:paraId="69C09B79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Другим способом подтверждения соответствия фактических границ </w:t>
      </w:r>
      <w:r>
        <w:rPr>
          <w:rFonts w:ascii="Times New Roman" w:hAnsi="Times New Roman" w:cs="Times New Roman"/>
          <w:sz w:val="28"/>
          <w:szCs w:val="28"/>
        </w:rPr>
        <w:t>и границ земельного участка, внесенных в Единый государственный реестр недвижимости</w:t>
      </w:r>
      <w:r w:rsidR="00BD4B17" w:rsidRPr="00BD4B17">
        <w:rPr>
          <w:rFonts w:ascii="Times New Roman" w:hAnsi="Times New Roman" w:cs="Times New Roman"/>
          <w:sz w:val="28"/>
          <w:szCs w:val="28"/>
        </w:rPr>
        <w:t>, является вынос границ земельного участка путем проведения соответствующих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инженером</w:t>
      </w:r>
      <w:r w:rsidR="00BD4B17" w:rsidRPr="00BD4B17">
        <w:rPr>
          <w:rFonts w:ascii="Times New Roman" w:hAnsi="Times New Roman" w:cs="Times New Roman"/>
          <w:sz w:val="28"/>
          <w:szCs w:val="28"/>
        </w:rPr>
        <w:t>.</w:t>
      </w:r>
    </w:p>
    <w:p w14:paraId="632536D8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Вышеперечисленные действия позволят избежать спорных ситуаций с правообладателями смежных земельных участков, а также Вами не будут нарушены требования земельного законодательства Российской Федерации.</w:t>
      </w:r>
    </w:p>
    <w:p w14:paraId="68B2D19E" w14:textId="77777777" w:rsidR="00E64810" w:rsidRP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16"/>
          <w:szCs w:val="16"/>
        </w:rPr>
      </w:pPr>
    </w:p>
    <w:p w14:paraId="0E5BE16A" w14:textId="77777777" w:rsidR="00E64810" w:rsidRDefault="00BD4B17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4810">
        <w:rPr>
          <w:rFonts w:ascii="Times New Roman" w:hAnsi="Times New Roman" w:cs="Times New Roman"/>
          <w:sz w:val="28"/>
          <w:szCs w:val="28"/>
          <w:u w:val="single"/>
        </w:rPr>
        <w:t xml:space="preserve"> Частью 1 ст. 8.8 </w:t>
      </w:r>
      <w:r w:rsidR="00E64810" w:rsidRPr="00E64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Кодекса Российской Федерации об административных правонарушениях</w:t>
      </w:r>
      <w:r w:rsidRPr="00BD4B17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14:paraId="76B65A69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В соответствии со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соблюдать при использовании земельных участков требования градостроительных регламентов, строительных, экологических,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деятельности. </w:t>
      </w:r>
    </w:p>
    <w:p w14:paraId="5169E64C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В соответствии с п. 1 ст. 36 Градостроительного кодекса РФ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14:paraId="03BC1794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Согласно пунктам 2 и 3 статьи 85 Земельного кодекса Российской Федерации, 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</w:t>
      </w:r>
      <w:r w:rsidR="00BD4B17" w:rsidRPr="00BD4B17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 (жилого, общественно – делового, производственного, рекреационного и иных видов использования земельных участков). </w:t>
      </w:r>
    </w:p>
    <w:p w14:paraId="7A850286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строений, сооружений.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 </w:t>
      </w:r>
    </w:p>
    <w:p w14:paraId="2169E012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Кроме того, необходимо знать, что в соответствии с п. 1 ст. 65 Земельного кодекса РФ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</w:t>
      </w:r>
    </w:p>
    <w:p w14:paraId="498AEE5C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Пунктом 5 статьи 65 Земельного кодекса Российской Федерации установлено, что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</w:t>
      </w:r>
    </w:p>
    <w:p w14:paraId="098D823D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Вместе с тем, изменение функционального назначения зданий, расположенных на земельном участке, в силу принципа единства судьбы земельных участков и прочно связанных с ними объектов влечет изменение функционального назначения земельного участка и, как следствие, вида разрешенного использования земельного участка в зависимости от которого изменяется процентная ставка по уплате налоговых платежей, а также налоговая база, поскольку кадастровая стоимость земельного участка, согласно налоговому законодательству и является налоговой базой для исчисления земельного налога. </w:t>
      </w:r>
    </w:p>
    <w:p w14:paraId="1C669EF3" w14:textId="77777777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Обращаем внимание, что 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земельное законодательство предписывает использовать в соответствии с видом разрешенного использования земельный участок целиком. </w:t>
      </w:r>
    </w:p>
    <w:p w14:paraId="515C226A" w14:textId="4DB8B0B6" w:rsidR="00E64810" w:rsidRDefault="00E64810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Указанный вид нарушения встречается и в частном жилом секторе, когда граждане на землях, предоставленных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для личного подсобного хозяйства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открывают магазины, </w:t>
      </w:r>
      <w:r w:rsidR="00B95A3F">
        <w:rPr>
          <w:rFonts w:ascii="Times New Roman" w:hAnsi="Times New Roman" w:cs="Times New Roman"/>
          <w:sz w:val="28"/>
          <w:szCs w:val="28"/>
        </w:rPr>
        <w:t>пункты технического обслуживания автотранспорта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, шиномонтажные мастерские, автомойки, при этом, не изменяя целевого назначения земель, что является административным правонарушением, ответственность за которое предусмотрена ч. 1 ст. 8.8 КоАП РФ. </w:t>
      </w:r>
    </w:p>
    <w:p w14:paraId="514D4FE8" w14:textId="77777777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4810" w:rsidRPr="00BD4B17">
        <w:rPr>
          <w:rFonts w:ascii="Times New Roman" w:hAnsi="Times New Roman" w:cs="Times New Roman"/>
          <w:b/>
          <w:bCs/>
          <w:sz w:val="28"/>
          <w:szCs w:val="28"/>
        </w:rPr>
        <w:t>Что необходимо сделать правообладателю земельного участка</w:t>
      </w:r>
      <w:r w:rsidR="00BD4B17" w:rsidRPr="00E6481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D4B17" w:rsidRPr="0029483C">
        <w:rPr>
          <w:rFonts w:ascii="Times New Roman" w:hAnsi="Times New Roman" w:cs="Times New Roman"/>
          <w:sz w:val="28"/>
          <w:szCs w:val="28"/>
        </w:rPr>
        <w:t xml:space="preserve">чтобы не допустить данное нарушение: </w:t>
      </w:r>
    </w:p>
    <w:p w14:paraId="5FBDD7E3" w14:textId="2133CF9D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29483C">
        <w:rPr>
          <w:rFonts w:ascii="Times New Roman" w:hAnsi="Times New Roman" w:cs="Times New Roman"/>
          <w:sz w:val="28"/>
          <w:szCs w:val="28"/>
        </w:rPr>
        <w:t>- используйте земе</w:t>
      </w:r>
      <w:r w:rsidR="00BD4B17" w:rsidRPr="00BD4B17">
        <w:rPr>
          <w:rFonts w:ascii="Times New Roman" w:hAnsi="Times New Roman" w:cs="Times New Roman"/>
          <w:sz w:val="28"/>
          <w:szCs w:val="28"/>
        </w:rPr>
        <w:t>льный участок в соответствии с целевым назначением</w:t>
      </w:r>
      <w:r>
        <w:rPr>
          <w:rFonts w:ascii="Times New Roman" w:hAnsi="Times New Roman" w:cs="Times New Roman"/>
          <w:sz w:val="28"/>
          <w:szCs w:val="28"/>
        </w:rPr>
        <w:t xml:space="preserve"> и разрешенным видом использования</w:t>
      </w:r>
      <w:r w:rsidR="00BD4B17" w:rsidRPr="00BD4B17">
        <w:rPr>
          <w:rFonts w:ascii="Times New Roman" w:hAnsi="Times New Roman" w:cs="Times New Roman"/>
          <w:sz w:val="28"/>
          <w:szCs w:val="28"/>
        </w:rPr>
        <w:t>;</w:t>
      </w:r>
    </w:p>
    <w:p w14:paraId="231EE09D" w14:textId="0CAA7A11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 допускайте использование земельного участка для целей, не предусмотренных утвержденными градостроительными регламентами в данном разрешенном виде использования.</w:t>
      </w:r>
    </w:p>
    <w:p w14:paraId="1A3448F7" w14:textId="0FCA45BA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ведения о </w:t>
      </w:r>
      <w:r>
        <w:rPr>
          <w:rFonts w:ascii="Times New Roman" w:hAnsi="Times New Roman" w:cs="Times New Roman"/>
          <w:sz w:val="28"/>
          <w:szCs w:val="28"/>
        </w:rPr>
        <w:t>разрешенном виде использования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земельного участка содержатся в Едином государственном реестре недвижимости (ЕГРН) и в правоустанавливающих документах на земельный участок. </w:t>
      </w:r>
    </w:p>
    <w:p w14:paraId="11FB0548" w14:textId="5A6F4DE3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Информацию можно получить путем запроса выписки из ЕГРН</w:t>
      </w:r>
      <w:r w:rsidR="00B95A3F">
        <w:rPr>
          <w:rFonts w:ascii="Times New Roman" w:hAnsi="Times New Roman" w:cs="Times New Roman"/>
          <w:sz w:val="28"/>
          <w:szCs w:val="28"/>
        </w:rPr>
        <w:t xml:space="preserve"> в электронном виде или через официальный запрос в </w:t>
      </w:r>
      <w:r w:rsidR="00B95A3F" w:rsidRPr="00B95A3F">
        <w:rPr>
          <w:rFonts w:ascii="Times New Roman" w:hAnsi="Times New Roman" w:cs="Times New Roman"/>
          <w:sz w:val="28"/>
          <w:szCs w:val="28"/>
        </w:rPr>
        <w:t xml:space="preserve">ОГАУ </w:t>
      </w:r>
      <w:r w:rsidR="00B95A3F">
        <w:rPr>
          <w:rFonts w:ascii="Times New Roman" w:hAnsi="Times New Roman" w:cs="Times New Roman"/>
          <w:sz w:val="28"/>
          <w:szCs w:val="28"/>
        </w:rPr>
        <w:t>«</w:t>
      </w:r>
      <w:r w:rsidR="00B95A3F" w:rsidRPr="00B95A3F">
        <w:rPr>
          <w:rFonts w:ascii="Times New Roman" w:hAnsi="Times New Roman" w:cs="Times New Roman"/>
          <w:sz w:val="28"/>
          <w:szCs w:val="28"/>
        </w:rPr>
        <w:t>МФЦ Челябинской области</w:t>
      </w:r>
      <w:r w:rsidR="00B95A3F">
        <w:rPr>
          <w:rFonts w:ascii="Times New Roman" w:hAnsi="Times New Roman" w:cs="Times New Roman"/>
          <w:sz w:val="28"/>
          <w:szCs w:val="28"/>
        </w:rPr>
        <w:t>»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F718F" w14:textId="68E762DB" w:rsidR="0029483C" w:rsidRDefault="0029483C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ля </w:t>
      </w:r>
      <w:r w:rsidR="0062416D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с иным целевым назначением </w:t>
      </w:r>
      <w:r w:rsidR="0062416D">
        <w:rPr>
          <w:rFonts w:ascii="Times New Roman" w:hAnsi="Times New Roman" w:cs="Times New Roman"/>
          <w:sz w:val="28"/>
          <w:szCs w:val="28"/>
        </w:rPr>
        <w:t>рекомендуем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обратиться за консультацией в Управление градостроительства администрации Снежинского городского округа.</w:t>
      </w:r>
    </w:p>
    <w:p w14:paraId="51BBF3DB" w14:textId="6C95AA32" w:rsidR="0062416D" w:rsidRDefault="0062416D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Только после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сведения ЕГРН об ином разрешенном виде использования </w:t>
      </w:r>
      <w:r w:rsidR="00B95A3F">
        <w:rPr>
          <w:rFonts w:ascii="Times New Roman" w:hAnsi="Times New Roman" w:cs="Times New Roman"/>
          <w:sz w:val="28"/>
          <w:szCs w:val="28"/>
        </w:rPr>
        <w:t xml:space="preserve">и внесения соответствующих изменений в правоустанавливающие документы </w:t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можно говорить о законности использования земельного участка с иным целевым назначением. </w:t>
      </w:r>
    </w:p>
    <w:p w14:paraId="6BA93F1E" w14:textId="77777777" w:rsidR="003177A9" w:rsidRDefault="0062416D" w:rsidP="00BD4B17">
      <w:pPr>
        <w:tabs>
          <w:tab w:val="left" w:pos="462"/>
        </w:tabs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>Данные действия позволят избежать нарушения земельного законодательства, и Вы не будете привлечены к административной ответственности в виде весьма значительных штрафных санкций.</w:t>
      </w:r>
    </w:p>
    <w:p w14:paraId="54F2F25D" w14:textId="6889DBF0" w:rsidR="00BD4B17" w:rsidRPr="00BD4B17" w:rsidRDefault="003177A9" w:rsidP="00BD4B17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B17" w:rsidRPr="00BD4B17">
        <w:rPr>
          <w:rFonts w:ascii="Times New Roman" w:hAnsi="Times New Roman" w:cs="Times New Roman"/>
          <w:sz w:val="28"/>
          <w:szCs w:val="28"/>
        </w:rPr>
        <w:t xml:space="preserve"> </w:t>
      </w:r>
      <w:r w:rsidRPr="00D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КУИ города Снежинска рекомендует правообладателям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BD4B17" w:rsidRPr="00BD4B17">
        <w:rPr>
          <w:rFonts w:ascii="Times New Roman" w:hAnsi="Times New Roman" w:cs="Times New Roman"/>
          <w:sz w:val="28"/>
          <w:szCs w:val="28"/>
        </w:rPr>
        <w:t>аблаговременно пр</w:t>
      </w:r>
      <w:r>
        <w:rPr>
          <w:rFonts w:ascii="Times New Roman" w:hAnsi="Times New Roman" w:cs="Times New Roman"/>
          <w:sz w:val="28"/>
          <w:szCs w:val="28"/>
        </w:rPr>
        <w:t>овести мероприятия</w:t>
      </w:r>
      <w:r w:rsidR="00BD4B17" w:rsidRPr="00BD4B17">
        <w:rPr>
          <w:rFonts w:ascii="Times New Roman" w:hAnsi="Times New Roman" w:cs="Times New Roman"/>
          <w:sz w:val="28"/>
          <w:szCs w:val="28"/>
        </w:rPr>
        <w:t>, направленные на самостоятельное выявление и устранение нарушений требований земельного законодательства Российской Федерации.</w:t>
      </w:r>
    </w:p>
    <w:p w14:paraId="732EBF21" w14:textId="6277B876" w:rsidR="00441AA3" w:rsidRDefault="000C53B8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земельных участков 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уровня знаний в области земельных правоотношений 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сети «Интернет»</w:t>
      </w:r>
      <w:r w:rsidR="00B1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 на сроки публикации информации, поскольку ссылки на законодательство могут быть не актуальными, в связи с внесением изменений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3E0ECA9" w14:textId="77777777" w:rsidR="003E2111" w:rsidRDefault="003E2111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C11D8" w14:textId="77777777" w:rsidR="003E2111" w:rsidRDefault="003E2111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17760" w14:textId="77777777" w:rsidR="003E2111" w:rsidRDefault="003E2111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FB891" w14:textId="2F4BB9A3" w:rsidR="00D467E6" w:rsidRPr="000C53B8" w:rsidRDefault="00D467E6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67E6" w:rsidRPr="000C53B8" w:rsidSect="001944C9">
      <w:pgSz w:w="11906" w:h="16838"/>
      <w:pgMar w:top="1077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E0114"/>
    <w:multiLevelType w:val="hybridMultilevel"/>
    <w:tmpl w:val="0D26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5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A"/>
    <w:rsid w:val="00035720"/>
    <w:rsid w:val="00081439"/>
    <w:rsid w:val="000A08E3"/>
    <w:rsid w:val="000C0688"/>
    <w:rsid w:val="000C53B8"/>
    <w:rsid w:val="001944C9"/>
    <w:rsid w:val="001A5AAD"/>
    <w:rsid w:val="001F7A49"/>
    <w:rsid w:val="00211C11"/>
    <w:rsid w:val="00217615"/>
    <w:rsid w:val="00245047"/>
    <w:rsid w:val="0029483C"/>
    <w:rsid w:val="002D090B"/>
    <w:rsid w:val="003177A9"/>
    <w:rsid w:val="00336D88"/>
    <w:rsid w:val="00382D86"/>
    <w:rsid w:val="003A60DF"/>
    <w:rsid w:val="003E2111"/>
    <w:rsid w:val="0041109B"/>
    <w:rsid w:val="004413AD"/>
    <w:rsid w:val="00441AA3"/>
    <w:rsid w:val="0044227D"/>
    <w:rsid w:val="004478F4"/>
    <w:rsid w:val="00494812"/>
    <w:rsid w:val="00542F51"/>
    <w:rsid w:val="00554673"/>
    <w:rsid w:val="00555E3F"/>
    <w:rsid w:val="00562396"/>
    <w:rsid w:val="005867E9"/>
    <w:rsid w:val="005C24A1"/>
    <w:rsid w:val="0062416D"/>
    <w:rsid w:val="00624B1E"/>
    <w:rsid w:val="00660F0A"/>
    <w:rsid w:val="006638B5"/>
    <w:rsid w:val="00696D25"/>
    <w:rsid w:val="006A5396"/>
    <w:rsid w:val="006A53F3"/>
    <w:rsid w:val="006A7C37"/>
    <w:rsid w:val="006C4490"/>
    <w:rsid w:val="00725F42"/>
    <w:rsid w:val="007B3CAF"/>
    <w:rsid w:val="00813A83"/>
    <w:rsid w:val="008830CE"/>
    <w:rsid w:val="00896BEF"/>
    <w:rsid w:val="0097515C"/>
    <w:rsid w:val="009964E3"/>
    <w:rsid w:val="00A338A1"/>
    <w:rsid w:val="00A7689A"/>
    <w:rsid w:val="00A77844"/>
    <w:rsid w:val="00A85F05"/>
    <w:rsid w:val="00AF3339"/>
    <w:rsid w:val="00B033E3"/>
    <w:rsid w:val="00B16EA0"/>
    <w:rsid w:val="00B67CDD"/>
    <w:rsid w:val="00B95A3F"/>
    <w:rsid w:val="00BD4B17"/>
    <w:rsid w:val="00C37108"/>
    <w:rsid w:val="00C42D29"/>
    <w:rsid w:val="00C54D9D"/>
    <w:rsid w:val="00D467E6"/>
    <w:rsid w:val="00D54791"/>
    <w:rsid w:val="00D856BD"/>
    <w:rsid w:val="00DC4F5B"/>
    <w:rsid w:val="00DE2BF6"/>
    <w:rsid w:val="00E32206"/>
    <w:rsid w:val="00E64810"/>
    <w:rsid w:val="00EB3EAF"/>
    <w:rsid w:val="00EB50DD"/>
    <w:rsid w:val="00EC23E7"/>
    <w:rsid w:val="00EE1B5C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08FD"/>
  <w15:chartTrackingRefBased/>
  <w15:docId w15:val="{E97ECE06-893E-42A3-A073-8475297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0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A60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60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60DF"/>
  </w:style>
  <w:style w:type="character" w:styleId="a3">
    <w:name w:val="Hyperlink"/>
    <w:basedOn w:val="a0"/>
    <w:uiPriority w:val="99"/>
    <w:unhideWhenUsed/>
    <w:rsid w:val="00B033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5AAD"/>
    <w:rPr>
      <w:color w:val="605E5C"/>
      <w:shd w:val="clear" w:color="auto" w:fill="E1DFDD"/>
    </w:rPr>
  </w:style>
  <w:style w:type="paragraph" w:customStyle="1" w:styleId="pt-000002">
    <w:name w:val="pt-000002"/>
    <w:basedOn w:val="a"/>
    <w:rsid w:val="006A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C7CF2"/>
    <w:pPr>
      <w:suppressAutoHyphens/>
      <w:spacing w:after="200" w:line="276" w:lineRule="auto"/>
      <w:ind w:left="720"/>
      <w:contextualSpacing/>
    </w:pPr>
  </w:style>
  <w:style w:type="paragraph" w:customStyle="1" w:styleId="ConsPlusNormal">
    <w:name w:val="ConsPlusNormal"/>
    <w:qFormat/>
    <w:rsid w:val="00FC7CF2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1">
    <w:name w:val="Основной текст (2)"/>
    <w:basedOn w:val="a"/>
    <w:qFormat/>
    <w:rsid w:val="00FC7CF2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7B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nzad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zadm.ru" TargetMode="External"/><Relationship Id="rId11" Type="http://schemas.openxmlformats.org/officeDocument/2006/relationships/hyperlink" Target="http://www.snzadm.ru" TargetMode="External"/><Relationship Id="rId5" Type="http://schemas.openxmlformats.org/officeDocument/2006/relationships/hyperlink" Target="http://www.snzadm.ru/" TargetMode="External"/><Relationship Id="rId10" Type="http://schemas.openxmlformats.org/officeDocument/2006/relationships/hyperlink" Target="http://www.snz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nz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6</cp:revision>
  <cp:lastPrinted>2025-03-12T06:10:00Z</cp:lastPrinted>
  <dcterms:created xsi:type="dcterms:W3CDTF">2025-03-10T08:39:00Z</dcterms:created>
  <dcterms:modified xsi:type="dcterms:W3CDTF">2025-03-12T06:14:00Z</dcterms:modified>
</cp:coreProperties>
</file>