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AAAC" w14:textId="77777777" w:rsidR="001C31AC" w:rsidRPr="001C31AC" w:rsidRDefault="001C31AC" w:rsidP="001C31AC">
      <w:pPr>
        <w:spacing w:line="288" w:lineRule="atLeast"/>
        <w:ind w:firstLine="540"/>
        <w:jc w:val="center"/>
        <w:rPr>
          <w:rFonts w:eastAsia="Times New Roman" w:cs="Times New Roman"/>
          <w:b/>
          <w:bCs/>
          <w:szCs w:val="28"/>
        </w:rPr>
      </w:pPr>
      <w:r w:rsidRPr="001C31AC">
        <w:rPr>
          <w:rFonts w:eastAsia="Times New Roman" w:cs="Times New Roman"/>
          <w:b/>
          <w:bCs/>
          <w:szCs w:val="28"/>
        </w:rPr>
        <w:t>Возрос размер штрафа за несообщение в военкомат сведений о переезде внутри страны</w:t>
      </w:r>
    </w:p>
    <w:p w14:paraId="067B7A3B" w14:textId="77777777" w:rsidR="001C31AC" w:rsidRPr="001C31AC" w:rsidRDefault="001C31AC" w:rsidP="001C31AC">
      <w:pPr>
        <w:spacing w:line="288" w:lineRule="atLeast"/>
        <w:ind w:firstLine="540"/>
        <w:jc w:val="both"/>
        <w:rPr>
          <w:rFonts w:eastAsia="Times New Roman" w:cs="Times New Roman"/>
          <w:szCs w:val="28"/>
        </w:rPr>
      </w:pPr>
    </w:p>
    <w:p w14:paraId="4A0CD292" w14:textId="77777777" w:rsidR="001C31AC" w:rsidRPr="001C31AC" w:rsidRDefault="001C31AC" w:rsidP="001C31AC">
      <w:pPr>
        <w:ind w:firstLine="709"/>
        <w:jc w:val="both"/>
        <w:rPr>
          <w:rFonts w:eastAsia="Times New Roman" w:cs="Times New Roman"/>
          <w:iCs/>
          <w:szCs w:val="28"/>
        </w:rPr>
      </w:pPr>
      <w:r w:rsidRPr="001C31AC">
        <w:rPr>
          <w:rFonts w:eastAsia="Times New Roman" w:cs="Times New Roman"/>
          <w:iCs/>
          <w:szCs w:val="28"/>
        </w:rPr>
        <w:t xml:space="preserve">Федеральным законом от 07.07.2025 N 202-ФЗ внесены изменения в Кодекс Российской Федерации об административных правонарушениях. </w:t>
      </w:r>
    </w:p>
    <w:p w14:paraId="68F6FA29" w14:textId="77777777" w:rsidR="001C31AC" w:rsidRDefault="001C31AC" w:rsidP="001C31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1AC">
        <w:rPr>
          <w:sz w:val="28"/>
          <w:szCs w:val="28"/>
        </w:rPr>
        <w:t>Так, статья 21.5 Кодекса Российской Федерации об административных правонарушениях дополнена частью 2.1., которая предусматривает ответственность за несообщение гражданином в установленном федеральным законом порядке в военный комиссариат или орган, осуществляющий первичный воинский учет, сведений о переезде на новое место пребывания, не подтвержденное регистрацией, либо неявка в военный комиссариат в установленный федеральным законом срок в случае переезда на новое место пребывания, не подтвержденное регистрацией.</w:t>
      </w:r>
    </w:p>
    <w:p w14:paraId="65E7EFE7" w14:textId="77777777" w:rsidR="001C31AC" w:rsidRPr="001C31AC" w:rsidRDefault="001C31AC" w:rsidP="001C31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1AC">
        <w:rPr>
          <w:sz w:val="28"/>
          <w:szCs w:val="28"/>
        </w:rPr>
        <w:t xml:space="preserve">Теперь, если при переезде на новое место пребывания (без регистрации) гражданин не известит об этом, в частности, военкомат или </w:t>
      </w:r>
      <w:r>
        <w:rPr>
          <w:sz w:val="28"/>
          <w:szCs w:val="28"/>
        </w:rPr>
        <w:t xml:space="preserve">своевременно </w:t>
      </w:r>
      <w:r w:rsidRPr="001C31AC">
        <w:rPr>
          <w:sz w:val="28"/>
          <w:szCs w:val="28"/>
        </w:rPr>
        <w:t xml:space="preserve">не явится туда, то заплатит от 10 тыс. до 20 тыс. руб. </w:t>
      </w:r>
    </w:p>
    <w:p w14:paraId="0DEB582C" w14:textId="77777777" w:rsidR="001C31AC" w:rsidRDefault="001C31AC" w:rsidP="001C31AC">
      <w:pPr>
        <w:ind w:firstLine="709"/>
        <w:jc w:val="both"/>
        <w:rPr>
          <w:rFonts w:eastAsia="Times New Roman" w:cs="Times New Roman"/>
          <w:szCs w:val="28"/>
        </w:rPr>
      </w:pPr>
      <w:r w:rsidRPr="001C31AC">
        <w:rPr>
          <w:rFonts w:eastAsia="Times New Roman" w:cs="Times New Roman"/>
          <w:szCs w:val="28"/>
        </w:rPr>
        <w:t>Ранее за несообщение о переезде штрафовали на сумму от 1 до 5</w:t>
      </w:r>
      <w:r>
        <w:rPr>
          <w:rFonts w:eastAsia="Times New Roman" w:cs="Times New Roman"/>
          <w:szCs w:val="28"/>
        </w:rPr>
        <w:t xml:space="preserve"> тыс.</w:t>
      </w:r>
      <w:r w:rsidRPr="001C31AC">
        <w:rPr>
          <w:rFonts w:eastAsia="Times New Roman" w:cs="Times New Roman"/>
          <w:szCs w:val="28"/>
        </w:rPr>
        <w:t xml:space="preserve"> руб. При этом наказания за неявку </w:t>
      </w:r>
      <w:r>
        <w:rPr>
          <w:rFonts w:eastAsia="Times New Roman" w:cs="Times New Roman"/>
          <w:szCs w:val="28"/>
        </w:rPr>
        <w:t xml:space="preserve">в военный комиссариат </w:t>
      </w:r>
      <w:r w:rsidRPr="001C31AC">
        <w:rPr>
          <w:rFonts w:eastAsia="Times New Roman" w:cs="Times New Roman"/>
          <w:szCs w:val="28"/>
        </w:rPr>
        <w:t>не было</w:t>
      </w:r>
      <w:r>
        <w:rPr>
          <w:rFonts w:eastAsia="Times New Roman" w:cs="Times New Roman"/>
          <w:szCs w:val="28"/>
        </w:rPr>
        <w:t xml:space="preserve"> установлено</w:t>
      </w:r>
      <w:r w:rsidRPr="001C31AC">
        <w:rPr>
          <w:rFonts w:eastAsia="Times New Roman" w:cs="Times New Roman"/>
          <w:szCs w:val="28"/>
        </w:rPr>
        <w:t xml:space="preserve">. </w:t>
      </w:r>
    </w:p>
    <w:p w14:paraId="18A24F00" w14:textId="77777777" w:rsidR="001C31AC" w:rsidRPr="001C31AC" w:rsidRDefault="001C31AC" w:rsidP="001C31AC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Изменения вступили в силу с 07.07.2025.</w:t>
      </w:r>
    </w:p>
    <w:sectPr w:rsidR="001C31AC" w:rsidRPr="001C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68"/>
    <w:rsid w:val="00060EF5"/>
    <w:rsid w:val="000D6CA5"/>
    <w:rsid w:val="001716A3"/>
    <w:rsid w:val="001B0714"/>
    <w:rsid w:val="001C31AC"/>
    <w:rsid w:val="004B4D26"/>
    <w:rsid w:val="00580C50"/>
    <w:rsid w:val="007E201D"/>
    <w:rsid w:val="009F02CA"/>
    <w:rsid w:val="00B75EAE"/>
    <w:rsid w:val="00B86163"/>
    <w:rsid w:val="00C32D68"/>
    <w:rsid w:val="00C40613"/>
    <w:rsid w:val="00DD6D4A"/>
    <w:rsid w:val="00E7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6B02"/>
  <w15:docId w15:val="{3F3B8D4E-5BDF-4373-9883-0B5801C7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D4A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D4A"/>
    <w:pPr>
      <w:keepNext/>
      <w:spacing w:line="360" w:lineRule="auto"/>
      <w:ind w:firstLine="180"/>
      <w:jc w:val="both"/>
      <w:outlineLvl w:val="0"/>
    </w:pPr>
    <w:rPr>
      <w:rFonts w:eastAsia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D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D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D6D4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DD6D4A"/>
    <w:rPr>
      <w:rFonts w:eastAsiaTheme="minorEastAsia"/>
      <w:color w:val="5A5A5A" w:themeColor="text1" w:themeTint="A5"/>
      <w:spacing w:val="15"/>
      <w:lang w:eastAsia="ru-RU"/>
    </w:rPr>
  </w:style>
  <w:style w:type="paragraph" w:styleId="a5">
    <w:name w:val="List Paragraph"/>
    <w:basedOn w:val="a"/>
    <w:uiPriority w:val="34"/>
    <w:qFormat/>
    <w:rsid w:val="00DD6D4A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unhideWhenUsed/>
    <w:qFormat/>
    <w:rsid w:val="00DD6D4A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eeds-pagenavigationicon">
    <w:name w:val="feeds-page__navigation_icon"/>
    <w:basedOn w:val="a0"/>
    <w:rsid w:val="00C32D68"/>
  </w:style>
  <w:style w:type="character" w:customStyle="1" w:styleId="feeds-pagenavigationtooltip">
    <w:name w:val="feeds-page__navigation_tooltip"/>
    <w:basedOn w:val="a0"/>
    <w:rsid w:val="00C32D68"/>
  </w:style>
  <w:style w:type="paragraph" w:styleId="a7">
    <w:name w:val="Normal (Web)"/>
    <w:basedOn w:val="a"/>
    <w:uiPriority w:val="99"/>
    <w:unhideWhenUsed/>
    <w:rsid w:val="00C32D6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5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71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90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229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8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03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5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75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1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0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Третникова Алена Михайловна</cp:lastModifiedBy>
  <cp:revision>2</cp:revision>
  <dcterms:created xsi:type="dcterms:W3CDTF">2025-07-25T03:10:00Z</dcterms:created>
  <dcterms:modified xsi:type="dcterms:W3CDTF">2025-07-25T03:10:00Z</dcterms:modified>
</cp:coreProperties>
</file>