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3D96" w14:textId="77777777" w:rsidR="00392C2D" w:rsidRDefault="00392C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86A8FB0" w14:textId="77777777" w:rsidR="00392C2D" w:rsidRDefault="00392C2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2C2D" w14:paraId="0343D7F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1737DD" w14:textId="77777777" w:rsidR="00392C2D" w:rsidRDefault="00392C2D">
            <w:pPr>
              <w:pStyle w:val="ConsPlusNormal"/>
            </w:pPr>
            <w:r>
              <w:t>9 июля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C70CD4" w14:textId="77777777" w:rsidR="00392C2D" w:rsidRDefault="00392C2D">
            <w:pPr>
              <w:pStyle w:val="ConsPlusNormal"/>
              <w:jc w:val="right"/>
            </w:pPr>
            <w:r>
              <w:t>N 465</w:t>
            </w:r>
          </w:p>
        </w:tc>
      </w:tr>
    </w:tbl>
    <w:p w14:paraId="5CBFF17F" w14:textId="77777777" w:rsidR="00392C2D" w:rsidRDefault="00392C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A070C7" w14:textId="77777777" w:rsidR="00392C2D" w:rsidRDefault="00392C2D">
      <w:pPr>
        <w:pStyle w:val="ConsPlusNormal"/>
        <w:jc w:val="center"/>
      </w:pPr>
    </w:p>
    <w:p w14:paraId="08135265" w14:textId="77777777" w:rsidR="00392C2D" w:rsidRDefault="00392C2D">
      <w:pPr>
        <w:pStyle w:val="ConsPlusTitle"/>
        <w:jc w:val="center"/>
      </w:pPr>
      <w:r>
        <w:t>УКАЗ</w:t>
      </w:r>
    </w:p>
    <w:p w14:paraId="684CA6D5" w14:textId="77777777" w:rsidR="00392C2D" w:rsidRDefault="00392C2D">
      <w:pPr>
        <w:pStyle w:val="ConsPlusTitle"/>
        <w:jc w:val="center"/>
      </w:pPr>
    </w:p>
    <w:p w14:paraId="5FA937C8" w14:textId="77777777" w:rsidR="00392C2D" w:rsidRDefault="00392C2D">
      <w:pPr>
        <w:pStyle w:val="ConsPlusTitle"/>
        <w:jc w:val="center"/>
      </w:pPr>
      <w:r>
        <w:t>ПРЕЗИДЕНТА РОССИЙСКОЙ ФЕДЕРАЦИИ</w:t>
      </w:r>
    </w:p>
    <w:p w14:paraId="79CDDDE7" w14:textId="77777777" w:rsidR="00392C2D" w:rsidRDefault="00392C2D">
      <w:pPr>
        <w:pStyle w:val="ConsPlusTitle"/>
        <w:jc w:val="center"/>
      </w:pPr>
    </w:p>
    <w:p w14:paraId="69C6D67C" w14:textId="77777777" w:rsidR="00392C2D" w:rsidRDefault="00392C2D">
      <w:pPr>
        <w:pStyle w:val="ConsPlusTitle"/>
        <w:jc w:val="center"/>
      </w:pPr>
      <w:r>
        <w:t>О ВНЕСЕНИИ ИЗМЕНЕНИЙ</w:t>
      </w:r>
    </w:p>
    <w:p w14:paraId="0C1F3EB9" w14:textId="77777777" w:rsidR="00392C2D" w:rsidRDefault="00392C2D">
      <w:pPr>
        <w:pStyle w:val="ConsPlusTitle"/>
        <w:jc w:val="center"/>
      </w:pPr>
      <w:r>
        <w:t>В ПОЛОЖЕНИЕ О КОМИССИЯХ ПО СОБЛЮДЕНИЮ ТРЕБОВАНИЙ</w:t>
      </w:r>
    </w:p>
    <w:p w14:paraId="25B5F35C" w14:textId="77777777" w:rsidR="00392C2D" w:rsidRDefault="00392C2D">
      <w:pPr>
        <w:pStyle w:val="ConsPlusTitle"/>
        <w:jc w:val="center"/>
      </w:pPr>
      <w:r>
        <w:t>К СЛУЖЕБНОМУ ПОВЕДЕНИЮ ФЕДЕРАЛЬНЫХ ГОСУДАРСТВЕННЫХ СЛУЖАЩИХ</w:t>
      </w:r>
    </w:p>
    <w:p w14:paraId="5045D415" w14:textId="77777777" w:rsidR="00392C2D" w:rsidRDefault="00392C2D">
      <w:pPr>
        <w:pStyle w:val="ConsPlusTitle"/>
        <w:jc w:val="center"/>
      </w:pPr>
      <w:r>
        <w:t>И УРЕГУЛИРОВАНИЮ КОНФЛИКТА ИНТЕРЕСОВ, УТВЕРЖДЕННОЕ УКАЗОМ</w:t>
      </w:r>
    </w:p>
    <w:p w14:paraId="21E6044B" w14:textId="77777777" w:rsidR="00392C2D" w:rsidRDefault="00392C2D">
      <w:pPr>
        <w:pStyle w:val="ConsPlusTitle"/>
        <w:jc w:val="center"/>
      </w:pPr>
      <w:r>
        <w:t>ПРЕЗИДЕНТА РОССИЙСКОЙ ФЕДЕРАЦИИ ОТ 1 ИЮЛЯ 2010 Г. N 821</w:t>
      </w:r>
    </w:p>
    <w:p w14:paraId="103F82D9" w14:textId="77777777" w:rsidR="00392C2D" w:rsidRDefault="00392C2D">
      <w:pPr>
        <w:pStyle w:val="ConsPlusNormal"/>
        <w:jc w:val="center"/>
      </w:pPr>
    </w:p>
    <w:p w14:paraId="6F8B6AE3" w14:textId="77777777" w:rsidR="00392C2D" w:rsidRDefault="00392C2D">
      <w:pPr>
        <w:pStyle w:val="ConsPlusNormal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5682; 2022, N 18, ст. 3053; 2023, N 27, ст. 4980; 2024, N 5, ст. 671), следующие изменения:</w:t>
      </w:r>
    </w:p>
    <w:p w14:paraId="52907F2C" w14:textId="77777777" w:rsidR="00392C2D" w:rsidRDefault="00392C2D">
      <w:pPr>
        <w:pStyle w:val="ConsPlusNormal"/>
        <w:spacing w:before="220"/>
        <w:ind w:firstLine="540"/>
        <w:jc w:val="both"/>
      </w:pPr>
      <w:r>
        <w:t xml:space="preserve">а) </w:t>
      </w:r>
      <w:hyperlink r:id="rId6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14:paraId="0C6BACCE" w14:textId="77777777" w:rsidR="00392C2D" w:rsidRDefault="00392C2D">
      <w:pPr>
        <w:pStyle w:val="ConsPlusNormal"/>
        <w:spacing w:before="220"/>
        <w:ind w:firstLine="540"/>
        <w:jc w:val="both"/>
      </w:pPr>
      <w:r>
        <w:t>"7.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19D10AF1" w14:textId="77777777" w:rsidR="00392C2D" w:rsidRDefault="00392C2D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комиссии.";</w:t>
      </w:r>
    </w:p>
    <w:p w14:paraId="039D8A8F" w14:textId="77777777" w:rsidR="00392C2D" w:rsidRDefault="00392C2D">
      <w:pPr>
        <w:pStyle w:val="ConsPlusNormal"/>
        <w:spacing w:before="220"/>
        <w:ind w:firstLine="540"/>
        <w:jc w:val="both"/>
      </w:pPr>
      <w:r>
        <w:t xml:space="preserve">б) </w:t>
      </w:r>
      <w:hyperlink r:id="rId7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14:paraId="4DD93C9B" w14:textId="77777777" w:rsidR="00392C2D" w:rsidRDefault="00392C2D">
      <w:pPr>
        <w:pStyle w:val="ConsPlusNormal"/>
        <w:spacing w:before="220"/>
        <w:ind w:firstLine="540"/>
        <w:jc w:val="both"/>
      </w:pPr>
      <w:r>
        <w:t>"8. В состав комиссии (за исключением случая, предусмотренного пунктом 11(1) настоящего Положения) входят:</w:t>
      </w:r>
    </w:p>
    <w:p w14:paraId="21F6EA0A" w14:textId="77777777" w:rsidR="00392C2D" w:rsidRDefault="00392C2D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187D5269" w14:textId="77777777" w:rsidR="00392C2D" w:rsidRDefault="00392C2D">
      <w:pPr>
        <w:pStyle w:val="ConsPlusNormal"/>
        <w:spacing w:before="220"/>
        <w:ind w:firstLine="540"/>
        <w:jc w:val="both"/>
      </w:pPr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14:paraId="1ACF3248" w14:textId="77777777" w:rsidR="00392C2D" w:rsidRDefault="00392C2D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службой.";</w:t>
      </w:r>
    </w:p>
    <w:p w14:paraId="19C8A71C" w14:textId="77777777" w:rsidR="00392C2D" w:rsidRDefault="00392C2D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8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14:paraId="41BFA46E" w14:textId="77777777" w:rsidR="00392C2D" w:rsidRDefault="00392C2D">
      <w:pPr>
        <w:pStyle w:val="ConsPlusNormal"/>
        <w:spacing w:before="220"/>
        <w:ind w:firstLine="540"/>
        <w:jc w:val="both"/>
      </w:pPr>
      <w:r>
        <w:t>"10. Лица, указанные в подпунктах "б" и "в" пункта 8 и пункте 9 настоящего Положения, включаются в состав комиссии по согласованию:</w:t>
      </w:r>
    </w:p>
    <w:p w14:paraId="7013DFD5" w14:textId="77777777" w:rsidR="00392C2D" w:rsidRDefault="00392C2D">
      <w:pPr>
        <w:pStyle w:val="ConsPlusNormal"/>
        <w:spacing w:before="220"/>
        <w:ind w:firstLine="540"/>
        <w:jc w:val="both"/>
      </w:pPr>
      <w:r>
        <w:t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подпункте "б" настоящего пункта;</w:t>
      </w:r>
    </w:p>
    <w:p w14:paraId="457EE058" w14:textId="77777777" w:rsidR="00392C2D" w:rsidRDefault="00392C2D">
      <w:pPr>
        <w:pStyle w:val="ConsPlusNormal"/>
        <w:spacing w:before="220"/>
        <w:ind w:firstLine="540"/>
        <w:jc w:val="both"/>
      </w:pPr>
      <w: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14:paraId="2F717473" w14:textId="77777777" w:rsidR="00392C2D" w:rsidRDefault="00392C2D">
      <w:pPr>
        <w:pStyle w:val="ConsPlusNormal"/>
        <w:spacing w:before="22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органе.";</w:t>
      </w:r>
    </w:p>
    <w:p w14:paraId="2E8D2982" w14:textId="77777777" w:rsidR="00392C2D" w:rsidRDefault="00392C2D">
      <w:pPr>
        <w:pStyle w:val="ConsPlusNormal"/>
        <w:spacing w:before="220"/>
        <w:ind w:firstLine="540"/>
        <w:jc w:val="both"/>
      </w:pPr>
      <w:r>
        <w:t xml:space="preserve">г) </w:t>
      </w:r>
      <w:hyperlink r:id="rId9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14:paraId="787E2FDF" w14:textId="77777777" w:rsidR="00392C2D" w:rsidRDefault="00392C2D">
      <w:pPr>
        <w:pStyle w:val="ConsPlusNormal"/>
        <w:spacing w:before="220"/>
        <w:ind w:firstLine="540"/>
        <w:jc w:val="both"/>
      </w:pPr>
      <w:r>
        <w:t>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органа.".</w:t>
      </w:r>
    </w:p>
    <w:p w14:paraId="1BFF8170" w14:textId="77777777" w:rsidR="00392C2D" w:rsidRDefault="00392C2D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14:paraId="3415703E" w14:textId="77777777" w:rsidR="00392C2D" w:rsidRDefault="00392C2D">
      <w:pPr>
        <w:pStyle w:val="ConsPlusNormal"/>
        <w:jc w:val="both"/>
      </w:pPr>
    </w:p>
    <w:p w14:paraId="357FCA19" w14:textId="77777777" w:rsidR="00392C2D" w:rsidRDefault="00392C2D">
      <w:pPr>
        <w:pStyle w:val="ConsPlusNormal"/>
        <w:jc w:val="right"/>
      </w:pPr>
      <w:r>
        <w:t>Президент</w:t>
      </w:r>
    </w:p>
    <w:p w14:paraId="0278F72E" w14:textId="77777777" w:rsidR="00392C2D" w:rsidRDefault="00392C2D">
      <w:pPr>
        <w:pStyle w:val="ConsPlusNormal"/>
        <w:jc w:val="right"/>
      </w:pPr>
      <w:r>
        <w:t>Российской Федерации</w:t>
      </w:r>
    </w:p>
    <w:p w14:paraId="75AF47DF" w14:textId="77777777" w:rsidR="00392C2D" w:rsidRDefault="00392C2D">
      <w:pPr>
        <w:pStyle w:val="ConsPlusNormal"/>
        <w:jc w:val="right"/>
      </w:pPr>
      <w:r>
        <w:t>В.ПУТИН</w:t>
      </w:r>
    </w:p>
    <w:p w14:paraId="60651DA3" w14:textId="77777777" w:rsidR="00392C2D" w:rsidRDefault="00392C2D">
      <w:pPr>
        <w:pStyle w:val="ConsPlusNormal"/>
      </w:pPr>
      <w:r>
        <w:t>Москва, Кремль</w:t>
      </w:r>
    </w:p>
    <w:p w14:paraId="222EEF14" w14:textId="77777777" w:rsidR="00392C2D" w:rsidRDefault="00392C2D">
      <w:pPr>
        <w:pStyle w:val="ConsPlusNormal"/>
        <w:spacing w:before="220"/>
      </w:pPr>
      <w:r>
        <w:t>9 июля 2025 года</w:t>
      </w:r>
    </w:p>
    <w:p w14:paraId="7D968537" w14:textId="77777777" w:rsidR="00392C2D" w:rsidRDefault="00392C2D">
      <w:pPr>
        <w:pStyle w:val="ConsPlusNormal"/>
        <w:spacing w:before="220"/>
      </w:pPr>
      <w:r>
        <w:t>N 465</w:t>
      </w:r>
    </w:p>
    <w:p w14:paraId="12817C9B" w14:textId="77777777" w:rsidR="00392C2D" w:rsidRDefault="00392C2D">
      <w:pPr>
        <w:pStyle w:val="ConsPlusNormal"/>
        <w:jc w:val="both"/>
      </w:pPr>
    </w:p>
    <w:p w14:paraId="0C95EFE6" w14:textId="77777777" w:rsidR="00392C2D" w:rsidRDefault="00392C2D">
      <w:pPr>
        <w:pStyle w:val="ConsPlusNormal"/>
        <w:jc w:val="both"/>
      </w:pPr>
    </w:p>
    <w:p w14:paraId="6F20F6C3" w14:textId="77777777" w:rsidR="00392C2D" w:rsidRDefault="00392C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15C1EC" w14:textId="77777777" w:rsidR="00F0403B" w:rsidRDefault="00F0403B"/>
    <w:sectPr w:rsidR="00F0403B" w:rsidSect="0039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D"/>
    <w:rsid w:val="00125739"/>
    <w:rsid w:val="00392C2D"/>
    <w:rsid w:val="00461841"/>
    <w:rsid w:val="00791FF5"/>
    <w:rsid w:val="007C6740"/>
    <w:rsid w:val="00EF5232"/>
    <w:rsid w:val="00F0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F9857"/>
  <w15:chartTrackingRefBased/>
  <w15:docId w15:val="{0529A97C-AC1A-48CD-8D61-CDA3013A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C2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92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92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92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56&amp;dst=1001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056&amp;dst=100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000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8056&amp;dst=1000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8056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Николаевна</dc:creator>
  <cp:keywords/>
  <dc:description/>
  <cp:lastModifiedBy>Кудряшова Ольга Николаевна</cp:lastModifiedBy>
  <cp:revision>1</cp:revision>
  <dcterms:created xsi:type="dcterms:W3CDTF">2025-11-24T04:22:00Z</dcterms:created>
  <dcterms:modified xsi:type="dcterms:W3CDTF">2025-11-24T04:23:00Z</dcterms:modified>
</cp:coreProperties>
</file>