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57" w:rsidRPr="00A461C3" w:rsidRDefault="00984957" w:rsidP="00EB364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  <w:r w:rsidRPr="00926100">
        <w:rPr>
          <w:b/>
          <w:color w:val="2E74B5" w:themeColor="accent1" w:themeShade="BF"/>
          <w:sz w:val="28"/>
          <w:szCs w:val="28"/>
        </w:rPr>
        <w:t xml:space="preserve">Оказание государственной поддержки юридическим лицам и индивидуальным предпринимателям на оборудование рабочих мест для трудоустройства инвалидов </w:t>
      </w:r>
    </w:p>
    <w:p w:rsidR="00984957" w:rsidRPr="00A461C3" w:rsidRDefault="00984957" w:rsidP="00984957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BC5561" w:rsidRPr="00640D38" w:rsidRDefault="00BC5561" w:rsidP="00BC5561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BC5561" w:rsidRPr="00F551BE" w:rsidRDefault="00BC5561" w:rsidP="00BC5561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551BE">
        <w:rPr>
          <w:sz w:val="28"/>
          <w:szCs w:val="28"/>
        </w:rPr>
        <w:t>Приказ Социального фонда России от 29 декабря 2024 года № 2712</w:t>
      </w:r>
      <w:r w:rsidRPr="00F551BE">
        <w:rPr>
          <w:sz w:val="28"/>
          <w:szCs w:val="28"/>
        </w:rPr>
        <w:br/>
        <w:t>«</w:t>
      </w:r>
      <w:r w:rsidRPr="00F551BE">
        <w:rPr>
          <w:bCs/>
          <w:sz w:val="28"/>
          <w:szCs w:val="28"/>
        </w:rPr>
        <w:t>Об утверждении решения о порядке предоставления субсидий в целях создания (оборудования) рабочих мест для трудоустройства инвалидов»</w:t>
      </w:r>
      <w:r>
        <w:rPr>
          <w:bCs/>
          <w:sz w:val="28"/>
          <w:szCs w:val="28"/>
        </w:rPr>
        <w:t>.</w:t>
      </w:r>
    </w:p>
    <w:p w:rsidR="00BC5561" w:rsidRDefault="00BC5561" w:rsidP="00BC5561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</w:p>
    <w:p w:rsidR="00984957" w:rsidRPr="00640D38" w:rsidRDefault="00984957" w:rsidP="00BC5561">
      <w:pPr>
        <w:spacing w:after="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926100" w:rsidRPr="00926100" w:rsidRDefault="00984957" w:rsidP="00926100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90650">
        <w:rPr>
          <w:sz w:val="28"/>
        </w:rPr>
        <w:t xml:space="preserve">Государство возмещает работодателям часть расходов </w:t>
      </w:r>
      <w:r w:rsidR="00926100" w:rsidRPr="00926100">
        <w:rPr>
          <w:sz w:val="28"/>
          <w:szCs w:val="28"/>
        </w:rPr>
        <w:t xml:space="preserve">на оборудование рабочих мест для трудоустройства инвалидов 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</w:p>
    <w:p w:rsidR="00984957" w:rsidRPr="00640D38" w:rsidRDefault="00984957" w:rsidP="00926100">
      <w:pPr>
        <w:spacing w:after="240" w:line="240" w:lineRule="auto"/>
        <w:jc w:val="both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984957" w:rsidRPr="00E90650" w:rsidRDefault="00984957" w:rsidP="009849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группы;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984957" w:rsidRPr="00640D38">
        <w:rPr>
          <w:rFonts w:ascii="Times New Roman" w:hAnsi="Times New Roman" w:cs="Times New Roman"/>
          <w:sz w:val="28"/>
          <w:szCs w:val="28"/>
        </w:rPr>
        <w:t>;</w:t>
      </w:r>
    </w:p>
    <w:p w:rsidR="00984957" w:rsidRDefault="00926100" w:rsidP="00984957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 боевых действий, имеющих инвалидность</w:t>
      </w:r>
      <w:r w:rsidR="002717DA">
        <w:rPr>
          <w:rFonts w:ascii="Times New Roman" w:hAnsi="Times New Roman" w:cs="Times New Roman"/>
          <w:sz w:val="28"/>
          <w:szCs w:val="28"/>
        </w:rPr>
        <w:t>;</w:t>
      </w:r>
    </w:p>
    <w:p w:rsidR="002717DA" w:rsidRPr="002717DA" w:rsidRDefault="002717DA" w:rsidP="002717DA">
      <w:pPr>
        <w:pStyle w:val="a3"/>
        <w:numPr>
          <w:ilvl w:val="0"/>
          <w:numId w:val="1"/>
        </w:numPr>
        <w:spacing w:after="0" w:line="288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7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боевых действий, получивших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Трудового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7DA" w:rsidRPr="00640D38" w:rsidRDefault="002717DA" w:rsidP="002717DA">
      <w:pPr>
        <w:pStyle w:val="a3"/>
        <w:spacing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984957" w:rsidRPr="00B1198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бюджет</w:t>
      </w:r>
      <w:r w:rsidR="00B11987">
        <w:rPr>
          <w:rFonts w:ascii="Times New Roman" w:hAnsi="Times New Roman" w:cs="Times New Roman"/>
          <w:sz w:val="28"/>
          <w:szCs w:val="28"/>
        </w:rPr>
        <w:t xml:space="preserve">ов бюджетной системы Российской Федерации </w:t>
      </w:r>
      <w:r w:rsidRPr="00640D38">
        <w:rPr>
          <w:rFonts w:ascii="Times New Roman" w:hAnsi="Times New Roman" w:cs="Times New Roman"/>
          <w:sz w:val="28"/>
          <w:szCs w:val="28"/>
        </w:rPr>
        <w:t xml:space="preserve">в рамках иных программ </w:t>
      </w:r>
      <w:r w:rsidR="00B11987">
        <w:rPr>
          <w:rFonts w:ascii="Times New Roman" w:hAnsi="Times New Roman" w:cs="Times New Roman"/>
          <w:sz w:val="28"/>
          <w:szCs w:val="28"/>
        </w:rPr>
        <w:t>на цели</w:t>
      </w:r>
      <w:r w:rsidRPr="00640D38">
        <w:rPr>
          <w:rFonts w:ascii="Times New Roman" w:hAnsi="Times New Roman" w:cs="Times New Roman"/>
          <w:sz w:val="28"/>
          <w:szCs w:val="28"/>
        </w:rPr>
        <w:t xml:space="preserve">, </w:t>
      </w:r>
      <w:r w:rsidR="00B11987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B11987" w:rsidRPr="00B11987">
        <w:rPr>
          <w:rFonts w:ascii="Times New Roman" w:hAnsi="Times New Roman" w:cs="Times New Roman"/>
          <w:sz w:val="28"/>
          <w:szCs w:val="28"/>
        </w:rPr>
        <w:t>Приказом Социального фонда России от 29 декабря 2024 года № 2712;</w:t>
      </w:r>
    </w:p>
    <w:p w:rsidR="00C23BF7" w:rsidRDefault="00984957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F7">
        <w:rPr>
          <w:rFonts w:ascii="Times New Roman" w:hAnsi="Times New Roman" w:cs="Times New Roman"/>
          <w:sz w:val="28"/>
          <w:szCs w:val="28"/>
        </w:rPr>
        <w:lastRenderedPageBreak/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C23BF7" w:rsidRDefault="00984957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F7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556F56" w:rsidRPr="00C23BF7">
        <w:rPr>
          <w:rFonts w:ascii="Times New Roman" w:hAnsi="Times New Roman" w:cs="Times New Roman"/>
          <w:sz w:val="28"/>
          <w:szCs w:val="28"/>
        </w:rPr>
        <w:t>инвалидов</w:t>
      </w:r>
      <w:r w:rsidRPr="00C23BF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трудового договора, заключенного </w:t>
      </w:r>
      <w:r w:rsidR="00556F56" w:rsidRPr="00C23BF7">
        <w:rPr>
          <w:rFonts w:ascii="Times New Roman" w:hAnsi="Times New Roman" w:cs="Times New Roman"/>
          <w:sz w:val="28"/>
          <w:szCs w:val="28"/>
        </w:rPr>
        <w:t xml:space="preserve">на срок не менее 9 месяцев, </w:t>
      </w:r>
      <w:r w:rsidRPr="00C23BF7">
        <w:rPr>
          <w:rFonts w:ascii="Times New Roman" w:hAnsi="Times New Roman" w:cs="Times New Roman"/>
          <w:sz w:val="28"/>
          <w:szCs w:val="28"/>
        </w:rPr>
        <w:t xml:space="preserve">на условиях полного рабочего дня </w:t>
      </w:r>
      <w:r w:rsidR="00556F56" w:rsidRPr="00C23BF7">
        <w:rPr>
          <w:rFonts w:ascii="Times New Roman" w:hAnsi="Times New Roman" w:cs="Times New Roman"/>
          <w:sz w:val="28"/>
          <w:szCs w:val="28"/>
        </w:rPr>
        <w:t>с учетом продолжительности, установленной для данной категории работников;</w:t>
      </w:r>
    </w:p>
    <w:p w:rsidR="00556F56" w:rsidRPr="00C23BF7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F7">
        <w:rPr>
          <w:rFonts w:ascii="Times New Roman" w:hAnsi="Times New Roman" w:cs="Times New Roman"/>
          <w:sz w:val="28"/>
          <w:szCs w:val="28"/>
        </w:rPr>
        <w:t>обеспечение оплаты труда инвалида в размере не менее МРОТ и установленных законодательством выплат компенсационного характера;</w:t>
      </w:r>
    </w:p>
    <w:p w:rsidR="002717DA" w:rsidRPr="00C23BF7" w:rsidRDefault="00556F56" w:rsidP="00C23B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D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2717DA">
        <w:rPr>
          <w:rFonts w:ascii="Times New Roman" w:hAnsi="Times New Roman" w:cs="Times New Roman"/>
          <w:sz w:val="28"/>
          <w:szCs w:val="28"/>
        </w:rPr>
        <w:t>закрепляемо</w:t>
      </w:r>
      <w:r w:rsidR="00F02F64" w:rsidRPr="002717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F02F64" w:rsidRPr="002717DA">
        <w:rPr>
          <w:rFonts w:ascii="Times New Roman" w:hAnsi="Times New Roman" w:cs="Times New Roman"/>
          <w:sz w:val="28"/>
          <w:szCs w:val="28"/>
        </w:rPr>
        <w:t xml:space="preserve"> трудоустроенных инвалидов </w:t>
      </w:r>
      <w:r w:rsidRPr="002717DA">
        <w:rPr>
          <w:rFonts w:ascii="Times New Roman" w:hAnsi="Times New Roman" w:cs="Times New Roman"/>
          <w:sz w:val="28"/>
          <w:szCs w:val="28"/>
        </w:rPr>
        <w:t>на созданных рабочих местах не менее 9 месяцев из 12.</w:t>
      </w:r>
      <w:r w:rsidR="002717DA" w:rsidRPr="002717DA">
        <w:rPr>
          <w:rFonts w:ascii="Times New Roman" w:hAnsi="Times New Roman" w:cs="Times New Roman"/>
          <w:sz w:val="28"/>
          <w:szCs w:val="28"/>
        </w:rPr>
        <w:t xml:space="preserve"> </w:t>
      </w:r>
      <w:r w:rsidR="002717DA" w:rsidRPr="00C23BF7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proofErr w:type="spellStart"/>
      <w:r w:rsidR="002717DA" w:rsidRPr="00C23BF7"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 w:rsidR="002717DA" w:rsidRPr="00C23BF7">
        <w:rPr>
          <w:rFonts w:ascii="Times New Roman" w:hAnsi="Times New Roman" w:cs="Times New Roman"/>
          <w:sz w:val="28"/>
          <w:szCs w:val="28"/>
        </w:rPr>
        <w:t xml:space="preserve"> трудоустроенных инвалидов на созданном </w:t>
      </w:r>
      <w:proofErr w:type="gramStart"/>
      <w:r w:rsidR="002717DA" w:rsidRPr="00C23BF7">
        <w:rPr>
          <w:rFonts w:ascii="Times New Roman" w:hAnsi="Times New Roman" w:cs="Times New Roman"/>
          <w:sz w:val="28"/>
          <w:szCs w:val="28"/>
        </w:rPr>
        <w:t>рабочем  месте</w:t>
      </w:r>
      <w:proofErr w:type="gramEnd"/>
      <w:r w:rsidR="002717DA" w:rsidRPr="00C23BF7">
        <w:rPr>
          <w:rFonts w:ascii="Times New Roman" w:hAnsi="Times New Roman" w:cs="Times New Roman"/>
          <w:sz w:val="28"/>
          <w:szCs w:val="28"/>
        </w:rPr>
        <w:t xml:space="preserve"> на период не менее 9 месяцев из 12, в случае расторжения трудового договора с инвалидом, трудоустроенным на созданное (оборудованное) рабочее место, за которое ранее было получено возмещение затрат, работодатель вправе заключить трудовой договор с иным инвалидом, для его трудоустройства на созданное (оборудованное) рабочее место.</w:t>
      </w:r>
    </w:p>
    <w:p w:rsidR="002717DA" w:rsidRDefault="002717DA" w:rsidP="000B3F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РАЗМЕР ВЫПЛАТЫ?</w:t>
      </w:r>
    </w:p>
    <w:p w:rsidR="00F551BE" w:rsidRPr="00F551BE" w:rsidRDefault="00F551BE" w:rsidP="00F551B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F551BE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F551BE" w:rsidRPr="00F551BE" w:rsidRDefault="00984957" w:rsidP="00F55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BE">
        <w:rPr>
          <w:rFonts w:ascii="Times New Roman" w:hAnsi="Times New Roman" w:cs="Times New Roman"/>
          <w:sz w:val="28"/>
        </w:rPr>
        <w:t>Чтобы получить го</w:t>
      </w:r>
      <w:r w:rsidR="00F551BE" w:rsidRPr="00F551BE">
        <w:rPr>
          <w:rFonts w:ascii="Times New Roman" w:hAnsi="Times New Roman" w:cs="Times New Roman"/>
          <w:sz w:val="28"/>
        </w:rPr>
        <w:t>споддержку,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инвалидом, трудоустроенным на оборудованное рабочее место, после 1 января 2025 года.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02F64">
        <w:rPr>
          <w:rFonts w:ascii="Times New Roman" w:hAnsi="Times New Roman" w:cs="Times New Roman"/>
          <w:b/>
          <w:color w:val="5B9BD5" w:themeColor="accent1"/>
          <w:sz w:val="44"/>
          <w:szCs w:val="44"/>
          <w:u w:val="single"/>
        </w:rPr>
        <w:t>КАКОЙ СРОК ПОЛУЧЕНИЯ</w:t>
      </w: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?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1BE">
        <w:rPr>
          <w:sz w:val="28"/>
          <w:szCs w:val="28"/>
        </w:rPr>
        <w:t>Выплата субсидии осуществляется Социальным фондом России</w:t>
      </w:r>
      <w:r w:rsidR="00F551BE" w:rsidRPr="00F551BE">
        <w:rPr>
          <w:sz w:val="28"/>
          <w:szCs w:val="28"/>
        </w:rPr>
        <w:t xml:space="preserve"> по результатам отбора получателей субсидии на основании представленных органами службы занятости </w:t>
      </w:r>
      <w:r w:rsidR="00F551BE">
        <w:rPr>
          <w:sz w:val="28"/>
          <w:szCs w:val="28"/>
        </w:rPr>
        <w:t>с</w:t>
      </w:r>
      <w:r w:rsidR="00F551BE" w:rsidRPr="00F551BE">
        <w:rPr>
          <w:sz w:val="28"/>
          <w:szCs w:val="28"/>
        </w:rPr>
        <w:t>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773D0" w:rsidRPr="00F551BE" w:rsidRDefault="00B773D0"/>
    <w:sectPr w:rsidR="00B773D0" w:rsidRPr="00F5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57"/>
    <w:rsid w:val="000B3F40"/>
    <w:rsid w:val="00160F29"/>
    <w:rsid w:val="002717DA"/>
    <w:rsid w:val="003104E0"/>
    <w:rsid w:val="004717F8"/>
    <w:rsid w:val="00556F56"/>
    <w:rsid w:val="007160F7"/>
    <w:rsid w:val="007D6185"/>
    <w:rsid w:val="00926100"/>
    <w:rsid w:val="00984957"/>
    <w:rsid w:val="00A67E2D"/>
    <w:rsid w:val="00B11987"/>
    <w:rsid w:val="00B773D0"/>
    <w:rsid w:val="00BC5561"/>
    <w:rsid w:val="00C23BF7"/>
    <w:rsid w:val="00C76674"/>
    <w:rsid w:val="00E73FE7"/>
    <w:rsid w:val="00EB3644"/>
    <w:rsid w:val="00F007CC"/>
    <w:rsid w:val="00F02F64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EFB93-E5E1-4879-A614-17EE7CE2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Юлия Владимировна</dc:creator>
  <cp:lastModifiedBy>Соломина Алла Раулевна</cp:lastModifiedBy>
  <cp:revision>2</cp:revision>
  <cp:lastPrinted>2026-02-11T10:48:00Z</cp:lastPrinted>
  <dcterms:created xsi:type="dcterms:W3CDTF">2026-03-30T08:33:00Z</dcterms:created>
  <dcterms:modified xsi:type="dcterms:W3CDTF">2026-03-30T08:33:00Z</dcterms:modified>
</cp:coreProperties>
</file>