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AC39" w14:textId="77777777" w:rsidR="005707B1" w:rsidRPr="005707B1" w:rsidRDefault="005707B1" w:rsidP="005707B1">
      <w:pPr>
        <w:rPr>
          <w:b/>
          <w:bCs/>
        </w:rPr>
      </w:pPr>
      <w:r w:rsidRPr="005707B1">
        <w:rPr>
          <w:b/>
          <w:bCs/>
        </w:rPr>
        <w:t>Замечания и предложения №247037 от 05.05.2026 21:59:39</w:t>
      </w:r>
    </w:p>
    <w:p w14:paraId="368ACC51" w14:textId="77777777" w:rsidR="005707B1" w:rsidRPr="005707B1" w:rsidRDefault="005707B1" w:rsidP="005707B1">
      <w:proofErr w:type="gramStart"/>
      <w:r w:rsidRPr="005707B1">
        <w:t>Статус:   </w:t>
      </w:r>
      <w:proofErr w:type="gramEnd"/>
      <w:r w:rsidRPr="005707B1">
        <w:rPr>
          <w:b/>
          <w:bCs/>
        </w:rPr>
        <w:t>Приняты к рассмотрению</w:t>
      </w:r>
    </w:p>
    <w:p w14:paraId="05CD0F74" w14:textId="77777777" w:rsidR="005707B1" w:rsidRPr="005707B1" w:rsidRDefault="005707B1" w:rsidP="005707B1">
      <w:r w:rsidRPr="005707B1">
        <w:t>Романов Олег Борисович</w:t>
      </w:r>
      <w:r w:rsidRPr="005707B1">
        <w:br/>
      </w:r>
      <w:r w:rsidRPr="005707B1">
        <w:br/>
        <w:t>дата рождения: 20.01.1977</w:t>
      </w:r>
      <w:r w:rsidRPr="005707B1">
        <w:br/>
        <w:t>паспорт: 7521 726288</w:t>
      </w:r>
      <w:r w:rsidRPr="005707B1">
        <w:br/>
        <w:t>выдан 01.02.2022 ГУ МВД России по Челябинской области</w:t>
      </w:r>
      <w:r w:rsidRPr="005707B1">
        <w:br/>
        <w:t xml:space="preserve">адрес регистрации: Челябинская </w:t>
      </w:r>
      <w:proofErr w:type="spellStart"/>
      <w:r w:rsidRPr="005707B1">
        <w:t>обл</w:t>
      </w:r>
      <w:proofErr w:type="spellEnd"/>
      <w:r w:rsidRPr="005707B1">
        <w:t xml:space="preserve">, г Снежинск, </w:t>
      </w:r>
      <w:proofErr w:type="spellStart"/>
      <w:r w:rsidRPr="005707B1">
        <w:t>ул</w:t>
      </w:r>
      <w:proofErr w:type="spellEnd"/>
      <w:r w:rsidRPr="005707B1">
        <w:t xml:space="preserve"> Комсомольская, д 2Б, кв 123</w:t>
      </w:r>
      <w:r w:rsidRPr="005707B1">
        <w:br/>
      </w:r>
      <w:r w:rsidRPr="005707B1">
        <w:br/>
        <w:t>Представленные замечания и предложения:</w:t>
      </w:r>
    </w:p>
    <w:p w14:paraId="26D68852" w14:textId="77777777" w:rsidR="005707B1" w:rsidRPr="005707B1" w:rsidRDefault="005707B1" w:rsidP="005707B1">
      <w:r w:rsidRPr="005707B1">
        <w:t>  Согласно документу «Внесение изменений в Генеральный план Снежинского городского округа» в п.2 ПОЛОЖЕНИЕ О ТЕРРИТОРИАЛЬНОМ ПЛАНИРОВАНИИ в таблице 2.1.1.1 «ОБЪЕКТЫ ИНЖЕНЕРНОЙ ИНФРАСТРУКТУРЫ» в п.13 указана планируемая к размещению Канализационная насосная станция (КНС) (на основании документации по планировке территории «Проект планировки территории микрорайонов № 22 – 23 (Жилой поселок № 2)», утвержденной Постановлением Администрации Снежинского городского округа № 1038 от 16.08.2017 г) с производительностью 0,648 тыс. м3/</w:t>
      </w:r>
      <w:proofErr w:type="spellStart"/>
      <w:r w:rsidRPr="005707B1">
        <w:t>сут</w:t>
      </w:r>
      <w:proofErr w:type="spellEnd"/>
      <w:r w:rsidRPr="005707B1">
        <w:t xml:space="preserve"> и </w:t>
      </w:r>
      <w:proofErr w:type="spellStart"/>
      <w:r w:rsidRPr="005707B1">
        <w:t>санитарнозащитной</w:t>
      </w:r>
      <w:proofErr w:type="spellEnd"/>
      <w:r w:rsidRPr="005707B1">
        <w:t xml:space="preserve"> зоной (далее СЗЗ) – 20 м. Данный документ опирается на следующие нормативные документы: • «СанПиН 2.2.1/2.1.1.1200-03, «Санитарно-защитные зоны и санитарная классификация предприятий, сооружений и других объектов». • «Правила установления санитарно-защитных зон и использования земельных участков, расположенных в границах санитарно-защитных зон», утвержденные постановлением Правительства РФ от 03.03.2018 г. № 222 Выделенная документацией по планировке территория (всего 584 м2) для проектной КНС в указанных на плане границах вплотную прилегает к земельным участкам с кадастровыми номерами 74:40:0101075:3 и 74:40:0101075:7 соответственно, что нарушает нормы СЗЗ 20м при установке КНС с мощностью от 0,2 до 5 тыс. м3/</w:t>
      </w:r>
      <w:proofErr w:type="spellStart"/>
      <w:r w:rsidRPr="005707B1">
        <w:t>сут</w:t>
      </w:r>
      <w:proofErr w:type="spellEnd"/>
      <w:r w:rsidRPr="005707B1">
        <w:t>. Разрабатывающиеся по плану участки под ИЖС также вплотную будут прилегать к данной КНС без выделения необходимой СЗЗ. Принимая во внимание данные нормативные документы, расположение и площадь (всего 584 м2) выделенного под КНС земельного участка, находящегося вблизи существующего земельного участка по адресу г. Снежинск, ул. Фурманова, д. 14 и д. 16, прошу внести изменения в Генеральный план Снежинского городского округа и перенести планируемую КНС на территорию, соответствующую указанным нормативам, которая будет иметь положенную СЗЗ, согласно вышеперечисленным нормативным документам, установленным в проекте. По определению санитарно-защитной зоны участок индивидуальной застройки не может таковым являться, поэтому расчет безопасного расстояния (&gt;20 м) должен проводиться не от стены частного дома, а только от границ участка. В случае городской многоэтажной застройки расчет проводится от стены дома, но, например, детская площадка также не может попадать в санитарно-защитную зону. Кроме того, санитарно-защитная зона КНС предполагает зеленые насаждения, уход за которыми возлагается на обслуживающую организацию, что можно обеспечить только если вся зона находится в ведении организации или муниципалитета.</w:t>
      </w:r>
    </w:p>
    <w:p w14:paraId="03E3C966" w14:textId="77777777" w:rsidR="00C01162" w:rsidRDefault="00C01162"/>
    <w:sectPr w:rsidR="00C0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3B"/>
    <w:rsid w:val="005707B1"/>
    <w:rsid w:val="00B1216B"/>
    <w:rsid w:val="00B14C3B"/>
    <w:rsid w:val="00C01162"/>
    <w:rsid w:val="00C73F08"/>
    <w:rsid w:val="00E7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D1BB8-F3C8-41EA-860B-82AB39AE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4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C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4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4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4C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4C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4C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4C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4C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4C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4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4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4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4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4C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4C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4C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4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4C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4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Ишимникова Светлана Борисовна</dc:creator>
  <cp:keywords/>
  <dc:description/>
  <cp:lastModifiedBy>Ишимникова Светлана Борисовна</cp:lastModifiedBy>
  <cp:revision>2</cp:revision>
  <dcterms:created xsi:type="dcterms:W3CDTF">2026-05-18T08:42:00Z</dcterms:created>
  <dcterms:modified xsi:type="dcterms:W3CDTF">2026-05-18T08:42:00Z</dcterms:modified>
</cp:coreProperties>
</file>