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88" w:rsidRPr="001B2E88" w:rsidRDefault="001B2E88" w:rsidP="001B2E88">
      <w:pPr>
        <w:ind w:right="-1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>
            <wp:extent cx="717550" cy="882650"/>
            <wp:effectExtent l="0" t="0" r="6350" b="0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E88" w:rsidRPr="001B2E88" w:rsidRDefault="001B2E88" w:rsidP="001B2E88">
      <w:pPr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2E88" w:rsidRPr="001B2E88" w:rsidRDefault="001B2E88" w:rsidP="001B2E88">
      <w:pPr>
        <w:pStyle w:val="1"/>
        <w:spacing w:after="120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2E88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  городского  округа ЧЕЛЯБИНСКОЙ ОБЛАСТИ</w:t>
      </w:r>
    </w:p>
    <w:p w:rsidR="001B2E88" w:rsidRDefault="001B2E88" w:rsidP="001B2E88">
      <w:pPr>
        <w:pStyle w:val="4"/>
        <w:rPr>
          <w:b/>
          <w:bCs/>
          <w:spacing w:val="24"/>
          <w:w w:val="110"/>
        </w:rPr>
      </w:pPr>
      <w:r>
        <w:rPr>
          <w:b/>
          <w:bCs/>
          <w:spacing w:val="24"/>
          <w:w w:val="110"/>
        </w:rPr>
        <w:t>ПОСТАНОВЛЕНИЕ</w:t>
      </w:r>
    </w:p>
    <w:p w:rsidR="001B2E88" w:rsidRDefault="001B2E88" w:rsidP="001B2E88">
      <w:pPr>
        <w:pStyle w:val="1"/>
        <w:spacing w:line="360" w:lineRule="auto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53.55pt;height:1.75pt;z-index:-251657216;mso-wrap-edited:f" wrapcoords="-34 0 -34 14400 21600 14400 21600 0 -34 0" o:hrpct="0" o:hralign="center" o:hr="t">
            <v:imagedata r:id="rId7" o:title="BD21319_"/>
          </v:shape>
        </w:pict>
      </w:r>
    </w:p>
    <w:p w:rsidR="001B2E88" w:rsidRDefault="001B2E88" w:rsidP="001B2E88">
      <w:pPr>
        <w:spacing w:line="360" w:lineRule="auto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1B2E88" w:rsidTr="00B92206">
        <w:tc>
          <w:tcPr>
            <w:tcW w:w="423" w:type="dxa"/>
            <w:vAlign w:val="bottom"/>
          </w:tcPr>
          <w:p w:rsidR="001B2E88" w:rsidRDefault="001B2E88" w:rsidP="00B92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:rsidR="001B2E88" w:rsidRPr="001B2E88" w:rsidRDefault="001B2E88" w:rsidP="00B9220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16.06.2026</w:t>
            </w:r>
          </w:p>
        </w:tc>
        <w:tc>
          <w:tcPr>
            <w:tcW w:w="426" w:type="dxa"/>
            <w:vAlign w:val="bottom"/>
          </w:tcPr>
          <w:p w:rsidR="001B2E88" w:rsidRDefault="001B2E88" w:rsidP="00B92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1B2E88" w:rsidRPr="001B2E88" w:rsidRDefault="001B2E88" w:rsidP="001B2E8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764</w:t>
            </w:r>
          </w:p>
        </w:tc>
      </w:tr>
    </w:tbl>
    <w:p w:rsidR="001B2E88" w:rsidRPr="00D21BDF" w:rsidRDefault="001B2E88" w:rsidP="001B2E88">
      <w:pPr>
        <w:spacing w:line="180" w:lineRule="auto"/>
        <w:rPr>
          <w:sz w:val="16"/>
          <w:szCs w:val="16"/>
        </w:rPr>
      </w:pPr>
    </w:p>
    <w:p w:rsidR="001B2E88" w:rsidRPr="00767933" w:rsidRDefault="001B2E88" w:rsidP="001B2E88">
      <w:pPr>
        <w:rPr>
          <w:szCs w:val="28"/>
        </w:rPr>
      </w:pPr>
      <w:r w:rsidRPr="00767933">
        <w:rPr>
          <w:szCs w:val="28"/>
        </w:rPr>
        <w:t xml:space="preserve">О внесении изменений </w:t>
      </w:r>
      <w:proofErr w:type="gramStart"/>
      <w:r w:rsidRPr="00767933">
        <w:rPr>
          <w:szCs w:val="28"/>
        </w:rPr>
        <w:t>в</w:t>
      </w:r>
      <w:proofErr w:type="gramEnd"/>
      <w:r w:rsidRPr="00767933">
        <w:rPr>
          <w:szCs w:val="28"/>
        </w:rPr>
        <w:t xml:space="preserve"> </w:t>
      </w:r>
    </w:p>
    <w:p w:rsidR="001B2E88" w:rsidRPr="00767933" w:rsidRDefault="001B2E88" w:rsidP="001B2E88">
      <w:pPr>
        <w:rPr>
          <w:szCs w:val="28"/>
        </w:rPr>
      </w:pPr>
      <w:r w:rsidRPr="00767933">
        <w:rPr>
          <w:szCs w:val="28"/>
        </w:rPr>
        <w:t xml:space="preserve">муниципальную программу </w:t>
      </w:r>
    </w:p>
    <w:p w:rsidR="001B2E88" w:rsidRPr="00767933" w:rsidRDefault="001B2E88" w:rsidP="001B2E88">
      <w:pPr>
        <w:rPr>
          <w:szCs w:val="28"/>
        </w:rPr>
      </w:pPr>
      <w:r w:rsidRPr="00767933">
        <w:rPr>
          <w:szCs w:val="28"/>
        </w:rPr>
        <w:t xml:space="preserve">«Профилактика </w:t>
      </w:r>
      <w:proofErr w:type="gramStart"/>
      <w:r w:rsidRPr="00767933">
        <w:rPr>
          <w:szCs w:val="28"/>
        </w:rPr>
        <w:t>дистанционных</w:t>
      </w:r>
      <w:proofErr w:type="gramEnd"/>
      <w:r w:rsidRPr="00767933">
        <w:rPr>
          <w:szCs w:val="28"/>
        </w:rPr>
        <w:t xml:space="preserve"> </w:t>
      </w:r>
    </w:p>
    <w:p w:rsidR="001B2E88" w:rsidRPr="00767933" w:rsidRDefault="001B2E88" w:rsidP="001B2E88">
      <w:pPr>
        <w:rPr>
          <w:szCs w:val="28"/>
        </w:rPr>
      </w:pPr>
      <w:r w:rsidRPr="00767933">
        <w:rPr>
          <w:szCs w:val="28"/>
        </w:rPr>
        <w:t xml:space="preserve">преступлений </w:t>
      </w:r>
      <w:proofErr w:type="gramStart"/>
      <w:r w:rsidRPr="00767933">
        <w:rPr>
          <w:szCs w:val="28"/>
        </w:rPr>
        <w:t>в</w:t>
      </w:r>
      <w:proofErr w:type="gramEnd"/>
      <w:r w:rsidRPr="00767933">
        <w:rPr>
          <w:szCs w:val="28"/>
        </w:rPr>
        <w:t xml:space="preserve"> </w:t>
      </w:r>
      <w:proofErr w:type="spellStart"/>
      <w:r w:rsidRPr="00767933">
        <w:rPr>
          <w:szCs w:val="28"/>
        </w:rPr>
        <w:t>Снежинском</w:t>
      </w:r>
      <w:proofErr w:type="spellEnd"/>
      <w:r w:rsidRPr="00767933">
        <w:rPr>
          <w:szCs w:val="28"/>
        </w:rPr>
        <w:t xml:space="preserve"> </w:t>
      </w:r>
    </w:p>
    <w:p w:rsidR="001B2E88" w:rsidRPr="00767933" w:rsidRDefault="001B2E88" w:rsidP="001B2E88">
      <w:pPr>
        <w:rPr>
          <w:szCs w:val="28"/>
        </w:rPr>
      </w:pPr>
      <w:proofErr w:type="gramStart"/>
      <w:r w:rsidRPr="00767933">
        <w:rPr>
          <w:szCs w:val="28"/>
        </w:rPr>
        <w:t xml:space="preserve">городском округе Челябинской </w:t>
      </w:r>
      <w:proofErr w:type="gramEnd"/>
    </w:p>
    <w:p w:rsidR="001B2E88" w:rsidRPr="00767933" w:rsidRDefault="001B2E88" w:rsidP="001B2E88">
      <w:pPr>
        <w:rPr>
          <w:szCs w:val="28"/>
        </w:rPr>
      </w:pPr>
      <w:r w:rsidRPr="00767933">
        <w:rPr>
          <w:szCs w:val="28"/>
        </w:rPr>
        <w:t xml:space="preserve">области» </w:t>
      </w:r>
      <w:r>
        <w:rPr>
          <w:szCs w:val="28"/>
        </w:rPr>
        <w:t>на 2026-</w:t>
      </w:r>
      <w:smartTag w:uri="urn:schemas-microsoft-com:office:smarttags" w:element="metricconverter">
        <w:smartTagPr>
          <w:attr w:name="ProductID" w:val="2030 г"/>
        </w:smartTagPr>
        <w:r w:rsidRPr="00767933">
          <w:rPr>
            <w:szCs w:val="28"/>
          </w:rPr>
          <w:t xml:space="preserve">2030 </w:t>
        </w:r>
        <w:proofErr w:type="spellStart"/>
        <w:r w:rsidRPr="00767933">
          <w:rPr>
            <w:szCs w:val="28"/>
          </w:rPr>
          <w:t>г</w:t>
        </w:r>
      </w:smartTag>
      <w:r w:rsidRPr="00767933">
        <w:rPr>
          <w:szCs w:val="28"/>
        </w:rPr>
        <w:t>.</w:t>
      </w:r>
      <w:proofErr w:type="gramStart"/>
      <w:r w:rsidRPr="00767933">
        <w:rPr>
          <w:szCs w:val="28"/>
        </w:rPr>
        <w:t>г</w:t>
      </w:r>
      <w:proofErr w:type="spellEnd"/>
      <w:proofErr w:type="gramEnd"/>
      <w:r w:rsidRPr="00767933">
        <w:rPr>
          <w:szCs w:val="28"/>
        </w:rPr>
        <w:t xml:space="preserve">., </w:t>
      </w:r>
    </w:p>
    <w:p w:rsidR="001B2E88" w:rsidRPr="00767933" w:rsidRDefault="001B2E88" w:rsidP="001B2E88">
      <w:pPr>
        <w:rPr>
          <w:szCs w:val="28"/>
        </w:rPr>
      </w:pPr>
      <w:proofErr w:type="gramStart"/>
      <w:r w:rsidRPr="00767933">
        <w:rPr>
          <w:szCs w:val="28"/>
        </w:rPr>
        <w:t>утвержденную</w:t>
      </w:r>
      <w:proofErr w:type="gramEnd"/>
      <w:r w:rsidRPr="00767933">
        <w:rPr>
          <w:szCs w:val="28"/>
        </w:rPr>
        <w:t xml:space="preserve"> постановлением</w:t>
      </w:r>
    </w:p>
    <w:p w:rsidR="001B2E88" w:rsidRDefault="001B2E88" w:rsidP="001B2E88">
      <w:pPr>
        <w:rPr>
          <w:szCs w:val="28"/>
        </w:rPr>
      </w:pPr>
      <w:r w:rsidRPr="00767933">
        <w:rPr>
          <w:szCs w:val="28"/>
        </w:rPr>
        <w:t xml:space="preserve">от </w:t>
      </w:r>
      <w:r w:rsidRPr="00767933">
        <w:t>24.03.2026 № 354</w:t>
      </w:r>
    </w:p>
    <w:p w:rsidR="001B2E88" w:rsidRPr="00D21BDF" w:rsidRDefault="001B2E88" w:rsidP="001B2E88">
      <w:pPr>
        <w:rPr>
          <w:szCs w:val="28"/>
        </w:rPr>
      </w:pPr>
    </w:p>
    <w:p w:rsidR="001B2E88" w:rsidRPr="00D21BDF" w:rsidRDefault="001B2E88" w:rsidP="001B2E88">
      <w:pPr>
        <w:rPr>
          <w:szCs w:val="28"/>
        </w:rPr>
      </w:pPr>
    </w:p>
    <w:p w:rsidR="001B2E88" w:rsidRPr="00D21BDF" w:rsidRDefault="001B2E88" w:rsidP="001B2E88">
      <w:pPr>
        <w:ind w:firstLine="709"/>
        <w:jc w:val="both"/>
        <w:rPr>
          <w:szCs w:val="28"/>
        </w:rPr>
      </w:pPr>
      <w:r w:rsidRPr="00D21BDF">
        <w:rPr>
          <w:szCs w:val="28"/>
        </w:rPr>
        <w:t xml:space="preserve">Руководствуясь Порядком разработки, утверждения и исполнения муниципальных программ </w:t>
      </w:r>
      <w:proofErr w:type="gramStart"/>
      <w:r w:rsidRPr="00D21BDF">
        <w:rPr>
          <w:szCs w:val="28"/>
        </w:rPr>
        <w:t>в</w:t>
      </w:r>
      <w:proofErr w:type="gramEnd"/>
      <w:r w:rsidRPr="00D21BDF">
        <w:rPr>
          <w:szCs w:val="28"/>
        </w:rPr>
        <w:t xml:space="preserve"> </w:t>
      </w:r>
      <w:proofErr w:type="spellStart"/>
      <w:proofErr w:type="gramStart"/>
      <w:r w:rsidRPr="00D21BDF">
        <w:rPr>
          <w:szCs w:val="28"/>
        </w:rPr>
        <w:t>Снежинском</w:t>
      </w:r>
      <w:proofErr w:type="spellEnd"/>
      <w:proofErr w:type="gramEnd"/>
      <w:r w:rsidRPr="00D21BDF">
        <w:rPr>
          <w:szCs w:val="28"/>
        </w:rPr>
        <w:t xml:space="preserve"> городском округе Челябинской области, утвержденным постановлением администрации </w:t>
      </w:r>
      <w:proofErr w:type="spellStart"/>
      <w:r w:rsidRPr="00D21BDF">
        <w:rPr>
          <w:szCs w:val="28"/>
        </w:rPr>
        <w:t>Снежинского</w:t>
      </w:r>
      <w:proofErr w:type="spellEnd"/>
      <w:r w:rsidRPr="00D21BDF">
        <w:rPr>
          <w:szCs w:val="28"/>
        </w:rPr>
        <w:t xml:space="preserve"> городского округа Челябинской области от 03.07.2025 № 1276,                 статьями 34, 39 Устава муниципального образования «Снежинский городской округ Челябинской области», </w:t>
      </w:r>
    </w:p>
    <w:p w:rsidR="001B2E88" w:rsidRPr="00D21BDF" w:rsidRDefault="001B2E88" w:rsidP="001B2E88">
      <w:pPr>
        <w:jc w:val="both"/>
        <w:rPr>
          <w:szCs w:val="28"/>
        </w:rPr>
      </w:pPr>
    </w:p>
    <w:p w:rsidR="001B2E88" w:rsidRPr="00D21BDF" w:rsidRDefault="001B2E88" w:rsidP="001B2E88">
      <w:pPr>
        <w:jc w:val="both"/>
        <w:rPr>
          <w:szCs w:val="28"/>
        </w:rPr>
      </w:pPr>
      <w:r w:rsidRPr="00D21BDF">
        <w:rPr>
          <w:szCs w:val="28"/>
        </w:rPr>
        <w:t>ПОСТАНОВЛЯЮ:</w:t>
      </w:r>
    </w:p>
    <w:p w:rsidR="001B2E88" w:rsidRPr="00D21BDF" w:rsidRDefault="001B2E88" w:rsidP="001B2E88">
      <w:pPr>
        <w:jc w:val="both"/>
        <w:rPr>
          <w:szCs w:val="28"/>
        </w:rPr>
      </w:pPr>
    </w:p>
    <w:p w:rsidR="001B2E88" w:rsidRPr="00D21BDF" w:rsidRDefault="001B2E88" w:rsidP="001B2E88">
      <w:pPr>
        <w:ind w:firstLine="709"/>
        <w:jc w:val="both"/>
        <w:rPr>
          <w:szCs w:val="28"/>
        </w:rPr>
      </w:pPr>
      <w:r w:rsidRPr="00D21BDF">
        <w:rPr>
          <w:szCs w:val="28"/>
        </w:rPr>
        <w:t xml:space="preserve">1. Внести изменения в муниципальную программу «Профилактика дистанционных преступлений </w:t>
      </w:r>
      <w:proofErr w:type="gramStart"/>
      <w:r w:rsidRPr="00D21BDF">
        <w:rPr>
          <w:szCs w:val="28"/>
        </w:rPr>
        <w:t>в</w:t>
      </w:r>
      <w:proofErr w:type="gramEnd"/>
      <w:r w:rsidRPr="00D21BDF">
        <w:rPr>
          <w:szCs w:val="28"/>
        </w:rPr>
        <w:t xml:space="preserve"> </w:t>
      </w:r>
      <w:proofErr w:type="spellStart"/>
      <w:proofErr w:type="gramStart"/>
      <w:r w:rsidRPr="00D21BDF">
        <w:rPr>
          <w:szCs w:val="28"/>
        </w:rPr>
        <w:t>Снежинском</w:t>
      </w:r>
      <w:proofErr w:type="spellEnd"/>
      <w:proofErr w:type="gramEnd"/>
      <w:r w:rsidRPr="00D21BDF">
        <w:rPr>
          <w:szCs w:val="28"/>
        </w:rPr>
        <w:t xml:space="preserve"> городском окру</w:t>
      </w:r>
      <w:r>
        <w:rPr>
          <w:szCs w:val="28"/>
        </w:rPr>
        <w:t>ге Челябинской области» на 2026-</w:t>
      </w:r>
      <w:smartTag w:uri="urn:schemas-microsoft-com:office:smarttags" w:element="metricconverter">
        <w:smartTagPr>
          <w:attr w:name="ProductID" w:val="2030 г"/>
        </w:smartTagPr>
        <w:r w:rsidRPr="00D21BDF">
          <w:rPr>
            <w:szCs w:val="28"/>
          </w:rPr>
          <w:t xml:space="preserve">2030 </w:t>
        </w:r>
        <w:proofErr w:type="spellStart"/>
        <w:r w:rsidRPr="00D21BDF">
          <w:rPr>
            <w:szCs w:val="28"/>
          </w:rPr>
          <w:t>г</w:t>
        </w:r>
      </w:smartTag>
      <w:r w:rsidRPr="00D21BDF">
        <w:rPr>
          <w:szCs w:val="28"/>
        </w:rPr>
        <w:t>.г</w:t>
      </w:r>
      <w:proofErr w:type="spellEnd"/>
      <w:r w:rsidRPr="00D21BDF">
        <w:rPr>
          <w:szCs w:val="28"/>
        </w:rPr>
        <w:t xml:space="preserve">., утвержденную постановлением администрации </w:t>
      </w:r>
      <w:proofErr w:type="spellStart"/>
      <w:r w:rsidRPr="00D21BDF">
        <w:rPr>
          <w:szCs w:val="28"/>
        </w:rPr>
        <w:t>Снежинского</w:t>
      </w:r>
      <w:proofErr w:type="spellEnd"/>
      <w:r w:rsidRPr="00D21BDF">
        <w:rPr>
          <w:szCs w:val="28"/>
        </w:rPr>
        <w:t xml:space="preserve"> городского округа Челябинской области       от 24.03.2026 № 354, изложив ее в новой редакции (прилагается).</w:t>
      </w:r>
    </w:p>
    <w:p w:rsidR="001B2E88" w:rsidRPr="001B2E88" w:rsidRDefault="001B2E88" w:rsidP="001B2E88">
      <w:pPr>
        <w:pStyle w:val="af3"/>
        <w:ind w:firstLine="709"/>
        <w:jc w:val="both"/>
        <w:rPr>
          <w:szCs w:val="28"/>
        </w:rPr>
      </w:pPr>
      <w:r w:rsidRPr="00D21BDF">
        <w:rPr>
          <w:szCs w:val="28"/>
        </w:rPr>
        <w:t>2. Настоящее постановление опубликовать в газете «Известия Собрания депутатов и администрации города Снежинска Челябинской области».</w:t>
      </w:r>
    </w:p>
    <w:p w:rsidR="001B2E88" w:rsidRPr="001B2E88" w:rsidRDefault="001B2E88" w:rsidP="001B2E88">
      <w:pPr>
        <w:pStyle w:val="af3"/>
        <w:ind w:firstLine="709"/>
        <w:jc w:val="both"/>
        <w:rPr>
          <w:szCs w:val="28"/>
        </w:rPr>
      </w:pPr>
    </w:p>
    <w:p w:rsidR="001B2E88" w:rsidRPr="001B2E88" w:rsidRDefault="001B2E88" w:rsidP="001B2E88">
      <w:pPr>
        <w:pStyle w:val="af3"/>
        <w:ind w:firstLine="709"/>
        <w:jc w:val="both"/>
        <w:rPr>
          <w:szCs w:val="28"/>
        </w:rPr>
      </w:pPr>
    </w:p>
    <w:p w:rsidR="001B2E88" w:rsidRPr="001B2E88" w:rsidRDefault="001B2E88" w:rsidP="001B2E88">
      <w:pPr>
        <w:pStyle w:val="af3"/>
        <w:ind w:firstLine="709"/>
        <w:jc w:val="both"/>
        <w:rPr>
          <w:szCs w:val="28"/>
        </w:rPr>
      </w:pPr>
    </w:p>
    <w:p w:rsidR="001B2E88" w:rsidRPr="001B2E88" w:rsidRDefault="001B2E88" w:rsidP="001B2E88">
      <w:pPr>
        <w:pStyle w:val="af3"/>
        <w:ind w:firstLine="709"/>
        <w:jc w:val="both"/>
        <w:rPr>
          <w:szCs w:val="28"/>
        </w:rPr>
      </w:pPr>
    </w:p>
    <w:p w:rsidR="001B2E88" w:rsidRPr="001B2E88" w:rsidRDefault="001B2E88" w:rsidP="001B2E88">
      <w:pPr>
        <w:pStyle w:val="af3"/>
        <w:ind w:firstLine="709"/>
        <w:jc w:val="both"/>
        <w:rPr>
          <w:szCs w:val="28"/>
        </w:rPr>
      </w:pPr>
    </w:p>
    <w:p w:rsidR="001B2E88" w:rsidRPr="001B2E88" w:rsidRDefault="001B2E88" w:rsidP="001B2E88">
      <w:pPr>
        <w:pStyle w:val="af3"/>
        <w:ind w:firstLine="709"/>
        <w:jc w:val="both"/>
        <w:rPr>
          <w:szCs w:val="28"/>
        </w:rPr>
      </w:pPr>
    </w:p>
    <w:p w:rsidR="001B2E88" w:rsidRPr="001B2E88" w:rsidRDefault="001B2E88" w:rsidP="001B2E88">
      <w:pPr>
        <w:pStyle w:val="af3"/>
        <w:ind w:firstLine="709"/>
        <w:jc w:val="both"/>
        <w:rPr>
          <w:szCs w:val="28"/>
        </w:rPr>
      </w:pPr>
    </w:p>
    <w:p w:rsidR="001B2E88" w:rsidRPr="001B2E88" w:rsidRDefault="001B2E88" w:rsidP="001B2E88">
      <w:pPr>
        <w:pStyle w:val="af3"/>
        <w:ind w:firstLine="709"/>
        <w:jc w:val="both"/>
        <w:rPr>
          <w:szCs w:val="28"/>
        </w:rPr>
      </w:pPr>
    </w:p>
    <w:p w:rsidR="001B2E88" w:rsidRPr="001B2E88" w:rsidRDefault="001B2E88" w:rsidP="001B2E88">
      <w:pPr>
        <w:pStyle w:val="af3"/>
        <w:jc w:val="center"/>
        <w:rPr>
          <w:szCs w:val="28"/>
        </w:rPr>
      </w:pPr>
      <w:r w:rsidRPr="001B2E88">
        <w:rPr>
          <w:szCs w:val="28"/>
        </w:rPr>
        <w:t>2</w:t>
      </w:r>
    </w:p>
    <w:p w:rsidR="001B2E88" w:rsidRPr="001B2E88" w:rsidRDefault="001B2E88" w:rsidP="001B2E88">
      <w:pPr>
        <w:pStyle w:val="af3"/>
        <w:ind w:firstLine="709"/>
        <w:jc w:val="both"/>
        <w:rPr>
          <w:szCs w:val="28"/>
        </w:rPr>
      </w:pPr>
    </w:p>
    <w:p w:rsidR="001B2E88" w:rsidRPr="00D21BDF" w:rsidRDefault="001B2E88" w:rsidP="001B2E88">
      <w:pPr>
        <w:pStyle w:val="af3"/>
        <w:ind w:firstLine="709"/>
        <w:jc w:val="both"/>
        <w:rPr>
          <w:szCs w:val="28"/>
        </w:rPr>
      </w:pPr>
      <w:r w:rsidRPr="00D21BDF">
        <w:rPr>
          <w:szCs w:val="28"/>
        </w:rPr>
        <w:t>3. </w:t>
      </w:r>
      <w:proofErr w:type="gramStart"/>
      <w:r w:rsidRPr="00D21BDF">
        <w:rPr>
          <w:szCs w:val="28"/>
        </w:rPr>
        <w:t>Контроль за</w:t>
      </w:r>
      <w:proofErr w:type="gramEnd"/>
      <w:r w:rsidRPr="00D21BDF">
        <w:rPr>
          <w:szCs w:val="28"/>
        </w:rPr>
        <w:t xml:space="preserve"> выполнением настоящего постановления возложить на заместителя главы городского округа </w:t>
      </w:r>
      <w:proofErr w:type="spellStart"/>
      <w:r w:rsidRPr="00D21BDF">
        <w:rPr>
          <w:szCs w:val="28"/>
        </w:rPr>
        <w:t>Д.А.Шарыгина</w:t>
      </w:r>
      <w:proofErr w:type="spellEnd"/>
      <w:r w:rsidRPr="00D21BDF">
        <w:rPr>
          <w:szCs w:val="28"/>
        </w:rPr>
        <w:t>.</w:t>
      </w:r>
    </w:p>
    <w:p w:rsidR="001B2E88" w:rsidRPr="00D21BDF" w:rsidRDefault="001B2E88" w:rsidP="001B2E88">
      <w:pPr>
        <w:jc w:val="both"/>
        <w:rPr>
          <w:szCs w:val="28"/>
        </w:rPr>
      </w:pPr>
    </w:p>
    <w:p w:rsidR="001B2E88" w:rsidRPr="00D21BDF" w:rsidRDefault="001B2E88" w:rsidP="001B2E88">
      <w:pPr>
        <w:jc w:val="both"/>
        <w:rPr>
          <w:szCs w:val="28"/>
        </w:rPr>
      </w:pPr>
    </w:p>
    <w:p w:rsidR="001B2E88" w:rsidRPr="00D21BDF" w:rsidRDefault="001B2E88" w:rsidP="001B2E88">
      <w:pPr>
        <w:jc w:val="both"/>
        <w:rPr>
          <w:szCs w:val="28"/>
        </w:rPr>
      </w:pPr>
    </w:p>
    <w:p w:rsidR="001B2E88" w:rsidRPr="00D21BDF" w:rsidRDefault="001B2E88" w:rsidP="001B2E88">
      <w:pPr>
        <w:rPr>
          <w:szCs w:val="28"/>
        </w:rPr>
      </w:pPr>
      <w:r w:rsidRPr="00D21BDF">
        <w:rPr>
          <w:szCs w:val="28"/>
        </w:rPr>
        <w:t xml:space="preserve">Глава </w:t>
      </w:r>
      <w:proofErr w:type="spellStart"/>
      <w:r w:rsidRPr="00D21BDF">
        <w:rPr>
          <w:szCs w:val="28"/>
        </w:rPr>
        <w:t>Снежинского</w:t>
      </w:r>
      <w:proofErr w:type="spellEnd"/>
    </w:p>
    <w:p w:rsidR="001B2E88" w:rsidRPr="00D21BDF" w:rsidRDefault="001B2E88" w:rsidP="001B2E88">
      <w:pPr>
        <w:rPr>
          <w:szCs w:val="28"/>
        </w:rPr>
      </w:pPr>
      <w:r w:rsidRPr="00D21BDF">
        <w:rPr>
          <w:szCs w:val="28"/>
        </w:rPr>
        <w:t>городского округа</w:t>
      </w:r>
    </w:p>
    <w:p w:rsidR="001B2E88" w:rsidRPr="00D21BDF" w:rsidRDefault="001B2E88" w:rsidP="001B2E88">
      <w:pPr>
        <w:rPr>
          <w:szCs w:val="28"/>
        </w:rPr>
      </w:pPr>
      <w:r w:rsidRPr="00D21BDF">
        <w:rPr>
          <w:szCs w:val="28"/>
        </w:rPr>
        <w:t>Челябинской области</w:t>
      </w:r>
      <w:r w:rsidRPr="00D21BDF">
        <w:rPr>
          <w:szCs w:val="28"/>
        </w:rPr>
        <w:tab/>
      </w:r>
      <w:r w:rsidRPr="00D21BDF">
        <w:rPr>
          <w:szCs w:val="28"/>
        </w:rPr>
        <w:tab/>
      </w:r>
      <w:r w:rsidRPr="00D21BDF">
        <w:rPr>
          <w:szCs w:val="28"/>
        </w:rPr>
        <w:tab/>
      </w:r>
      <w:r w:rsidRPr="00D21BDF">
        <w:rPr>
          <w:szCs w:val="28"/>
        </w:rPr>
        <w:tab/>
      </w:r>
      <w:r w:rsidRPr="00D21BDF">
        <w:rPr>
          <w:szCs w:val="28"/>
        </w:rPr>
        <w:tab/>
      </w:r>
      <w:r w:rsidRPr="00D21BDF">
        <w:rPr>
          <w:szCs w:val="28"/>
        </w:rPr>
        <w:tab/>
      </w:r>
      <w:r w:rsidRPr="00D21BDF">
        <w:rPr>
          <w:szCs w:val="28"/>
        </w:rPr>
        <w:tab/>
      </w:r>
      <w:proofErr w:type="spellStart"/>
      <w:r w:rsidRPr="00D21BDF">
        <w:rPr>
          <w:szCs w:val="28"/>
        </w:rPr>
        <w:t>А.С.Пульников</w:t>
      </w:r>
      <w:proofErr w:type="spellEnd"/>
    </w:p>
    <w:p w:rsidR="001B2E88" w:rsidRPr="00D21BDF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1B2E88" w:rsidRDefault="001B2E88" w:rsidP="001B2E88">
      <w:pPr>
        <w:rPr>
          <w:szCs w:val="28"/>
        </w:rPr>
      </w:pPr>
    </w:p>
    <w:p w:rsidR="001B2E88" w:rsidRPr="00D21BDF" w:rsidRDefault="001B2E88" w:rsidP="001B2E88">
      <w:pPr>
        <w:rPr>
          <w:szCs w:val="28"/>
        </w:rPr>
      </w:pPr>
    </w:p>
    <w:p w:rsidR="001B2E88" w:rsidRPr="00D21BDF" w:rsidRDefault="001B2E88" w:rsidP="001B2E88">
      <w:pPr>
        <w:rPr>
          <w:szCs w:val="28"/>
        </w:rPr>
      </w:pPr>
    </w:p>
    <w:p w:rsidR="001B2E88" w:rsidRDefault="001B2E88" w:rsidP="001B2E88">
      <w:pPr>
        <w:ind w:left="4962" w:right="-143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1B2E88" w:rsidRDefault="001B2E88" w:rsidP="001B2E88">
      <w:pPr>
        <w:ind w:left="4962" w:right="-143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1B2E88" w:rsidRDefault="001B2E88" w:rsidP="001B2E88">
      <w:pPr>
        <w:ind w:left="4962" w:right="-143"/>
        <w:jc w:val="center"/>
        <w:rPr>
          <w:szCs w:val="28"/>
        </w:rPr>
      </w:pP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</w:t>
      </w:r>
    </w:p>
    <w:p w:rsidR="001B2E88" w:rsidRDefault="001B2E88" w:rsidP="001B2E88">
      <w:pPr>
        <w:ind w:left="4962" w:right="-143"/>
        <w:jc w:val="center"/>
        <w:rPr>
          <w:szCs w:val="28"/>
        </w:rPr>
      </w:pPr>
      <w:r>
        <w:rPr>
          <w:szCs w:val="28"/>
        </w:rPr>
        <w:t>Челябинской области</w:t>
      </w:r>
    </w:p>
    <w:p w:rsidR="001B2E88" w:rsidRDefault="001B2E88" w:rsidP="001B2E88">
      <w:pPr>
        <w:ind w:left="4962" w:right="-143"/>
        <w:jc w:val="center"/>
        <w:rPr>
          <w:szCs w:val="28"/>
        </w:rPr>
      </w:pPr>
      <w:r>
        <w:rPr>
          <w:szCs w:val="28"/>
        </w:rPr>
        <w:t>о</w:t>
      </w:r>
      <w:bookmarkStart w:id="0" w:name="_GoBack"/>
      <w:bookmarkEnd w:id="0"/>
      <w:r>
        <w:rPr>
          <w:szCs w:val="28"/>
        </w:rPr>
        <w:t>т 16.06.2026 № 764</w:t>
      </w:r>
    </w:p>
    <w:p w:rsidR="001B2E88" w:rsidRDefault="001B2E88" w:rsidP="001B2E88">
      <w:pPr>
        <w:jc w:val="center"/>
        <w:rPr>
          <w:szCs w:val="28"/>
        </w:rPr>
      </w:pPr>
    </w:p>
    <w:p w:rsidR="001B2E88" w:rsidRDefault="001B2E88" w:rsidP="001B2E88">
      <w:pPr>
        <w:jc w:val="center"/>
        <w:rPr>
          <w:szCs w:val="28"/>
        </w:rPr>
      </w:pPr>
    </w:p>
    <w:p w:rsidR="001B2E88" w:rsidRDefault="001B2E88" w:rsidP="001B2E88">
      <w:pPr>
        <w:jc w:val="center"/>
        <w:rPr>
          <w:szCs w:val="28"/>
        </w:rPr>
      </w:pPr>
    </w:p>
    <w:p w:rsidR="001B2E88" w:rsidRDefault="001B2E88" w:rsidP="001B2E88">
      <w:pPr>
        <w:spacing w:line="180" w:lineRule="auto"/>
        <w:jc w:val="center"/>
        <w:rPr>
          <w:szCs w:val="28"/>
        </w:rPr>
      </w:pPr>
      <w:r>
        <w:rPr>
          <w:szCs w:val="28"/>
        </w:rPr>
        <w:t>Муниципальная программа</w:t>
      </w:r>
    </w:p>
    <w:p w:rsidR="001B2E88" w:rsidRDefault="001B2E88" w:rsidP="001B2E88">
      <w:pPr>
        <w:jc w:val="center"/>
        <w:rPr>
          <w:szCs w:val="28"/>
        </w:rPr>
      </w:pPr>
      <w:r>
        <w:rPr>
          <w:szCs w:val="28"/>
        </w:rPr>
        <w:t xml:space="preserve">«Профилактика дистанционных преступлений </w:t>
      </w:r>
    </w:p>
    <w:p w:rsidR="001B2E88" w:rsidRDefault="001B2E88" w:rsidP="001B2E88">
      <w:pPr>
        <w:jc w:val="center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Снежинском</w:t>
      </w:r>
      <w:proofErr w:type="spellEnd"/>
      <w:proofErr w:type="gramEnd"/>
      <w:r>
        <w:rPr>
          <w:szCs w:val="28"/>
        </w:rPr>
        <w:t xml:space="preserve"> городском округе </w:t>
      </w:r>
    </w:p>
    <w:p w:rsidR="001B2E88" w:rsidRDefault="001B2E88" w:rsidP="001B2E88">
      <w:pPr>
        <w:jc w:val="center"/>
        <w:rPr>
          <w:szCs w:val="28"/>
        </w:rPr>
      </w:pPr>
      <w:r>
        <w:rPr>
          <w:szCs w:val="28"/>
        </w:rPr>
        <w:t xml:space="preserve">Челябинской области» </w:t>
      </w:r>
    </w:p>
    <w:p w:rsidR="001B2E88" w:rsidRDefault="001B2E88" w:rsidP="001B2E88">
      <w:pPr>
        <w:jc w:val="center"/>
        <w:rPr>
          <w:szCs w:val="28"/>
        </w:rPr>
      </w:pPr>
      <w:r>
        <w:rPr>
          <w:szCs w:val="28"/>
        </w:rPr>
        <w:t>на 2026-</w:t>
      </w:r>
      <w:smartTag w:uri="urn:schemas-microsoft-com:office:smarttags" w:element="metricconverter">
        <w:smartTagPr>
          <w:attr w:name="ProductID" w:val="2030 г"/>
        </w:smartTagPr>
        <w:r>
          <w:rPr>
            <w:szCs w:val="28"/>
          </w:rPr>
          <w:t xml:space="preserve">2030 </w:t>
        </w:r>
        <w:proofErr w:type="spellStart"/>
        <w:r>
          <w:rPr>
            <w:szCs w:val="28"/>
          </w:rPr>
          <w:t>г</w:t>
        </w:r>
      </w:smartTag>
      <w:r>
        <w:rPr>
          <w:szCs w:val="28"/>
        </w:rPr>
        <w:t>.</w:t>
      </w:r>
      <w:proofErr w:type="gramStart"/>
      <w:r>
        <w:rPr>
          <w:szCs w:val="28"/>
        </w:rPr>
        <w:t>г</w:t>
      </w:r>
      <w:proofErr w:type="spellEnd"/>
      <w:proofErr w:type="gramEnd"/>
      <w:r>
        <w:rPr>
          <w:szCs w:val="28"/>
        </w:rPr>
        <w:t>.</w:t>
      </w:r>
    </w:p>
    <w:p w:rsidR="001B2E88" w:rsidRDefault="001B2E88" w:rsidP="001B2E88">
      <w:pPr>
        <w:jc w:val="center"/>
        <w:rPr>
          <w:szCs w:val="28"/>
        </w:rPr>
      </w:pPr>
    </w:p>
    <w:p w:rsidR="001B2E88" w:rsidRDefault="001B2E88" w:rsidP="001B2E88">
      <w:pPr>
        <w:jc w:val="center"/>
        <w:rPr>
          <w:szCs w:val="28"/>
        </w:rPr>
      </w:pPr>
    </w:p>
    <w:p w:rsidR="001B2E88" w:rsidRDefault="001B2E88" w:rsidP="001B2E88">
      <w:pPr>
        <w:jc w:val="center"/>
        <w:rPr>
          <w:szCs w:val="28"/>
        </w:rPr>
      </w:pPr>
    </w:p>
    <w:p w:rsidR="001B2E88" w:rsidRDefault="001B2E88" w:rsidP="001B2E88">
      <w:pPr>
        <w:jc w:val="center"/>
        <w:rPr>
          <w:szCs w:val="28"/>
        </w:rPr>
      </w:pPr>
    </w:p>
    <w:p w:rsidR="001B2E88" w:rsidRDefault="001B2E88" w:rsidP="001B2E88">
      <w:pPr>
        <w:jc w:val="center"/>
        <w:rPr>
          <w:szCs w:val="28"/>
        </w:rPr>
      </w:pPr>
    </w:p>
    <w:p w:rsidR="001B2E88" w:rsidRDefault="001B2E88" w:rsidP="001B2E88">
      <w:pPr>
        <w:jc w:val="center"/>
        <w:rPr>
          <w:szCs w:val="28"/>
        </w:rPr>
      </w:pPr>
    </w:p>
    <w:p w:rsidR="001B2E88" w:rsidRDefault="001B2E88" w:rsidP="001B2E88">
      <w:pPr>
        <w:jc w:val="center"/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widowControl w:val="0"/>
        <w:jc w:val="center"/>
        <w:rPr>
          <w:bCs/>
          <w:szCs w:val="28"/>
        </w:rPr>
      </w:pPr>
    </w:p>
    <w:p w:rsidR="001B2E88" w:rsidRDefault="001B2E88" w:rsidP="001B2E88">
      <w:pPr>
        <w:widowControl w:val="0"/>
        <w:jc w:val="center"/>
        <w:rPr>
          <w:bCs/>
          <w:szCs w:val="28"/>
        </w:rPr>
      </w:pPr>
    </w:p>
    <w:p w:rsidR="001B2E88" w:rsidRDefault="001B2E88" w:rsidP="001B2E88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2026</w:t>
      </w:r>
    </w:p>
    <w:p w:rsidR="001B2E88" w:rsidRDefault="001B2E88" w:rsidP="001B2E88">
      <w:pPr>
        <w:widowControl w:val="0"/>
        <w:jc w:val="center"/>
        <w:rPr>
          <w:bCs/>
          <w:szCs w:val="28"/>
        </w:rPr>
      </w:pPr>
    </w:p>
    <w:p w:rsidR="001B2E88" w:rsidRDefault="001B2E88" w:rsidP="001B2E88">
      <w:pPr>
        <w:widowControl w:val="0"/>
        <w:ind w:left="3600" w:firstLine="720"/>
      </w:pPr>
      <w:r>
        <w:t>2</w:t>
      </w:r>
    </w:p>
    <w:p w:rsidR="001B2E88" w:rsidRDefault="001B2E88" w:rsidP="001B2E88">
      <w:pPr>
        <w:widowControl w:val="0"/>
      </w:pPr>
    </w:p>
    <w:p w:rsidR="001B2E88" w:rsidRDefault="001B2E88" w:rsidP="001B2E88">
      <w:pPr>
        <w:pStyle w:val="af3"/>
        <w:jc w:val="center"/>
      </w:pPr>
      <w:r>
        <w:lastRenderedPageBreak/>
        <w:t xml:space="preserve">Стратегические приоритеты муниципальной программы </w:t>
      </w:r>
    </w:p>
    <w:p w:rsidR="001B2E88" w:rsidRDefault="001B2E88" w:rsidP="001B2E88">
      <w:pPr>
        <w:jc w:val="center"/>
        <w:rPr>
          <w:szCs w:val="28"/>
        </w:rPr>
      </w:pPr>
      <w:r>
        <w:t>«</w:t>
      </w:r>
      <w:r>
        <w:rPr>
          <w:szCs w:val="28"/>
        </w:rPr>
        <w:t xml:space="preserve">Профилактика дистанционных преступлений </w:t>
      </w:r>
    </w:p>
    <w:p w:rsidR="001B2E88" w:rsidRDefault="001B2E88" w:rsidP="001B2E88">
      <w:pPr>
        <w:jc w:val="center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Снежинском</w:t>
      </w:r>
      <w:proofErr w:type="spellEnd"/>
      <w:proofErr w:type="gramEnd"/>
      <w:r>
        <w:rPr>
          <w:szCs w:val="28"/>
        </w:rPr>
        <w:t xml:space="preserve"> городском округе </w:t>
      </w:r>
    </w:p>
    <w:p w:rsidR="001B2E88" w:rsidRDefault="001B2E88" w:rsidP="001B2E88">
      <w:pPr>
        <w:jc w:val="center"/>
      </w:pPr>
      <w:r>
        <w:rPr>
          <w:szCs w:val="28"/>
        </w:rPr>
        <w:t>Челябинской области</w:t>
      </w:r>
      <w:r>
        <w:t>» на 2026-</w:t>
      </w:r>
      <w:smartTag w:uri="urn:schemas-microsoft-com:office:smarttags" w:element="metricconverter">
        <w:smartTagPr>
          <w:attr w:name="ProductID" w:val="2030 г"/>
        </w:smartTagPr>
        <w:r>
          <w:t xml:space="preserve">2030 </w:t>
        </w:r>
        <w:proofErr w:type="spellStart"/>
        <w:r>
          <w:rPr>
            <w:szCs w:val="28"/>
          </w:rPr>
          <w:t>г</w:t>
        </w:r>
      </w:smartTag>
      <w:r>
        <w:rPr>
          <w:szCs w:val="28"/>
        </w:rPr>
        <w:t>.</w:t>
      </w:r>
      <w:proofErr w:type="gramStart"/>
      <w:r>
        <w:rPr>
          <w:szCs w:val="28"/>
        </w:rPr>
        <w:t>г</w:t>
      </w:r>
      <w:proofErr w:type="spellEnd"/>
      <w:proofErr w:type="gramEnd"/>
      <w:r>
        <w:rPr>
          <w:szCs w:val="28"/>
        </w:rPr>
        <w:t>.</w:t>
      </w:r>
    </w:p>
    <w:p w:rsidR="001B2E88" w:rsidRDefault="001B2E88" w:rsidP="001B2E88">
      <w:pPr>
        <w:widowControl w:val="0"/>
        <w:jc w:val="both"/>
      </w:pPr>
    </w:p>
    <w:p w:rsidR="001B2E88" w:rsidRDefault="001B2E88" w:rsidP="001B2E88">
      <w:pPr>
        <w:pStyle w:val="af3"/>
        <w:jc w:val="center"/>
        <w:rPr>
          <w:szCs w:val="28"/>
        </w:rPr>
      </w:pPr>
      <w:r>
        <w:rPr>
          <w:szCs w:val="28"/>
          <w:lang w:val="en-US"/>
        </w:rPr>
        <w:t>I</w:t>
      </w:r>
      <w:r>
        <w:rPr>
          <w:szCs w:val="28"/>
        </w:rPr>
        <w:t xml:space="preserve">. Оценка текущего состояния социальной сферы жизни жителей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</w:t>
      </w:r>
    </w:p>
    <w:p w:rsidR="001B2E88" w:rsidRDefault="001B2E88" w:rsidP="001B2E88">
      <w:pPr>
        <w:pStyle w:val="af3"/>
        <w:ind w:left="851" w:firstLine="709"/>
        <w:jc w:val="both"/>
        <w:rPr>
          <w:szCs w:val="28"/>
        </w:rPr>
      </w:pPr>
    </w:p>
    <w:p w:rsidR="001B2E88" w:rsidRDefault="001B2E88" w:rsidP="001B2E88">
      <w:pPr>
        <w:pStyle w:val="af3"/>
        <w:ind w:firstLine="709"/>
        <w:jc w:val="both"/>
      </w:pPr>
      <w:r>
        <w:t xml:space="preserve">Муниципальная программа «Профилактика дистанционных преступлений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Снежинском</w:t>
      </w:r>
      <w:proofErr w:type="spellEnd"/>
      <w:proofErr w:type="gramEnd"/>
      <w:r>
        <w:t xml:space="preserve"> городском округе Челябинской области»           на 2026-</w:t>
      </w:r>
      <w:smartTag w:uri="urn:schemas-microsoft-com:office:smarttags" w:element="metricconverter">
        <w:smartTagPr>
          <w:attr w:name="ProductID" w:val="2030 г"/>
        </w:smartTagPr>
        <w:r>
          <w:t xml:space="preserve">2030 </w:t>
        </w:r>
        <w:proofErr w:type="spellStart"/>
        <w:r>
          <w:rPr>
            <w:szCs w:val="28"/>
          </w:rPr>
          <w:t>г</w:t>
        </w:r>
      </w:smartTag>
      <w:r>
        <w:rPr>
          <w:szCs w:val="28"/>
        </w:rPr>
        <w:t>.г</w:t>
      </w:r>
      <w:proofErr w:type="spellEnd"/>
      <w:r>
        <w:rPr>
          <w:szCs w:val="28"/>
        </w:rPr>
        <w:t>.</w:t>
      </w:r>
      <w:r>
        <w:t xml:space="preserve"> является системой мероприятий и показателей, направленных на профилактику преступлений, совершаемых                                с использованием информационно-коммуникационных технологий.</w:t>
      </w:r>
    </w:p>
    <w:p w:rsidR="001B2E88" w:rsidRDefault="001B2E88" w:rsidP="001B2E88">
      <w:pPr>
        <w:overflowPunct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Наступательное развитие современных информационно-коммуникационных технологий сопровождается их активным внедрением в различные сферы жизнедеятельности человека: торговлю, образование, медицину. Постепенное снижение оборота наличных денежных средств и увеличение доли электронных платежей, осуществляемых с использованием средств мобильной связи, создает благоприятные условия для развития </w:t>
      </w:r>
      <w:proofErr w:type="spellStart"/>
      <w:r>
        <w:rPr>
          <w:szCs w:val="28"/>
          <w:lang w:eastAsia="en-US"/>
        </w:rPr>
        <w:t>киберпреступности</w:t>
      </w:r>
      <w:proofErr w:type="spellEnd"/>
      <w:r>
        <w:rPr>
          <w:szCs w:val="28"/>
          <w:lang w:eastAsia="en-US"/>
        </w:rPr>
        <w:t>, в том числе увеличения количества мошенничеств, совершаемых с применением психологических и социологических приемов, методов и технологий, позволяющих манипулировать людьми и получать от них конфиденциальную информацию.</w:t>
      </w:r>
    </w:p>
    <w:p w:rsidR="001B2E88" w:rsidRDefault="001B2E88" w:rsidP="001B2E88">
      <w:pPr>
        <w:pStyle w:val="af3"/>
        <w:ind w:firstLine="709"/>
        <w:jc w:val="both"/>
      </w:pPr>
      <w:r>
        <w:t xml:space="preserve">За 6 месяцев 2025 года в Челябинской области свыше 5 тыс. человек подверглись атакам мошенников, совершенных с использованием информационно-коммуникационных технологий, ущерб от преступлений, составил 1,5 млрд. руб., в г. </w:t>
      </w:r>
      <w:proofErr w:type="spellStart"/>
      <w:r>
        <w:t>Снежинске</w:t>
      </w:r>
      <w:proofErr w:type="spellEnd"/>
      <w:r>
        <w:t xml:space="preserve"> Челябинской области за тот же период ущерб от совершенных дистанционных преступлений               составил 39 млн. 700 тыс. руб.</w:t>
      </w:r>
    </w:p>
    <w:p w:rsidR="001B2E88" w:rsidRDefault="001B2E88" w:rsidP="001B2E88">
      <w:pPr>
        <w:shd w:val="clear" w:color="auto" w:fill="FFFFFF"/>
        <w:overflowPunct/>
        <w:autoSpaceDE/>
        <w:adjustRightInd/>
        <w:ind w:firstLine="709"/>
        <w:jc w:val="both"/>
        <w:rPr>
          <w:szCs w:val="28"/>
        </w:rPr>
      </w:pPr>
      <w:r>
        <w:rPr>
          <w:szCs w:val="28"/>
        </w:rPr>
        <w:t xml:space="preserve">Пострадавшими от противоправных деяний становятся все категории граждан, независимо от пола, образования, экономического, национального, социального статуса, а также возраста. </w:t>
      </w:r>
    </w:p>
    <w:p w:rsidR="001B2E88" w:rsidRDefault="001B2E88" w:rsidP="001B2E88">
      <w:pPr>
        <w:shd w:val="clear" w:color="auto" w:fill="FFFFFF"/>
        <w:overflowPunct/>
        <w:autoSpaceDE/>
        <w:adjustRightInd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Стратегией национальной безопасности Российской Федерации, утвержденной Указом Президента Российской Федерации                                  от 02.07.2021 № 400 «О Стратегии национальной безопасности Российской Федерации», и Концепцией общественной безопасности в Российской Федерации, утвержденной Президентом Российской Федерации 14.11.2013 № Пр-2685, Концепцией государственной системы противодействия противоправным деяниям, совершаемым с использованием информационно-коммуникационных технологий, утвержденной распоряжением Правительства Российской Федерации        от 30.12.2024 № 4154-р, Региональной программой Челябинской области   «Профилактика      преступлений,       совершаемых      с     использованием </w:t>
      </w:r>
      <w:proofErr w:type="gramEnd"/>
    </w:p>
    <w:p w:rsidR="001B2E88" w:rsidRDefault="001B2E88" w:rsidP="001B2E88">
      <w:pPr>
        <w:shd w:val="clear" w:color="auto" w:fill="FFFFFF"/>
        <w:overflowPunct/>
        <w:autoSpaceDE/>
        <w:adjustRightInd/>
        <w:jc w:val="center"/>
        <w:rPr>
          <w:szCs w:val="28"/>
        </w:rPr>
      </w:pPr>
    </w:p>
    <w:p w:rsidR="001B2E88" w:rsidRDefault="001B2E88" w:rsidP="001B2E88">
      <w:pPr>
        <w:shd w:val="clear" w:color="auto" w:fill="FFFFFF"/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>3</w:t>
      </w:r>
    </w:p>
    <w:p w:rsidR="001B2E88" w:rsidRDefault="001B2E88" w:rsidP="001B2E88">
      <w:pPr>
        <w:shd w:val="clear" w:color="auto" w:fill="FFFFFF"/>
        <w:overflowPunct/>
        <w:autoSpaceDE/>
        <w:adjustRightInd/>
        <w:jc w:val="both"/>
        <w:rPr>
          <w:szCs w:val="28"/>
        </w:rPr>
      </w:pPr>
    </w:p>
    <w:p w:rsidR="001B2E88" w:rsidRDefault="001B2E88" w:rsidP="001B2E88">
      <w:pPr>
        <w:shd w:val="clear" w:color="auto" w:fill="FFFFFF"/>
        <w:overflowPunct/>
        <w:autoSpaceDE/>
        <w:adjustRightInd/>
        <w:jc w:val="both"/>
        <w:rPr>
          <w:szCs w:val="28"/>
        </w:rPr>
      </w:pPr>
      <w:r>
        <w:rPr>
          <w:szCs w:val="28"/>
        </w:rPr>
        <w:lastRenderedPageBreak/>
        <w:t>информационно-коммуникационных технологий, на территории Челябинской области на 2026-2028 годы», утвержденной распоряжением Правительства Челябинской области от 08.04.2026 № 269-рп, определены направления совершенствования системы профилактики правонарушений и противодействия дистанционной преступности в Российской Федерации.</w:t>
      </w:r>
    </w:p>
    <w:p w:rsidR="001B2E88" w:rsidRDefault="001B2E88" w:rsidP="001B2E88">
      <w:pPr>
        <w:shd w:val="clear" w:color="auto" w:fill="FFFFFF"/>
        <w:overflowPunct/>
        <w:autoSpaceDE/>
        <w:adjustRightInd/>
        <w:ind w:firstLine="851"/>
        <w:jc w:val="both"/>
        <w:rPr>
          <w:szCs w:val="28"/>
        </w:rPr>
      </w:pPr>
    </w:p>
    <w:p w:rsidR="001B2E88" w:rsidRDefault="001B2E88" w:rsidP="001B2E88">
      <w:pPr>
        <w:pStyle w:val="af3"/>
        <w:jc w:val="center"/>
        <w:rPr>
          <w:szCs w:val="28"/>
        </w:rPr>
      </w:pPr>
      <w:r>
        <w:rPr>
          <w:szCs w:val="28"/>
        </w:rPr>
        <w:t>II. Описание приоритетов и целей государственной политики в сфере реализации Программы</w:t>
      </w:r>
    </w:p>
    <w:p w:rsidR="001B2E88" w:rsidRDefault="001B2E88" w:rsidP="001B2E88">
      <w:pPr>
        <w:pStyle w:val="af3"/>
        <w:ind w:firstLine="851"/>
        <w:jc w:val="both"/>
        <w:rPr>
          <w:szCs w:val="28"/>
        </w:rPr>
      </w:pPr>
    </w:p>
    <w:p w:rsidR="001B2E88" w:rsidRDefault="001B2E88" w:rsidP="001B2E88">
      <w:pPr>
        <w:pStyle w:val="af3"/>
        <w:ind w:firstLine="709"/>
        <w:jc w:val="both"/>
        <w:rPr>
          <w:szCs w:val="28"/>
        </w:rPr>
      </w:pPr>
      <w:r>
        <w:rPr>
          <w:szCs w:val="28"/>
          <w:lang w:eastAsia="en-US"/>
        </w:rPr>
        <w:t>Целью Программы является с</w:t>
      </w:r>
      <w:r>
        <w:rPr>
          <w:szCs w:val="28"/>
        </w:rPr>
        <w:t xml:space="preserve">овершенствование на территории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 системы профилактики преступлений, совершаемых с использованием информационно-коммуникационных технологий.</w:t>
      </w:r>
    </w:p>
    <w:p w:rsidR="001B2E88" w:rsidRDefault="001B2E88" w:rsidP="001B2E88">
      <w:pPr>
        <w:overflowPunct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Задачи Программы:</w:t>
      </w:r>
    </w:p>
    <w:p w:rsidR="001B2E88" w:rsidRDefault="001B2E88" w:rsidP="001B2E88">
      <w:pPr>
        <w:overflowPunct/>
        <w:ind w:firstLine="709"/>
        <w:jc w:val="both"/>
        <w:rPr>
          <w:szCs w:val="28"/>
        </w:rPr>
      </w:pPr>
      <w:r>
        <w:rPr>
          <w:szCs w:val="28"/>
          <w:lang w:eastAsia="en-US"/>
        </w:rPr>
        <w:t>1. </w:t>
      </w:r>
      <w:r>
        <w:rPr>
          <w:szCs w:val="28"/>
        </w:rPr>
        <w:t xml:space="preserve">Снижение количества зарегистрированных на территории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 преступлений, совершаемых с использованием информационно-коммуникационных технологий (далее «</w:t>
      </w:r>
      <w:proofErr w:type="gramStart"/>
      <w:r>
        <w:rPr>
          <w:szCs w:val="28"/>
        </w:rPr>
        <w:t>ИК-преступления</w:t>
      </w:r>
      <w:proofErr w:type="gramEnd"/>
      <w:r>
        <w:rPr>
          <w:szCs w:val="28"/>
        </w:rPr>
        <w:t>», «дистанционные преступления»);</w:t>
      </w:r>
    </w:p>
    <w:p w:rsidR="001B2E88" w:rsidRDefault="001B2E88" w:rsidP="001B2E88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>2. </w:t>
      </w:r>
      <w:r>
        <w:rPr>
          <w:szCs w:val="28"/>
        </w:rPr>
        <w:t xml:space="preserve">Анализ состояния </w:t>
      </w:r>
      <w:proofErr w:type="gramStart"/>
      <w:r>
        <w:rPr>
          <w:szCs w:val="28"/>
        </w:rPr>
        <w:t>ИК-преступности</w:t>
      </w:r>
      <w:proofErr w:type="gramEnd"/>
      <w:r>
        <w:rPr>
          <w:szCs w:val="28"/>
        </w:rPr>
        <w:t xml:space="preserve"> и разработка своевременных дополнительных мер противодействия ей;</w:t>
      </w:r>
    </w:p>
    <w:p w:rsidR="001B2E88" w:rsidRDefault="001B2E88" w:rsidP="001B2E88">
      <w:pPr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3. </w:t>
      </w:r>
      <w:r>
        <w:rPr>
          <w:szCs w:val="28"/>
        </w:rPr>
        <w:t xml:space="preserve">Увеличение охвата информационным воздействием в процессе проведения профилактических мероприятий различных социальных и возрастных групп населения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</w:t>
      </w:r>
      <w:r>
        <w:rPr>
          <w:szCs w:val="28"/>
          <w:lang w:eastAsia="en-US"/>
        </w:rPr>
        <w:t>.</w:t>
      </w:r>
    </w:p>
    <w:p w:rsidR="001B2E88" w:rsidRDefault="001B2E88" w:rsidP="001B2E88">
      <w:pPr>
        <w:pStyle w:val="af3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Цели, задачи, показатели Программы соответствуют Концепции государственной системы противодействия противоправным деяниям, совершаемым с использованием информационно-коммуникационных технологий, утвержденной распоряжением Правительства Российской Федерации от 30.12.2024 № 4154-р, Региональной программе Челябинской области «Профилактика преступлений, совершаемых с использованием информационно-коммуникационных технологий, на территории Челябинской области на 2026-2028 годы», утвержденной распоряжением Правительства Челябинской области от 08.04.2026 № 269-рп, Стратегии социально-экономического развития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на период до 2035</w:t>
      </w:r>
      <w:proofErr w:type="gramEnd"/>
      <w:r>
        <w:rPr>
          <w:szCs w:val="28"/>
        </w:rPr>
        <w:t xml:space="preserve"> года, </w:t>
      </w:r>
      <w:proofErr w:type="gramStart"/>
      <w:r>
        <w:rPr>
          <w:szCs w:val="28"/>
        </w:rPr>
        <w:t>утвержденной</w:t>
      </w:r>
      <w:proofErr w:type="gramEnd"/>
      <w:r>
        <w:rPr>
          <w:szCs w:val="28"/>
        </w:rPr>
        <w:t xml:space="preserve"> решением Собрания депутатов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от 13.12.2018 № 133 (с изменениями), а именно стратегическому приоритету «Развитие человеческого капитала».</w:t>
      </w:r>
    </w:p>
    <w:p w:rsidR="001B2E88" w:rsidRDefault="001B2E88" w:rsidP="001B2E88">
      <w:pPr>
        <w:pStyle w:val="af3"/>
        <w:ind w:firstLine="851"/>
        <w:jc w:val="both"/>
        <w:rPr>
          <w:szCs w:val="28"/>
        </w:rPr>
      </w:pPr>
    </w:p>
    <w:p w:rsidR="001B2E88" w:rsidRDefault="001B2E88" w:rsidP="001B2E88">
      <w:pPr>
        <w:pStyle w:val="af3"/>
        <w:ind w:firstLine="851"/>
        <w:jc w:val="both"/>
        <w:rPr>
          <w:szCs w:val="28"/>
        </w:rPr>
      </w:pPr>
    </w:p>
    <w:p w:rsidR="001B2E88" w:rsidRDefault="001B2E88" w:rsidP="001B2E88">
      <w:pPr>
        <w:pStyle w:val="af3"/>
        <w:ind w:firstLine="851"/>
        <w:jc w:val="both"/>
        <w:rPr>
          <w:szCs w:val="28"/>
        </w:rPr>
      </w:pPr>
    </w:p>
    <w:p w:rsidR="001B2E88" w:rsidRDefault="001B2E88" w:rsidP="001B2E88">
      <w:pPr>
        <w:pStyle w:val="af3"/>
        <w:ind w:firstLine="851"/>
        <w:jc w:val="both"/>
        <w:rPr>
          <w:szCs w:val="28"/>
        </w:rPr>
      </w:pPr>
    </w:p>
    <w:p w:rsidR="001B2E88" w:rsidRDefault="001B2E88" w:rsidP="001B2E88">
      <w:pPr>
        <w:pStyle w:val="af3"/>
        <w:ind w:firstLine="851"/>
        <w:jc w:val="both"/>
        <w:rPr>
          <w:szCs w:val="28"/>
        </w:rPr>
      </w:pPr>
    </w:p>
    <w:p w:rsidR="001B2E88" w:rsidRDefault="001B2E88" w:rsidP="001B2E88">
      <w:pPr>
        <w:pStyle w:val="af3"/>
        <w:ind w:firstLine="851"/>
        <w:jc w:val="both"/>
        <w:rPr>
          <w:szCs w:val="28"/>
        </w:rPr>
      </w:pPr>
    </w:p>
    <w:p w:rsidR="001B2E88" w:rsidRDefault="001B2E88" w:rsidP="001B2E88">
      <w:pPr>
        <w:pStyle w:val="af3"/>
        <w:ind w:firstLine="851"/>
        <w:jc w:val="both"/>
        <w:rPr>
          <w:szCs w:val="28"/>
        </w:rPr>
      </w:pPr>
    </w:p>
    <w:p w:rsidR="001B2E88" w:rsidRDefault="001B2E88" w:rsidP="001B2E88">
      <w:pPr>
        <w:pStyle w:val="af3"/>
        <w:ind w:firstLine="851"/>
        <w:jc w:val="both"/>
        <w:rPr>
          <w:szCs w:val="28"/>
        </w:rPr>
      </w:pPr>
    </w:p>
    <w:p w:rsidR="001B2E88" w:rsidRDefault="001B2E88" w:rsidP="001B2E88">
      <w:pPr>
        <w:pStyle w:val="af3"/>
        <w:ind w:left="3600" w:firstLine="720"/>
        <w:rPr>
          <w:szCs w:val="28"/>
        </w:rPr>
      </w:pPr>
      <w:r>
        <w:rPr>
          <w:szCs w:val="28"/>
        </w:rPr>
        <w:t>4</w:t>
      </w:r>
    </w:p>
    <w:p w:rsidR="001B2E88" w:rsidRDefault="001B2E88" w:rsidP="001B2E88">
      <w:pPr>
        <w:pStyle w:val="af3"/>
        <w:ind w:firstLine="851"/>
        <w:jc w:val="both"/>
        <w:rPr>
          <w:szCs w:val="28"/>
        </w:rPr>
      </w:pPr>
    </w:p>
    <w:p w:rsidR="001B2E88" w:rsidRDefault="001B2E88" w:rsidP="001B2E88">
      <w:pPr>
        <w:pStyle w:val="af3"/>
        <w:jc w:val="center"/>
        <w:rPr>
          <w:szCs w:val="28"/>
        </w:rPr>
      </w:pPr>
      <w:r>
        <w:rPr>
          <w:szCs w:val="28"/>
        </w:rPr>
        <w:lastRenderedPageBreak/>
        <w:t xml:space="preserve">III. Сведения о взаимосвязи со стратегическими приоритетами, целями и показателями государственных программ Российской Федерации, Челябинской области и документов стратегического планирования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</w:t>
      </w:r>
    </w:p>
    <w:p w:rsidR="001B2E88" w:rsidRDefault="001B2E88" w:rsidP="001B2E88">
      <w:pPr>
        <w:pStyle w:val="af3"/>
        <w:ind w:firstLine="709"/>
        <w:jc w:val="both"/>
        <w:rPr>
          <w:szCs w:val="28"/>
        </w:rPr>
      </w:pPr>
    </w:p>
    <w:p w:rsidR="001B2E88" w:rsidRDefault="001B2E88" w:rsidP="001B2E88">
      <w:pPr>
        <w:pStyle w:val="af3"/>
        <w:ind w:firstLine="709"/>
        <w:jc w:val="both"/>
        <w:rPr>
          <w:szCs w:val="28"/>
        </w:rPr>
      </w:pPr>
      <w:proofErr w:type="gramStart"/>
      <w:r>
        <w:rPr>
          <w:szCs w:val="28"/>
        </w:rPr>
        <w:t>Программа разработана в соответствии с законодательством Российской Федерации, целями и задачами, установленными Концепцией государственной системы противодействия противоправным деяниям, совершаемым с использованием информационно-коммуникационных технологий, утвержденной распоряжением Правительства Российской Федерации от 30.12.2024 № 4154-р, Региональной программой Челябинской области «Профилактика преступлений, совершаемых                    с использованием информационно-коммуникационных технологий,              на территории Челябинской области на 2026-2028 годы», утвержденной распоряжением Правительства Челябинской области                                       от 08.04.2026 № 269-рп, Стратегией социально-экономического развития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на период до 2035 года, </w:t>
      </w:r>
      <w:proofErr w:type="gramStart"/>
      <w:r>
        <w:rPr>
          <w:szCs w:val="28"/>
        </w:rPr>
        <w:t>утвержденной</w:t>
      </w:r>
      <w:proofErr w:type="gramEnd"/>
      <w:r>
        <w:rPr>
          <w:szCs w:val="28"/>
        </w:rPr>
        <w:t xml:space="preserve"> решением Собрания депутатов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                 от 13.12.2018 № 133 (с изменениями), а именно стратегическому приоритету «Развитие человеческого капитала.</w:t>
      </w:r>
    </w:p>
    <w:p w:rsidR="001B2E88" w:rsidRDefault="001B2E88" w:rsidP="001B2E88">
      <w:pPr>
        <w:pStyle w:val="af3"/>
        <w:ind w:firstLine="709"/>
        <w:jc w:val="both"/>
        <w:rPr>
          <w:szCs w:val="28"/>
        </w:rPr>
      </w:pPr>
      <w:r>
        <w:rPr>
          <w:szCs w:val="28"/>
        </w:rPr>
        <w:t>Реализация Программы окажет влияние на достижение показателей следующих национальных целей развития Челябинской области:</w:t>
      </w:r>
    </w:p>
    <w:p w:rsidR="001B2E88" w:rsidRDefault="001B2E88" w:rsidP="001B2E88">
      <w:pPr>
        <w:pStyle w:val="af3"/>
        <w:ind w:firstLine="709"/>
        <w:jc w:val="both"/>
        <w:rPr>
          <w:lang w:eastAsia="en-US"/>
        </w:rPr>
      </w:pPr>
      <w:r>
        <w:rPr>
          <w:lang w:eastAsia="en-US"/>
        </w:rPr>
        <w:t>1) снижение количества зарегистрированных на территории Челябинской области преступлений, совершаемых с использованием информационно-коммуникационных технологий;</w:t>
      </w:r>
    </w:p>
    <w:p w:rsidR="001B2E88" w:rsidRDefault="001B2E88" w:rsidP="001B2E88">
      <w:pPr>
        <w:pStyle w:val="af3"/>
        <w:ind w:firstLine="709"/>
        <w:jc w:val="both"/>
        <w:rPr>
          <w:lang w:eastAsia="en-US"/>
        </w:rPr>
      </w:pPr>
      <w:r>
        <w:rPr>
          <w:lang w:eastAsia="en-US"/>
        </w:rPr>
        <w:t>2) обеспечение доступности информации о видах и способах совершения преступлений с использованием информационно-коммуникационных технологий, а также о возможных мерах по защите от противоправных деяний;</w:t>
      </w:r>
    </w:p>
    <w:p w:rsidR="001B2E88" w:rsidRDefault="001B2E88" w:rsidP="001B2E88">
      <w:pPr>
        <w:pStyle w:val="af3"/>
        <w:ind w:firstLine="709"/>
        <w:jc w:val="both"/>
        <w:rPr>
          <w:lang w:eastAsia="en-US"/>
        </w:rPr>
      </w:pPr>
      <w:r>
        <w:rPr>
          <w:lang w:eastAsia="en-US"/>
        </w:rPr>
        <w:t>3) увеличение охвата информационным воздействием в процессе проведения профилактических мероприятий различных социальных                 и возрастных групп населения Челябинской области;</w:t>
      </w:r>
    </w:p>
    <w:p w:rsidR="001B2E88" w:rsidRDefault="001B2E88" w:rsidP="001B2E88">
      <w:pPr>
        <w:pStyle w:val="af3"/>
        <w:ind w:firstLine="709"/>
        <w:jc w:val="both"/>
        <w:rPr>
          <w:lang w:eastAsia="en-US"/>
        </w:rPr>
      </w:pPr>
      <w:r>
        <w:rPr>
          <w:lang w:eastAsia="en-US"/>
        </w:rPr>
        <w:t>4) рост числа субъектов, вовлеченных в профилактическую работу по предупреждению совершения преступлений в сфере информационно-коммуникационных технологий.</w:t>
      </w:r>
    </w:p>
    <w:p w:rsidR="001B2E88" w:rsidRDefault="001B2E88" w:rsidP="001B2E88">
      <w:pPr>
        <w:pStyle w:val="af3"/>
        <w:ind w:firstLine="709"/>
        <w:jc w:val="both"/>
        <w:rPr>
          <w:szCs w:val="28"/>
        </w:rPr>
      </w:pPr>
      <w:r>
        <w:rPr>
          <w:szCs w:val="28"/>
        </w:rPr>
        <w:t xml:space="preserve">Стратегическая цель приоритета 3 «Развитие человеческого капитала», отраженная в Стратегии социально-экономического развития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на период до 2035 года: «</w:t>
      </w:r>
      <w:bookmarkStart w:id="1" w:name="_Hlk24979713"/>
      <w:r>
        <w:rPr>
          <w:szCs w:val="28"/>
        </w:rPr>
        <w:t xml:space="preserve">Повышение готовности органов управления и сил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подсистемы единой государственной системы предупреждения                            и ликвидации чрезвычайных ситуаций к реагированию на чрезвычайные ситуации природного и техногенного характера, минимизация угроз криминального характера для повышения степени защищенности населения   городского округа</w:t>
      </w:r>
      <w:bookmarkEnd w:id="1"/>
      <w:r>
        <w:rPr>
          <w:szCs w:val="28"/>
        </w:rPr>
        <w:t xml:space="preserve">»,   формирует  соответствующий показатель </w:t>
      </w:r>
    </w:p>
    <w:p w:rsidR="001B2E88" w:rsidRDefault="001B2E88" w:rsidP="001B2E88">
      <w:pPr>
        <w:pStyle w:val="af3"/>
        <w:ind w:left="3600" w:firstLine="720"/>
        <w:rPr>
          <w:szCs w:val="28"/>
        </w:rPr>
      </w:pPr>
    </w:p>
    <w:p w:rsidR="001B2E88" w:rsidRDefault="001B2E88" w:rsidP="001B2E88">
      <w:pPr>
        <w:pStyle w:val="af3"/>
        <w:ind w:left="3600" w:firstLine="720"/>
        <w:rPr>
          <w:szCs w:val="28"/>
        </w:rPr>
      </w:pPr>
      <w:r>
        <w:rPr>
          <w:szCs w:val="28"/>
        </w:rPr>
        <w:t>5</w:t>
      </w:r>
    </w:p>
    <w:p w:rsidR="001B2E88" w:rsidRDefault="001B2E88" w:rsidP="001B2E88">
      <w:pPr>
        <w:pStyle w:val="af3"/>
        <w:jc w:val="both"/>
        <w:rPr>
          <w:szCs w:val="28"/>
        </w:rPr>
      </w:pPr>
    </w:p>
    <w:p w:rsidR="001B2E88" w:rsidRDefault="001B2E88" w:rsidP="001B2E88">
      <w:pPr>
        <w:pStyle w:val="af3"/>
        <w:jc w:val="both"/>
        <w:rPr>
          <w:szCs w:val="28"/>
        </w:rPr>
      </w:pPr>
      <w:r>
        <w:rPr>
          <w:szCs w:val="28"/>
        </w:rPr>
        <w:lastRenderedPageBreak/>
        <w:t>указанной Стратегии «Снижение количества зарегистрированных преступлений».</w:t>
      </w:r>
    </w:p>
    <w:p w:rsidR="001B2E88" w:rsidRDefault="001B2E88" w:rsidP="001B2E88">
      <w:pPr>
        <w:pStyle w:val="af3"/>
        <w:ind w:firstLine="851"/>
        <w:jc w:val="both"/>
        <w:rPr>
          <w:szCs w:val="28"/>
        </w:rPr>
      </w:pPr>
    </w:p>
    <w:p w:rsidR="001B2E88" w:rsidRDefault="001B2E88" w:rsidP="001B2E88">
      <w:pPr>
        <w:pStyle w:val="af3"/>
        <w:jc w:val="center"/>
        <w:rPr>
          <w:szCs w:val="28"/>
        </w:rPr>
      </w:pPr>
      <w:r>
        <w:rPr>
          <w:szCs w:val="28"/>
        </w:rPr>
        <w:t>IV. Задачи муниципального управления и способы их эффективного решения программным методом</w:t>
      </w:r>
    </w:p>
    <w:p w:rsidR="001B2E88" w:rsidRDefault="001B2E88" w:rsidP="001B2E88">
      <w:pPr>
        <w:pStyle w:val="af3"/>
        <w:jc w:val="both"/>
        <w:rPr>
          <w:szCs w:val="28"/>
        </w:rPr>
      </w:pPr>
    </w:p>
    <w:p w:rsidR="001B2E88" w:rsidRDefault="001B2E88" w:rsidP="001B2E88">
      <w:pPr>
        <w:pStyle w:val="af3"/>
        <w:ind w:firstLine="709"/>
        <w:jc w:val="both"/>
        <w:rPr>
          <w:szCs w:val="28"/>
        </w:rPr>
      </w:pPr>
      <w:r>
        <w:rPr>
          <w:szCs w:val="28"/>
        </w:rPr>
        <w:t xml:space="preserve">Программа носит межведомственный комплексный характер                    и ориентирована на социальный эффект и решение значимых задач                 в области обеспечения безопасности жителей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 от преступных посягательств, совершаемых                   с использованием информационно-коммуникационных технологий.</w:t>
      </w:r>
    </w:p>
    <w:p w:rsidR="001B2E88" w:rsidRDefault="001B2E88" w:rsidP="001B2E88">
      <w:pPr>
        <w:pStyle w:val="af3"/>
        <w:ind w:firstLine="709"/>
        <w:jc w:val="both"/>
        <w:rPr>
          <w:szCs w:val="28"/>
        </w:rPr>
      </w:pPr>
      <w:r>
        <w:rPr>
          <w:szCs w:val="28"/>
        </w:rPr>
        <w:t>В основу Программы заложен программно-целевой метод, что позволяет комплексно создавать условия, направленные на проведение профилактических мероприятий с целью пресечения преступлений, совершаемых с использованием информационно-коммуникационных технологий.</w:t>
      </w:r>
    </w:p>
    <w:p w:rsidR="001B2E88" w:rsidRDefault="001B2E88" w:rsidP="001B2E88">
      <w:pPr>
        <w:pStyle w:val="af3"/>
        <w:ind w:firstLine="709"/>
        <w:jc w:val="both"/>
        <w:rPr>
          <w:szCs w:val="28"/>
        </w:rPr>
      </w:pPr>
      <w:r>
        <w:rPr>
          <w:szCs w:val="28"/>
        </w:rPr>
        <w:t xml:space="preserve">Ответственным исполнителем Программы является отдел гражданской защиты администрации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области.</w:t>
      </w:r>
    </w:p>
    <w:p w:rsidR="001B2E88" w:rsidRDefault="001B2E88" w:rsidP="001B2E88">
      <w:pPr>
        <w:pStyle w:val="af3"/>
        <w:ind w:firstLine="709"/>
        <w:jc w:val="both"/>
        <w:rPr>
          <w:iCs/>
          <w:szCs w:val="28"/>
        </w:rPr>
      </w:pPr>
      <w:r>
        <w:rPr>
          <w:iCs/>
          <w:szCs w:val="28"/>
        </w:rPr>
        <w:t>Мониторинг реализации Программ осуществляется на основании отчетов о ходе реализации Программ.</w:t>
      </w: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widowControl w:val="0"/>
      </w:pPr>
    </w:p>
    <w:p w:rsidR="001B2E88" w:rsidRDefault="001B2E88" w:rsidP="001B2E88">
      <w:pPr>
        <w:pStyle w:val="1"/>
        <w:keepNext w:val="0"/>
        <w:spacing w:line="180" w:lineRule="auto"/>
        <w:rPr>
          <w:rFonts w:ascii="Times New Roman" w:hAnsi="Times New Roman"/>
          <w:b w:val="0"/>
          <w:bCs/>
          <w:szCs w:val="28"/>
        </w:rPr>
      </w:pPr>
    </w:p>
    <w:p w:rsidR="001B2E88" w:rsidRDefault="001B2E88" w:rsidP="001B2E88">
      <w:pPr>
        <w:pStyle w:val="1"/>
        <w:keepNext w:val="0"/>
        <w:spacing w:line="180" w:lineRule="auto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6</w:t>
      </w:r>
    </w:p>
    <w:p w:rsidR="001B2E88" w:rsidRDefault="001B2E88" w:rsidP="001B2E88"/>
    <w:p w:rsidR="001B2E88" w:rsidRPr="00FD0FF8" w:rsidRDefault="001B2E88" w:rsidP="001B2E88">
      <w:pPr>
        <w:pStyle w:val="1"/>
        <w:keepNext w:val="0"/>
        <w:spacing w:line="180" w:lineRule="auto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Паспорт</w:t>
      </w:r>
    </w:p>
    <w:p w:rsidR="001B2E88" w:rsidRDefault="001B2E88" w:rsidP="001B2E88">
      <w:pPr>
        <w:jc w:val="center"/>
        <w:rPr>
          <w:szCs w:val="28"/>
        </w:rPr>
      </w:pPr>
      <w:r>
        <w:rPr>
          <w:szCs w:val="28"/>
        </w:rPr>
        <w:lastRenderedPageBreak/>
        <w:t xml:space="preserve">муниципальной программы «Профилактика дистанционных преступлений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Снежинском</w:t>
      </w:r>
      <w:proofErr w:type="spellEnd"/>
      <w:proofErr w:type="gramEnd"/>
      <w:r>
        <w:rPr>
          <w:szCs w:val="28"/>
        </w:rPr>
        <w:t xml:space="preserve"> городском округе Челябинской области» на 2026-2030 </w:t>
      </w:r>
      <w:proofErr w:type="spellStart"/>
      <w:r>
        <w:rPr>
          <w:szCs w:val="28"/>
        </w:rPr>
        <w:t>г.г</w:t>
      </w:r>
      <w:proofErr w:type="spellEnd"/>
      <w:r>
        <w:rPr>
          <w:szCs w:val="28"/>
        </w:rPr>
        <w:t>.</w:t>
      </w:r>
    </w:p>
    <w:p w:rsidR="001B2E88" w:rsidRDefault="001B2E88" w:rsidP="001B2E88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Default="001B2E88" w:rsidP="001B2E88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1B2E88" w:rsidRDefault="001B2E88" w:rsidP="001B2E88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30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59"/>
        <w:gridCol w:w="6371"/>
      </w:tblGrid>
      <w:tr w:rsidR="001B2E88" w:rsidTr="00B92206">
        <w:trPr>
          <w:trHeight w:val="599"/>
        </w:trPr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городского округа </w:t>
            </w:r>
          </w:p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Шарыгин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Денис Александрович</w:t>
            </w:r>
          </w:p>
        </w:tc>
      </w:tr>
      <w:tr w:rsidR="001B2E88" w:rsidTr="00B92206">
        <w:tc>
          <w:tcPr>
            <w:tcW w:w="2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3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гражданской защиты администрации </w:t>
            </w:r>
            <w:proofErr w:type="spellStart"/>
            <w:r>
              <w:rPr>
                <w:sz w:val="28"/>
                <w:szCs w:val="28"/>
              </w:rPr>
              <w:t>Снежинского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Челябинской области </w:t>
            </w:r>
            <w:r>
              <w:rPr>
                <w:sz w:val="28"/>
                <w:szCs w:val="28"/>
                <w:lang w:eastAsia="en-US"/>
              </w:rPr>
              <w:t>(далее – ОГЗ)</w:t>
            </w:r>
          </w:p>
        </w:tc>
      </w:tr>
      <w:tr w:rsidR="001B2E88" w:rsidTr="00B92206">
        <w:tc>
          <w:tcPr>
            <w:tcW w:w="265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3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12"/>
              <w:widowControl w:val="0"/>
              <w:tabs>
                <w:tab w:val="num" w:pos="70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</w:tr>
      <w:tr w:rsidR="001B2E88" w:rsidTr="00B92206">
        <w:trPr>
          <w:trHeight w:val="3779"/>
        </w:trPr>
        <w:tc>
          <w:tcPr>
            <w:tcW w:w="26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37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администрация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 (далее – адм. СГО);</w:t>
            </w:r>
          </w:p>
          <w:p w:rsidR="001B2E88" w:rsidRDefault="001B2E88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муниципальное казенное учреждение «Управление образования администрации города Снежинска Челябинской области» (УО);</w:t>
            </w:r>
          </w:p>
          <w:p w:rsidR="001B2E88" w:rsidRDefault="001B2E88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муниципальное казенное учреждение «Управление культуры и молодежной политики администрации города Снежинска» (</w:t>
            </w:r>
            <w:proofErr w:type="spellStart"/>
            <w:r>
              <w:rPr>
                <w:sz w:val="28"/>
                <w:szCs w:val="28"/>
                <w:lang w:eastAsia="en-US"/>
              </w:rPr>
              <w:t>УКиМП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); </w:t>
            </w:r>
          </w:p>
          <w:p w:rsidR="001B2E88" w:rsidRDefault="001B2E88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муниципальное казенное учреждение «Управление физической культуры и спорта администрации города Снежинска Челябинской области» (</w:t>
            </w:r>
            <w:proofErr w:type="spellStart"/>
            <w:r>
              <w:rPr>
                <w:sz w:val="28"/>
                <w:szCs w:val="28"/>
                <w:lang w:eastAsia="en-US"/>
              </w:rPr>
              <w:t>УФиС</w:t>
            </w:r>
            <w:proofErr w:type="spellEnd"/>
            <w:r>
              <w:rPr>
                <w:sz w:val="28"/>
                <w:szCs w:val="28"/>
                <w:lang w:eastAsia="en-US"/>
              </w:rPr>
              <w:t>);</w:t>
            </w:r>
          </w:p>
          <w:p w:rsidR="001B2E88" w:rsidRDefault="001B2E88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муниципальное казенное учреждение «Управление социальной защиты населения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области» (УСЗН);</w:t>
            </w:r>
          </w:p>
          <w:p w:rsidR="001B2E88" w:rsidRDefault="001B2E88" w:rsidP="00B92206">
            <w:pPr>
              <w:pStyle w:val="12"/>
              <w:widowControl w:val="0"/>
              <w:tabs>
                <w:tab w:val="left" w:pos="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комиссия по делам несовершеннолетних и защите их прав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 (</w:t>
            </w:r>
            <w:proofErr w:type="spellStart"/>
            <w:r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>
              <w:rPr>
                <w:sz w:val="28"/>
                <w:szCs w:val="28"/>
                <w:lang w:eastAsia="en-US"/>
              </w:rPr>
              <w:t>);</w:t>
            </w:r>
          </w:p>
          <w:p w:rsidR="001B2E88" w:rsidRDefault="001B2E88" w:rsidP="00B92206">
            <w:pPr>
              <w:pStyle w:val="12"/>
              <w:widowControl w:val="0"/>
              <w:tabs>
                <w:tab w:val="left" w:pos="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отдел МВД России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г.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Челябинской области (ОМВД);</w:t>
            </w:r>
          </w:p>
          <w:p w:rsidR="001B2E88" w:rsidRDefault="001B2E88" w:rsidP="00B92206">
            <w:pPr>
              <w:pStyle w:val="12"/>
              <w:widowControl w:val="0"/>
              <w:tabs>
                <w:tab w:val="left" w:pos="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отдел УФСБ России по Челябинской области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B2E88" w:rsidRDefault="001B2E88" w:rsidP="00B92206">
            <w:pPr>
              <w:pStyle w:val="12"/>
              <w:widowControl w:val="0"/>
              <w:tabs>
                <w:tab w:val="left" w:pos="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г.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Снежинске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(ОУФСБ);</w:t>
            </w:r>
          </w:p>
        </w:tc>
      </w:tr>
    </w:tbl>
    <w:p w:rsidR="001B2E88" w:rsidRDefault="001B2E88" w:rsidP="001B2E88">
      <w:pPr>
        <w:ind w:right="141"/>
        <w:jc w:val="center"/>
      </w:pPr>
      <w:r>
        <w:t>7</w:t>
      </w:r>
    </w:p>
    <w:p w:rsidR="001B2E88" w:rsidRDefault="001B2E88" w:rsidP="001B2E88"/>
    <w:tbl>
      <w:tblPr>
        <w:tblW w:w="9037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59"/>
        <w:gridCol w:w="6378"/>
      </w:tblGrid>
      <w:tr w:rsidR="001B2E88" w:rsidTr="00B92206">
        <w:trPr>
          <w:trHeight w:val="555"/>
        </w:trPr>
        <w:tc>
          <w:tcPr>
            <w:tcW w:w="26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Снежинский физико-технический институт – </w:t>
            </w:r>
            <w:r>
              <w:rPr>
                <w:sz w:val="28"/>
                <w:szCs w:val="28"/>
                <w:lang w:eastAsia="en-US"/>
              </w:rPr>
              <w:lastRenderedPageBreak/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(СФТИ НИЯУ МИФИ)</w:t>
            </w:r>
          </w:p>
        </w:tc>
      </w:tr>
      <w:tr w:rsidR="001B2E88" w:rsidTr="00B92206">
        <w:tc>
          <w:tcPr>
            <w:tcW w:w="2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 годы</w:t>
            </w:r>
          </w:p>
        </w:tc>
      </w:tr>
      <w:tr w:rsidR="001B2E88" w:rsidTr="00B92206">
        <w:tc>
          <w:tcPr>
            <w:tcW w:w="2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widowControl w:val="0"/>
              <w:spacing w:line="276" w:lineRule="auto"/>
              <w:ind w:right="31"/>
              <w:rPr>
                <w:rFonts w:ascii="PT Astra Serif" w:hAnsi="PT Astra Serif"/>
                <w:i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Совершенствование на территории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области системы профилактики преступлений, совершаемых с использованием информационно-коммуникационных технологий</w:t>
            </w:r>
          </w:p>
        </w:tc>
      </w:tr>
      <w:tr w:rsidR="001B2E88" w:rsidTr="00B92206">
        <w:tc>
          <w:tcPr>
            <w:tcW w:w="2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ind w:firstLine="85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iCs/>
                <w:sz w:val="28"/>
                <w:szCs w:val="28"/>
              </w:rPr>
              <w:t>Подпрограммы отсутствуют</w:t>
            </w:r>
          </w:p>
        </w:tc>
      </w:tr>
      <w:tr w:rsidR="001B2E88" w:rsidTr="00B92206">
        <w:tc>
          <w:tcPr>
            <w:tcW w:w="26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Объемы и источники финансового обеспечения муниципальной программы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12"/>
              <w:tabs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Финансирование мероприятий Программы осуществляется за счет средств местного бюджета. </w:t>
            </w:r>
          </w:p>
          <w:p w:rsidR="001B2E88" w:rsidRDefault="001B2E88" w:rsidP="00B92206">
            <w:pPr>
              <w:pStyle w:val="12"/>
              <w:tabs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Программы              в 2026-2030 гг. составит 20 000 руб., в том числе:</w:t>
            </w:r>
          </w:p>
          <w:p w:rsidR="001B2E88" w:rsidRDefault="001B2E88" w:rsidP="00B92206">
            <w:pPr>
              <w:pStyle w:val="12"/>
              <w:tabs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 – 20 000 руб.;</w:t>
            </w:r>
          </w:p>
          <w:p w:rsidR="001B2E88" w:rsidRDefault="001B2E88" w:rsidP="00B92206">
            <w:pPr>
              <w:pStyle w:val="12"/>
              <w:tabs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 год – 0 руб.;</w:t>
            </w:r>
          </w:p>
          <w:p w:rsidR="001B2E88" w:rsidRDefault="001B2E88" w:rsidP="00B92206">
            <w:pPr>
              <w:pStyle w:val="12"/>
              <w:tabs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2028 год – 0 руб.;</w:t>
            </w:r>
          </w:p>
          <w:p w:rsidR="001B2E88" w:rsidRDefault="001B2E88" w:rsidP="00B92206">
            <w:pPr>
              <w:pStyle w:val="12"/>
              <w:tabs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 год – 0 руб.;</w:t>
            </w:r>
          </w:p>
          <w:p w:rsidR="001B2E88" w:rsidRDefault="001B2E88" w:rsidP="00B92206">
            <w:pPr>
              <w:pStyle w:val="12"/>
              <w:tabs>
                <w:tab w:val="left" w:pos="0"/>
                <w:tab w:val="left" w:pos="459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2030 год – 0 руб.</w:t>
            </w:r>
          </w:p>
          <w:p w:rsidR="001B2E88" w:rsidRDefault="001B2E88" w:rsidP="00B92206">
            <w:pPr>
              <w:pStyle w:val="12"/>
              <w:tabs>
                <w:tab w:val="left" w:pos="0"/>
                <w:tab w:val="left" w:pos="459"/>
              </w:tabs>
              <w:spacing w:line="276" w:lineRule="auto"/>
              <w:rPr>
                <w:rFonts w:ascii="PT Astra Serif" w:hAnsi="PT Astra Serif"/>
                <w:i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местного бюджета</w:t>
            </w:r>
          </w:p>
        </w:tc>
      </w:tr>
      <w:tr w:rsidR="001B2E88" w:rsidTr="00B92206">
        <w:trPr>
          <w:trHeight w:val="2291"/>
        </w:trPr>
        <w:tc>
          <w:tcPr>
            <w:tcW w:w="2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документами стратегического планирования </w:t>
            </w:r>
            <w:proofErr w:type="spellStart"/>
            <w:r>
              <w:rPr>
                <w:sz w:val="28"/>
                <w:szCs w:val="28"/>
              </w:rPr>
              <w:t>Снежинского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округа, национальными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ConsPlusTitle"/>
              <w:spacing w:line="276" w:lineRule="auto"/>
              <w:rPr>
                <w:rFonts w:ascii="PT Astra Serif" w:hAnsi="PT Astra Serif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«Стратегия социально-экономического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городского округа на период до 2035 года», «План мероприятий по реализации Стратегии социально-экономического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городского округа на период            до 2035 года» (пункт 3.13.1) / </w:t>
            </w:r>
            <w:bookmarkStart w:id="2" w:name="P35"/>
            <w:bookmarkEnd w:id="2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Цифровая </w:t>
            </w:r>
          </w:p>
        </w:tc>
      </w:tr>
    </w:tbl>
    <w:p w:rsidR="001B2E88" w:rsidRDefault="001B2E88" w:rsidP="001B2E88">
      <w:pPr>
        <w:jc w:val="center"/>
      </w:pPr>
      <w:r>
        <w:t>8</w:t>
      </w:r>
    </w:p>
    <w:p w:rsidR="001B2E88" w:rsidRDefault="001B2E88" w:rsidP="001B2E88"/>
    <w:tbl>
      <w:tblPr>
        <w:tblW w:w="903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59"/>
        <w:gridCol w:w="6378"/>
      </w:tblGrid>
      <w:tr w:rsidR="001B2E88" w:rsidTr="00B92206">
        <w:trPr>
          <w:trHeight w:val="4090"/>
        </w:trPr>
        <w:tc>
          <w:tcPr>
            <w:tcW w:w="26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целями развития Российской Федерации / государственной </w:t>
            </w:r>
          </w:p>
          <w:p w:rsidR="001B2E88" w:rsidRDefault="001B2E88" w:rsidP="00B9220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программой Челябинской области</w:t>
            </w:r>
          </w:p>
        </w:tc>
        <w:tc>
          <w:tcPr>
            <w:tcW w:w="637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ConsPlusTitle"/>
              <w:spacing w:line="276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трансформация государственного и муниципального управления, экономики и социальной сферы (</w:t>
            </w:r>
            <w:r>
              <w:rPr>
                <w:rFonts w:ascii="Times New Roman" w:hAnsi="Times New Roman" w:cs="Times New Roman"/>
                <w:b w:val="0"/>
                <w:iCs/>
                <w:sz w:val="28"/>
                <w:szCs w:val="28"/>
                <w:lang w:eastAsia="en-US"/>
              </w:rPr>
              <w:t xml:space="preserve">Указ Президента РФ </w:t>
            </w:r>
            <w:proofErr w:type="gramEnd"/>
          </w:p>
          <w:p w:rsidR="001B2E88" w:rsidRDefault="001B2E88" w:rsidP="00B92206">
            <w:pPr>
              <w:pStyle w:val="ConsPlusTitle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iCs/>
                <w:sz w:val="28"/>
                <w:szCs w:val="28"/>
                <w:lang w:eastAsia="en-US"/>
              </w:rPr>
              <w:t>от 07.05.2024 № 309 «О национальных целях развития Российской Федерации на период до 2030 года и на перспективу до 2036 года»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) / Региональная программа Челябинской области «Профилактика преступлений, совершаемых с использованием информационно-коммуникационных технологий, на территории Челябинской области на 2026-2028 годы»</w:t>
            </w:r>
          </w:p>
        </w:tc>
      </w:tr>
    </w:tbl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Pr="00FD0FF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1B2E88" w:rsidSect="00D21BDF">
          <w:headerReference w:type="even" r:id="rId8"/>
          <w:pgSz w:w="11907" w:h="16840" w:code="9"/>
          <w:pgMar w:top="567" w:right="851" w:bottom="567" w:left="1985" w:header="720" w:footer="720" w:gutter="0"/>
          <w:cols w:space="720"/>
          <w:titlePg/>
        </w:sectPr>
      </w:pPr>
    </w:p>
    <w:p w:rsidR="001B2E8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1B2E8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1B2E88" w:rsidRPr="00FD0FF8" w:rsidRDefault="001B2E88" w:rsidP="001B2E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-13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2"/>
        <w:gridCol w:w="2533"/>
        <w:gridCol w:w="1417"/>
        <w:gridCol w:w="1416"/>
        <w:gridCol w:w="1134"/>
        <w:gridCol w:w="709"/>
        <w:gridCol w:w="709"/>
        <w:gridCol w:w="567"/>
        <w:gridCol w:w="567"/>
        <w:gridCol w:w="567"/>
        <w:gridCol w:w="567"/>
        <w:gridCol w:w="567"/>
        <w:gridCol w:w="1275"/>
        <w:gridCol w:w="2125"/>
      </w:tblGrid>
      <w:tr w:rsidR="001B2E88" w:rsidTr="00B92206">
        <w:trPr>
          <w:trHeight w:val="809"/>
        </w:trPr>
        <w:tc>
          <w:tcPr>
            <w:tcW w:w="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2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widowControl w:val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Признак возраста</w:t>
            </w:r>
          </w:p>
          <w:p w:rsidR="001B2E88" w:rsidRDefault="001B2E88" w:rsidP="00B92206">
            <w:pPr>
              <w:widowControl w:val="0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ния</w:t>
            </w:r>
            <w:proofErr w:type="spellEnd"/>
            <w:r>
              <w:rPr>
                <w:szCs w:val="28"/>
                <w:lang w:eastAsia="en-US"/>
              </w:rPr>
              <w:t xml:space="preserve"> / убывания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B2E88" w:rsidRDefault="001B2E88" w:rsidP="00B92206">
            <w:pPr>
              <w:pStyle w:val="TableContents"/>
              <w:ind w:left="-5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Единица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измере</w:t>
            </w:r>
            <w:proofErr w:type="spellEnd"/>
          </w:p>
          <w:p w:rsidR="001B2E88" w:rsidRDefault="001B2E88" w:rsidP="00B92206">
            <w:pPr>
              <w:pStyle w:val="TableContents"/>
              <w:ind w:left="-55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ния</w:t>
            </w:r>
            <w:proofErr w:type="spellEnd"/>
          </w:p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Плановые значения показателя по годам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за достижение показателя</w:t>
            </w:r>
          </w:p>
        </w:tc>
      </w:tr>
      <w:tr w:rsidR="001B2E88" w:rsidTr="00B92206">
        <w:trPr>
          <w:cantSplit/>
          <w:trHeight w:val="1021"/>
        </w:trPr>
        <w:tc>
          <w:tcPr>
            <w:tcW w:w="146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25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1B2E88" w:rsidRDefault="001B2E88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1B2E88" w:rsidRDefault="001B2E88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1B2E88" w:rsidRDefault="001B2E88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:rsidR="001B2E88" w:rsidRDefault="001B2E88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1B2E88" w:rsidRDefault="001B2E88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20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</w:tr>
      <w:tr w:rsidR="001B2E88" w:rsidTr="00B92206">
        <w:trPr>
          <w:trHeight w:val="259"/>
        </w:trPr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5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1B2E88" w:rsidTr="00B92206">
        <w:trPr>
          <w:trHeight w:val="259"/>
        </w:trPr>
        <w:tc>
          <w:tcPr>
            <w:tcW w:w="14601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Цель муниципальной программы «С</w:t>
            </w:r>
            <w:r>
              <w:rPr>
                <w:sz w:val="28"/>
                <w:szCs w:val="28"/>
              </w:rPr>
              <w:t xml:space="preserve">овершенствование на территории </w:t>
            </w:r>
            <w:proofErr w:type="spellStart"/>
            <w:r>
              <w:rPr>
                <w:sz w:val="28"/>
                <w:szCs w:val="28"/>
              </w:rPr>
              <w:t>Снежинского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Челябинской области системы профилактики преступлений, совершаемых с использованием информационно-коммуникационных технологий»</w:t>
            </w:r>
          </w:p>
        </w:tc>
      </w:tr>
      <w:tr w:rsidR="001B2E88" w:rsidTr="00B92206">
        <w:trPr>
          <w:trHeight w:val="517"/>
        </w:trPr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5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зарегистрированных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ИК-преступлений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Убывание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B2E88" w:rsidRDefault="001B2E88" w:rsidP="00B92206">
            <w:pPr>
              <w:pStyle w:val="12"/>
              <w:widowControl w:val="0"/>
              <w:tabs>
                <w:tab w:val="left" w:pos="0"/>
              </w:tabs>
              <w:ind w:firstLine="1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ОМВД</w:t>
            </w:r>
          </w:p>
        </w:tc>
      </w:tr>
      <w:tr w:rsidR="001B2E88" w:rsidTr="00B92206">
        <w:trPr>
          <w:trHeight w:val="224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потерпевших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Убывание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B2E88" w:rsidRDefault="001B2E88" w:rsidP="00B92206">
            <w:pPr>
              <w:pStyle w:val="12"/>
              <w:widowControl w:val="0"/>
              <w:tabs>
                <w:tab w:val="left" w:pos="0"/>
              </w:tabs>
              <w:ind w:firstLine="1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ОМВД</w:t>
            </w:r>
          </w:p>
        </w:tc>
      </w:tr>
      <w:tr w:rsidR="001B2E88" w:rsidTr="00B92206">
        <w:trPr>
          <w:trHeight w:val="356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2E88" w:rsidRDefault="001B2E88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населения, охваченного профилактическими мероприятиями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Возраста</w:t>
            </w:r>
          </w:p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процент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ОГЗ, адм. СГО,</w:t>
            </w:r>
            <w:r>
              <w:rPr>
                <w:sz w:val="28"/>
                <w:szCs w:val="28"/>
                <w:lang w:eastAsia="en-US"/>
              </w:rPr>
              <w:t xml:space="preserve"> УО, </w:t>
            </w:r>
            <w:proofErr w:type="spellStart"/>
            <w:r>
              <w:rPr>
                <w:sz w:val="28"/>
                <w:szCs w:val="28"/>
                <w:lang w:eastAsia="en-US"/>
              </w:rPr>
              <w:t>УКиМП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УФиС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УСЗН, </w:t>
            </w:r>
            <w:proofErr w:type="spellStart"/>
            <w:r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>
              <w:rPr>
                <w:sz w:val="28"/>
                <w:szCs w:val="28"/>
                <w:lang w:eastAsia="en-US"/>
              </w:rPr>
              <w:t>, ОМВД, ОУФСБ, СФТИ НИЯУ МИФИ</w:t>
            </w:r>
          </w:p>
        </w:tc>
      </w:tr>
    </w:tbl>
    <w:p w:rsidR="001B2E8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0FF8">
        <w:rPr>
          <w:rFonts w:ascii="Times New Roman" w:hAnsi="Times New Roman" w:cs="Times New Roman"/>
          <w:sz w:val="28"/>
          <w:szCs w:val="28"/>
        </w:rPr>
        <w:t>10</w:t>
      </w:r>
    </w:p>
    <w:p w:rsidR="001B2E8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2E88" w:rsidRDefault="001B2E88" w:rsidP="001B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План достижения показателей муниципальной программы в 2026 году</w:t>
      </w:r>
    </w:p>
    <w:p w:rsidR="001B2E88" w:rsidRDefault="001B2E88" w:rsidP="001B2E88">
      <w:pPr>
        <w:spacing w:line="18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35"/>
        <w:gridCol w:w="1417"/>
        <w:gridCol w:w="1418"/>
        <w:gridCol w:w="1523"/>
        <w:gridCol w:w="36"/>
        <w:gridCol w:w="1488"/>
        <w:gridCol w:w="71"/>
        <w:gridCol w:w="1453"/>
        <w:gridCol w:w="106"/>
        <w:gridCol w:w="1418"/>
        <w:gridCol w:w="1134"/>
      </w:tblGrid>
      <w:tr w:rsidR="001B2E88" w:rsidTr="00B92206">
        <w:trPr>
          <w:trHeight w:val="60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142" w:right="-7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  <w:p w:rsidR="001B2E88" w:rsidRDefault="001B2E88" w:rsidP="00B92206">
            <w:pPr>
              <w:ind w:right="-74"/>
              <w:jc w:val="center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п</w:t>
            </w:r>
            <w:proofErr w:type="gramEnd"/>
            <w:r>
              <w:rPr>
                <w:szCs w:val="28"/>
                <w:lang w:eastAsia="en-US"/>
              </w:rPr>
              <w:t>/п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108" w:right="-10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Единица измерения (по ОКЕИ)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 конец</w:t>
            </w:r>
          </w:p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2026 года</w:t>
            </w:r>
          </w:p>
        </w:tc>
      </w:tr>
      <w:tr w:rsidR="001B2E88" w:rsidTr="00B9220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квартал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квартал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квартал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 квартал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</w:tr>
      <w:tr w:rsidR="001B2E88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</w:p>
        </w:tc>
      </w:tr>
      <w:tr w:rsidR="001B2E88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3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widowControl w:val="0"/>
              <w:ind w:hanging="1"/>
              <w:jc w:val="center"/>
              <w:rPr>
                <w:b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Цель муниципальной программы</w:t>
            </w:r>
            <w:r>
              <w:rPr>
                <w:szCs w:val="28"/>
                <w:lang w:eastAsia="en-US"/>
              </w:rPr>
              <w:t xml:space="preserve"> «Совершенствование на территории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области системы профилактики преступлений, совершаемых с использованием информационно-коммуникационных технологий»</w:t>
            </w:r>
          </w:p>
        </w:tc>
      </w:tr>
      <w:tr w:rsidR="001B2E88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зарегистрированных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B2E88" w:rsidRDefault="001B2E88" w:rsidP="00B92206">
            <w:pPr>
              <w:pStyle w:val="ConsPlusNormal"/>
              <w:ind w:firstLine="0"/>
              <w:rPr>
                <w:sz w:val="28"/>
                <w:szCs w:val="28"/>
                <w:highlight w:val="yellow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ИК-преступлений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185</w:t>
            </w:r>
          </w:p>
        </w:tc>
      </w:tr>
      <w:tr w:rsidR="001B2E88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ConsPlusNormal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потерпевших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человек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185</w:t>
            </w:r>
          </w:p>
        </w:tc>
      </w:tr>
      <w:tr w:rsidR="001B2E88" w:rsidTr="00B922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Доля населения, охваченного профилактическими мероприятиями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процент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61</w:t>
            </w:r>
          </w:p>
        </w:tc>
      </w:tr>
    </w:tbl>
    <w:p w:rsidR="001B2E88" w:rsidRDefault="001B2E88" w:rsidP="001B2E88">
      <w:pPr>
        <w:ind w:left="4320" w:firstLine="720"/>
        <w:rPr>
          <w:szCs w:val="28"/>
        </w:rPr>
      </w:pPr>
    </w:p>
    <w:p w:rsidR="001B2E88" w:rsidRDefault="001B2E88" w:rsidP="001B2E88">
      <w:pPr>
        <w:ind w:left="4320" w:firstLine="720"/>
        <w:rPr>
          <w:szCs w:val="28"/>
        </w:rPr>
      </w:pPr>
    </w:p>
    <w:p w:rsidR="001B2E88" w:rsidRDefault="001B2E88" w:rsidP="001B2E88">
      <w:pPr>
        <w:ind w:left="4320" w:firstLine="720"/>
        <w:rPr>
          <w:szCs w:val="28"/>
        </w:rPr>
      </w:pPr>
    </w:p>
    <w:p w:rsidR="001B2E88" w:rsidRDefault="001B2E88" w:rsidP="001B2E88">
      <w:pPr>
        <w:ind w:left="4320" w:firstLine="720"/>
        <w:rPr>
          <w:szCs w:val="28"/>
        </w:rPr>
      </w:pPr>
    </w:p>
    <w:p w:rsidR="001B2E88" w:rsidRDefault="001B2E88" w:rsidP="001B2E88">
      <w:pPr>
        <w:ind w:left="4320" w:firstLine="720"/>
        <w:rPr>
          <w:szCs w:val="28"/>
        </w:rPr>
      </w:pPr>
    </w:p>
    <w:p w:rsidR="001B2E88" w:rsidRDefault="001B2E88" w:rsidP="001B2E88">
      <w:pPr>
        <w:ind w:left="4320" w:firstLine="720"/>
        <w:rPr>
          <w:szCs w:val="28"/>
        </w:rPr>
      </w:pPr>
    </w:p>
    <w:p w:rsidR="001B2E88" w:rsidRDefault="001B2E88" w:rsidP="001B2E88">
      <w:pPr>
        <w:ind w:left="4320" w:firstLine="720"/>
        <w:rPr>
          <w:szCs w:val="28"/>
        </w:rPr>
      </w:pPr>
    </w:p>
    <w:p w:rsidR="001B2E88" w:rsidRDefault="001B2E88" w:rsidP="001B2E88">
      <w:pPr>
        <w:ind w:left="4320" w:firstLine="720"/>
        <w:rPr>
          <w:szCs w:val="28"/>
        </w:rPr>
      </w:pPr>
    </w:p>
    <w:p w:rsidR="001B2E88" w:rsidRDefault="001B2E88" w:rsidP="001B2E88">
      <w:pPr>
        <w:ind w:left="4320" w:firstLine="720"/>
        <w:rPr>
          <w:szCs w:val="28"/>
        </w:rPr>
      </w:pPr>
    </w:p>
    <w:p w:rsidR="001B2E88" w:rsidRDefault="001B2E88" w:rsidP="001B2E88">
      <w:pPr>
        <w:jc w:val="center"/>
        <w:rPr>
          <w:szCs w:val="28"/>
        </w:rPr>
      </w:pPr>
      <w:r>
        <w:rPr>
          <w:szCs w:val="28"/>
        </w:rPr>
        <w:t>11</w:t>
      </w:r>
    </w:p>
    <w:p w:rsidR="001B2E88" w:rsidRDefault="001B2E88" w:rsidP="001B2E88">
      <w:pPr>
        <w:ind w:left="4320" w:firstLine="720"/>
        <w:rPr>
          <w:szCs w:val="28"/>
        </w:rPr>
      </w:pPr>
    </w:p>
    <w:p w:rsidR="001B2E88" w:rsidRDefault="001B2E88" w:rsidP="001B2E88">
      <w:pPr>
        <w:jc w:val="center"/>
        <w:rPr>
          <w:szCs w:val="28"/>
        </w:rPr>
      </w:pPr>
      <w:r>
        <w:rPr>
          <w:szCs w:val="28"/>
        </w:rPr>
        <w:lastRenderedPageBreak/>
        <w:t>4. Структура муниципальной программы</w:t>
      </w:r>
    </w:p>
    <w:p w:rsidR="001B2E88" w:rsidRDefault="001B2E88" w:rsidP="001B2E88">
      <w:pPr>
        <w:jc w:val="center"/>
        <w:rPr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804"/>
        <w:gridCol w:w="3456"/>
        <w:gridCol w:w="3632"/>
      </w:tblGrid>
      <w:tr w:rsidR="001B2E88" w:rsidTr="00B922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п</w:t>
            </w:r>
            <w:proofErr w:type="gramEnd"/>
            <w:r>
              <w:rPr>
                <w:szCs w:val="28"/>
                <w:lang w:eastAsia="en-US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eastAsia="en-US"/>
              </w:rPr>
              <w:t>Задачи структурного элемента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eastAsia="en-US"/>
              </w:rPr>
              <w:t>Связь с показателями</w:t>
            </w:r>
          </w:p>
        </w:tc>
      </w:tr>
      <w:tr w:rsidR="001B2E88" w:rsidTr="00B922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4</w:t>
            </w:r>
          </w:p>
        </w:tc>
      </w:tr>
      <w:tr w:rsidR="001B2E88" w:rsidTr="00B922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Комплекс процессных мероприятий «Снижение количества дистанционных преступлений»</w:t>
            </w:r>
          </w:p>
        </w:tc>
      </w:tr>
      <w:tr w:rsidR="001B2E88" w:rsidTr="00B922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szCs w:val="28"/>
                <w:lang w:eastAsia="en-US"/>
              </w:rPr>
              <w:t xml:space="preserve"> за реализацию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 реализации (год начала - год окончания)</w:t>
            </w:r>
          </w:p>
        </w:tc>
      </w:tr>
      <w:tr w:rsidR="001B2E88" w:rsidTr="00B922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ОГЗ, адм. СГО, </w:t>
            </w:r>
            <w:r>
              <w:rPr>
                <w:sz w:val="28"/>
                <w:szCs w:val="28"/>
                <w:lang w:eastAsia="en-US"/>
              </w:rPr>
              <w:t xml:space="preserve">УО, </w:t>
            </w:r>
            <w:proofErr w:type="spellStart"/>
            <w:r>
              <w:rPr>
                <w:sz w:val="28"/>
                <w:szCs w:val="28"/>
                <w:lang w:eastAsia="en-US"/>
              </w:rPr>
              <w:t>УКиМП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УФиС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УСЗН, </w:t>
            </w:r>
            <w:proofErr w:type="spellStart"/>
            <w:r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>
              <w:rPr>
                <w:sz w:val="28"/>
                <w:szCs w:val="28"/>
                <w:lang w:eastAsia="en-US"/>
              </w:rPr>
              <w:t>, ОМВД, ОУФСБ, СФТИ НИЯУ МИФИ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2026-2030 годы</w:t>
            </w:r>
          </w:p>
        </w:tc>
      </w:tr>
      <w:tr w:rsidR="001B2E88" w:rsidTr="00B922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1. Снижение количества зарегистрированных на территории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области преступлений, совершаемых с использованием информационно-коммуникационных технологий (далее «</w:t>
            </w:r>
            <w:proofErr w:type="gramStart"/>
            <w:r>
              <w:rPr>
                <w:szCs w:val="28"/>
                <w:lang w:eastAsia="en-US"/>
              </w:rPr>
              <w:t>ИК-преступления</w:t>
            </w:r>
            <w:proofErr w:type="gramEnd"/>
            <w:r>
              <w:rPr>
                <w:szCs w:val="28"/>
                <w:lang w:eastAsia="en-US"/>
              </w:rPr>
              <w:t>», «дистанционные преступления»)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af4"/>
              <w:spacing w:after="0" w:line="240" w:lineRule="auto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Снижение количества </w:t>
            </w:r>
          </w:p>
          <w:p w:rsidR="001B2E88" w:rsidRDefault="001B2E88" w:rsidP="00B92206">
            <w:pPr>
              <w:pStyle w:val="af4"/>
              <w:spacing w:after="0" w:line="240" w:lineRule="auto"/>
              <w:ind w:left="-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ИК-преступлений</w:t>
            </w:r>
            <w:proofErr w:type="gramEnd"/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зарегистрированных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B2E88" w:rsidRDefault="001B2E88" w:rsidP="00B92206">
            <w:pPr>
              <w:pStyle w:val="ConsPlusNormal"/>
              <w:ind w:firstLine="0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ИК-преступлений</w:t>
            </w:r>
            <w:proofErr w:type="gramEnd"/>
          </w:p>
        </w:tc>
      </w:tr>
      <w:tr w:rsidR="001B2E88" w:rsidTr="00B922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2. Анализ состояния </w:t>
            </w:r>
            <w:proofErr w:type="gramStart"/>
            <w:r>
              <w:rPr>
                <w:szCs w:val="28"/>
                <w:lang w:eastAsia="en-US"/>
              </w:rPr>
              <w:t>ИК-преступности</w:t>
            </w:r>
            <w:proofErr w:type="gramEnd"/>
            <w:r>
              <w:rPr>
                <w:szCs w:val="28"/>
                <w:lang w:eastAsia="en-US"/>
              </w:rPr>
              <w:t xml:space="preserve"> и разработка своевременных дополнительных мер противодействия ей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ind w:left="-9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Распространение профилактических материалов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Количество потерпевших</w:t>
            </w:r>
          </w:p>
        </w:tc>
      </w:tr>
      <w:tr w:rsidR="001B2E88" w:rsidTr="00B922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3. Увеличение охвата информационным воздействием в процессе проведения профилактических мероприятий различных социальных и возрастных групп населения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области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ind w:left="-9" w:firstLine="9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Увеличение охвата граждан профилактическими мероприятиями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Доля населения, охваченного профилактическими мероприятиями</w:t>
            </w:r>
          </w:p>
        </w:tc>
      </w:tr>
    </w:tbl>
    <w:p w:rsidR="001B2E88" w:rsidRDefault="001B2E88" w:rsidP="001B2E88">
      <w:pPr>
        <w:rPr>
          <w:szCs w:val="28"/>
        </w:rPr>
      </w:pPr>
    </w:p>
    <w:p w:rsidR="001B2E88" w:rsidRDefault="001B2E88" w:rsidP="001B2E88">
      <w:pPr>
        <w:jc w:val="center"/>
        <w:rPr>
          <w:szCs w:val="28"/>
          <w:lang w:val="en-US"/>
        </w:rPr>
      </w:pPr>
      <w:r w:rsidRPr="009A3E08">
        <w:rPr>
          <w:szCs w:val="28"/>
        </w:rPr>
        <w:t>1</w:t>
      </w:r>
      <w:r w:rsidRPr="009A3E08">
        <w:rPr>
          <w:szCs w:val="28"/>
          <w:lang w:val="en-US"/>
        </w:rPr>
        <w:t>2</w:t>
      </w:r>
    </w:p>
    <w:p w:rsidR="001B2E88" w:rsidRDefault="001B2E88" w:rsidP="001B2E88">
      <w:pPr>
        <w:jc w:val="center"/>
        <w:rPr>
          <w:szCs w:val="28"/>
        </w:rPr>
      </w:pPr>
    </w:p>
    <w:p w:rsidR="001B2E88" w:rsidRDefault="001B2E88" w:rsidP="001B2E88">
      <w:pPr>
        <w:ind w:firstLine="720"/>
        <w:jc w:val="center"/>
        <w:rPr>
          <w:szCs w:val="28"/>
        </w:rPr>
      </w:pPr>
      <w:r>
        <w:rPr>
          <w:szCs w:val="28"/>
          <w:lang w:val="en-US"/>
        </w:rPr>
        <w:lastRenderedPageBreak/>
        <w:t>5</w:t>
      </w:r>
      <w:r>
        <w:rPr>
          <w:szCs w:val="28"/>
        </w:rPr>
        <w:t>. Финансовое обеспечение муниципальной программы</w:t>
      </w:r>
    </w:p>
    <w:p w:rsidR="001B2E88" w:rsidRDefault="001B2E88" w:rsidP="001B2E88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55"/>
        <w:gridCol w:w="1029"/>
        <w:gridCol w:w="907"/>
        <w:gridCol w:w="996"/>
        <w:gridCol w:w="1076"/>
        <w:gridCol w:w="803"/>
        <w:gridCol w:w="1001"/>
      </w:tblGrid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муниципальной программы, структурного элемента,</w:t>
            </w:r>
          </w:p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источник финансового обеспечения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Объем финансового обеспечения по годам, рублей</w:t>
            </w:r>
          </w:p>
        </w:tc>
      </w:tr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eastAsia="en-US"/>
              </w:rP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szCs w:val="28"/>
                <w:lang w:eastAsia="en-US"/>
              </w:rPr>
              <w:t>2027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ind w:left="-100" w:right="-10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</w:t>
            </w:r>
          </w:p>
        </w:tc>
      </w:tr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</w:tr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Муниципальная программа «Профилактика дистанционных преступлений </w:t>
            </w:r>
            <w:proofErr w:type="gramStart"/>
            <w:r>
              <w:rPr>
                <w:szCs w:val="28"/>
                <w:lang w:eastAsia="en-US"/>
              </w:rPr>
              <w:t>в</w:t>
            </w:r>
            <w:proofErr w:type="gram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Cs w:val="28"/>
                <w:lang w:eastAsia="en-US"/>
              </w:rPr>
              <w:t>Снежинском</w:t>
            </w:r>
            <w:proofErr w:type="spellEnd"/>
            <w:proofErr w:type="gramEnd"/>
            <w:r>
              <w:rPr>
                <w:szCs w:val="28"/>
                <w:lang w:eastAsia="en-US"/>
              </w:rPr>
              <w:t xml:space="preserve"> городском округе Челябинской области» на 2026-2030 </w:t>
            </w:r>
            <w:proofErr w:type="spellStart"/>
            <w:r>
              <w:rPr>
                <w:szCs w:val="28"/>
                <w:lang w:eastAsia="en-US"/>
              </w:rPr>
              <w:t>г.г</w:t>
            </w:r>
            <w:proofErr w:type="spellEnd"/>
            <w:r>
              <w:rPr>
                <w:szCs w:val="28"/>
                <w:lang w:eastAsia="en-US"/>
              </w:rPr>
              <w:t>.» (всего), в том числе: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</w:tr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</w:tr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</w:tr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Местный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</w:tr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Внебюджетные источники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</w:tr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Комплекс процессных мероприятий «Снижение количества дистанционных преступлений» (всего), в том числе: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</w:tr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</w:tr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</w:tr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Местный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</w:tr>
      <w:tr w:rsidR="001B2E88" w:rsidTr="00B922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Внебюджетные источники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</w:tr>
    </w:tbl>
    <w:p w:rsidR="001B2E88" w:rsidRDefault="001B2E88" w:rsidP="001B2E88">
      <w:pPr>
        <w:overflowPunct/>
        <w:jc w:val="center"/>
        <w:rPr>
          <w:szCs w:val="28"/>
        </w:rPr>
      </w:pPr>
    </w:p>
    <w:p w:rsidR="001B2E88" w:rsidRDefault="001B2E88" w:rsidP="001B2E88">
      <w:pPr>
        <w:overflowPunct/>
        <w:jc w:val="center"/>
        <w:rPr>
          <w:szCs w:val="28"/>
        </w:rPr>
      </w:pPr>
    </w:p>
    <w:p w:rsidR="001B2E88" w:rsidRDefault="001B2E88" w:rsidP="001B2E88">
      <w:pPr>
        <w:overflowPunct/>
        <w:jc w:val="center"/>
        <w:rPr>
          <w:szCs w:val="28"/>
        </w:rPr>
      </w:pPr>
    </w:p>
    <w:p w:rsidR="001B2E88" w:rsidRDefault="001B2E88" w:rsidP="001B2E88">
      <w:pPr>
        <w:overflowPunct/>
        <w:jc w:val="center"/>
        <w:rPr>
          <w:szCs w:val="28"/>
        </w:rPr>
      </w:pPr>
    </w:p>
    <w:p w:rsidR="001B2E88" w:rsidRDefault="001B2E88" w:rsidP="001B2E88">
      <w:pPr>
        <w:overflowPunct/>
        <w:jc w:val="center"/>
        <w:rPr>
          <w:szCs w:val="28"/>
        </w:rPr>
      </w:pPr>
    </w:p>
    <w:p w:rsidR="001B2E88" w:rsidRDefault="001B2E88" w:rsidP="001B2E88">
      <w:pPr>
        <w:overflowPunct/>
        <w:jc w:val="center"/>
        <w:rPr>
          <w:szCs w:val="28"/>
        </w:rPr>
      </w:pPr>
    </w:p>
    <w:p w:rsidR="001B2E88" w:rsidRDefault="001B2E88" w:rsidP="001B2E88">
      <w:pPr>
        <w:overflowPunct/>
        <w:jc w:val="center"/>
        <w:rPr>
          <w:szCs w:val="28"/>
        </w:rPr>
      </w:pPr>
    </w:p>
    <w:p w:rsidR="001B2E88" w:rsidRDefault="001B2E88" w:rsidP="001B2E88">
      <w:pPr>
        <w:overflowPunct/>
        <w:jc w:val="center"/>
        <w:rPr>
          <w:szCs w:val="28"/>
          <w:lang w:val="en-US"/>
        </w:rPr>
      </w:pPr>
      <w:r>
        <w:rPr>
          <w:szCs w:val="28"/>
        </w:rPr>
        <w:t>1</w:t>
      </w:r>
      <w:r>
        <w:rPr>
          <w:szCs w:val="28"/>
          <w:lang w:val="en-US"/>
        </w:rPr>
        <w:t>3</w:t>
      </w:r>
    </w:p>
    <w:p w:rsidR="001B2E88" w:rsidRDefault="001B2E88" w:rsidP="001B2E88">
      <w:pPr>
        <w:overflowPunct/>
        <w:jc w:val="center"/>
        <w:rPr>
          <w:szCs w:val="28"/>
        </w:rPr>
      </w:pPr>
    </w:p>
    <w:p w:rsidR="001B2E88" w:rsidRDefault="001B2E88" w:rsidP="001B2E88">
      <w:pPr>
        <w:overflowPunct/>
        <w:jc w:val="center"/>
        <w:rPr>
          <w:szCs w:val="28"/>
        </w:rPr>
      </w:pPr>
      <w:r>
        <w:rPr>
          <w:szCs w:val="28"/>
        </w:rPr>
        <w:lastRenderedPageBreak/>
        <w:t>Паспорт</w:t>
      </w:r>
    </w:p>
    <w:p w:rsidR="001B2E88" w:rsidRDefault="001B2E88" w:rsidP="001B2E88">
      <w:pPr>
        <w:jc w:val="center"/>
        <w:rPr>
          <w:szCs w:val="28"/>
        </w:rPr>
      </w:pPr>
      <w:r>
        <w:rPr>
          <w:szCs w:val="28"/>
        </w:rPr>
        <w:t xml:space="preserve">комплекса процессных мероприятий </w:t>
      </w:r>
    </w:p>
    <w:p w:rsidR="001B2E88" w:rsidRDefault="001B2E88" w:rsidP="001B2E88">
      <w:pPr>
        <w:jc w:val="center"/>
        <w:rPr>
          <w:szCs w:val="28"/>
        </w:rPr>
      </w:pPr>
      <w:r>
        <w:rPr>
          <w:szCs w:val="28"/>
        </w:rPr>
        <w:t>«Снижение количества дистанционных преступлений»</w:t>
      </w:r>
    </w:p>
    <w:p w:rsidR="001B2E88" w:rsidRDefault="001B2E88" w:rsidP="001B2E88">
      <w:pPr>
        <w:overflowPunct/>
        <w:jc w:val="both"/>
        <w:outlineLvl w:val="0"/>
        <w:rPr>
          <w:szCs w:val="28"/>
        </w:rPr>
      </w:pPr>
    </w:p>
    <w:p w:rsidR="001B2E88" w:rsidRDefault="001B2E88" w:rsidP="001B2E88">
      <w:pPr>
        <w:overflowPunct/>
        <w:jc w:val="center"/>
        <w:outlineLvl w:val="0"/>
        <w:rPr>
          <w:szCs w:val="28"/>
        </w:rPr>
      </w:pPr>
      <w:r>
        <w:rPr>
          <w:szCs w:val="28"/>
        </w:rPr>
        <w:t>1. Общие положения</w:t>
      </w:r>
    </w:p>
    <w:p w:rsidR="001B2E88" w:rsidRDefault="001B2E88" w:rsidP="001B2E88">
      <w:pPr>
        <w:overflowPunct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9923"/>
      </w:tblGrid>
      <w:tr w:rsidR="001B2E88" w:rsidTr="00B9220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12"/>
              <w:widowControl w:val="0"/>
              <w:tabs>
                <w:tab w:val="left" w:pos="0"/>
                <w:tab w:val="left" w:pos="459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 гражданской защиты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 (далее – ОГЗ)</w:t>
            </w:r>
          </w:p>
        </w:tc>
      </w:tr>
      <w:tr w:rsidR="001B2E88" w:rsidTr="00B9220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Задачи структурного элемента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1. Снижение количества зарегистрированных на территории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области преступлений, совершаемых с использованием информационно-коммуникационных технологий</w:t>
            </w:r>
          </w:p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2. Анализ состояния </w:t>
            </w:r>
            <w:proofErr w:type="gramStart"/>
            <w:r>
              <w:rPr>
                <w:szCs w:val="28"/>
                <w:lang w:eastAsia="en-US"/>
              </w:rPr>
              <w:t>ИК-преступности</w:t>
            </w:r>
            <w:proofErr w:type="gramEnd"/>
            <w:r>
              <w:rPr>
                <w:szCs w:val="28"/>
                <w:lang w:eastAsia="en-US"/>
              </w:rPr>
              <w:t xml:space="preserve"> и разработка своевременных дополнительных мер противодействия ей</w:t>
            </w:r>
          </w:p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3. Увеличение охвата информационным воздействием в процессе проведения профилактических мероприятий различных социальных и возрастных групп населения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области</w:t>
            </w:r>
          </w:p>
        </w:tc>
      </w:tr>
      <w:tr w:rsidR="001B2E88" w:rsidTr="00B9220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 реализации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2026-2030 годы</w:t>
            </w:r>
          </w:p>
        </w:tc>
      </w:tr>
      <w:tr w:rsidR="001B2E88" w:rsidTr="00B92206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«Профилактика дистанционных преступлений </w:t>
            </w:r>
            <w:proofErr w:type="gramStart"/>
            <w:r>
              <w:rPr>
                <w:szCs w:val="28"/>
                <w:lang w:eastAsia="en-US"/>
              </w:rPr>
              <w:t>в</w:t>
            </w:r>
            <w:proofErr w:type="gram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Cs w:val="28"/>
                <w:lang w:eastAsia="en-US"/>
              </w:rPr>
              <w:t>Снежинском</w:t>
            </w:r>
            <w:proofErr w:type="spellEnd"/>
            <w:proofErr w:type="gramEnd"/>
            <w:r>
              <w:rPr>
                <w:szCs w:val="28"/>
                <w:lang w:eastAsia="en-US"/>
              </w:rPr>
              <w:t xml:space="preserve"> городском округе Челябинской области» на 2026-2030 </w:t>
            </w:r>
            <w:proofErr w:type="spellStart"/>
            <w:r>
              <w:rPr>
                <w:szCs w:val="28"/>
                <w:lang w:eastAsia="en-US"/>
              </w:rPr>
              <w:t>г.г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</w:tc>
      </w:tr>
    </w:tbl>
    <w:p w:rsidR="001B2E88" w:rsidRDefault="001B2E88" w:rsidP="001B2E88">
      <w:pPr>
        <w:overflowPunct/>
        <w:jc w:val="both"/>
        <w:rPr>
          <w:szCs w:val="28"/>
        </w:rPr>
      </w:pPr>
    </w:p>
    <w:p w:rsidR="001B2E88" w:rsidRDefault="001B2E88" w:rsidP="001B2E88">
      <w:pPr>
        <w:overflowPunct/>
        <w:jc w:val="center"/>
        <w:outlineLvl w:val="0"/>
        <w:rPr>
          <w:szCs w:val="28"/>
        </w:rPr>
      </w:pPr>
    </w:p>
    <w:p w:rsidR="001B2E88" w:rsidRDefault="001B2E88" w:rsidP="001B2E88">
      <w:pPr>
        <w:overflowPunct/>
        <w:jc w:val="center"/>
        <w:outlineLvl w:val="0"/>
        <w:rPr>
          <w:szCs w:val="28"/>
        </w:rPr>
      </w:pPr>
      <w:r>
        <w:rPr>
          <w:szCs w:val="28"/>
        </w:rPr>
        <w:t>14</w:t>
      </w:r>
    </w:p>
    <w:p w:rsidR="001B2E88" w:rsidRDefault="001B2E88" w:rsidP="001B2E88">
      <w:pPr>
        <w:overflowPunct/>
        <w:jc w:val="center"/>
        <w:outlineLvl w:val="0"/>
        <w:rPr>
          <w:szCs w:val="28"/>
        </w:rPr>
      </w:pPr>
    </w:p>
    <w:p w:rsidR="001B2E88" w:rsidRDefault="001B2E88" w:rsidP="001B2E88">
      <w:pPr>
        <w:overflowPunct/>
        <w:jc w:val="center"/>
        <w:outlineLvl w:val="0"/>
        <w:rPr>
          <w:szCs w:val="28"/>
        </w:rPr>
      </w:pPr>
      <w:r>
        <w:rPr>
          <w:szCs w:val="28"/>
        </w:rPr>
        <w:t>2. Показатели процессных мероприятий</w:t>
      </w:r>
    </w:p>
    <w:p w:rsidR="001B2E88" w:rsidRDefault="001B2E88" w:rsidP="001B2E88">
      <w:pPr>
        <w:overflowPunct/>
        <w:jc w:val="center"/>
        <w:outlineLvl w:val="0"/>
        <w:rPr>
          <w:szCs w:val="28"/>
        </w:rPr>
      </w:pPr>
      <w:r>
        <w:rPr>
          <w:szCs w:val="28"/>
        </w:rPr>
        <w:t>«Снижение количества дистанционных преступлений»</w:t>
      </w:r>
    </w:p>
    <w:p w:rsidR="001B2E88" w:rsidRDefault="001B2E88" w:rsidP="001B2E88">
      <w:pPr>
        <w:overflowPunct/>
        <w:jc w:val="both"/>
        <w:rPr>
          <w:szCs w:val="28"/>
        </w:rPr>
      </w:pPr>
    </w:p>
    <w:tbl>
      <w:tblPr>
        <w:tblW w:w="1459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550"/>
        <w:gridCol w:w="26"/>
        <w:gridCol w:w="1391"/>
        <w:gridCol w:w="33"/>
        <w:gridCol w:w="1648"/>
        <w:gridCol w:w="19"/>
        <w:gridCol w:w="1359"/>
        <w:gridCol w:w="57"/>
        <w:gridCol w:w="1134"/>
        <w:gridCol w:w="7"/>
        <w:gridCol w:w="684"/>
        <w:gridCol w:w="18"/>
        <w:gridCol w:w="666"/>
        <w:gridCol w:w="43"/>
        <w:gridCol w:w="641"/>
        <w:gridCol w:w="68"/>
        <w:gridCol w:w="554"/>
        <w:gridCol w:w="13"/>
        <w:gridCol w:w="671"/>
        <w:gridCol w:w="37"/>
        <w:gridCol w:w="2551"/>
      </w:tblGrid>
      <w:tr w:rsidR="001B2E88" w:rsidTr="00B92206">
        <w:trPr>
          <w:trHeight w:val="6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left="-142" w:right="-48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 xml:space="preserve">№ </w:t>
            </w:r>
            <w:proofErr w:type="gramStart"/>
            <w:r w:rsidRPr="009A3E08">
              <w:rPr>
                <w:szCs w:val="28"/>
                <w:lang w:eastAsia="en-US"/>
              </w:rPr>
              <w:t>п</w:t>
            </w:r>
            <w:proofErr w:type="gramEnd"/>
            <w:r w:rsidRPr="009A3E08">
              <w:rPr>
                <w:szCs w:val="28"/>
                <w:lang w:eastAsia="en-US"/>
              </w:rPr>
              <w:t>/п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Наименование показателя/задачи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right="-29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Уровень показателя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right="-81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Признак возрастания/</w:t>
            </w:r>
          </w:p>
          <w:p w:rsidR="001B2E88" w:rsidRPr="009A3E0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убывания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right="-119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Единица измерения</w:t>
            </w:r>
          </w:p>
          <w:p w:rsidR="001B2E88" w:rsidRPr="009A3E0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по ОКЕИ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right="-55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Базовое значение</w:t>
            </w:r>
          </w:p>
        </w:tc>
        <w:tc>
          <w:tcPr>
            <w:tcW w:w="3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Значения показателей по годам</w:t>
            </w:r>
          </w:p>
        </w:tc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proofErr w:type="gramStart"/>
            <w:r w:rsidRPr="009A3E08">
              <w:rPr>
                <w:szCs w:val="28"/>
                <w:lang w:eastAsia="en-US"/>
              </w:rPr>
              <w:t>Ответственный</w:t>
            </w:r>
            <w:proofErr w:type="gramEnd"/>
            <w:r w:rsidRPr="009A3E08">
              <w:rPr>
                <w:szCs w:val="28"/>
                <w:lang w:eastAsia="en-US"/>
              </w:rPr>
              <w:t xml:space="preserve"> за достижение показателя</w:t>
            </w:r>
          </w:p>
        </w:tc>
      </w:tr>
      <w:tr w:rsidR="001B2E88" w:rsidTr="00B92206">
        <w:trPr>
          <w:trHeight w:val="1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9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2026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4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2027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19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2028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75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2029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right="-99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2030</w:t>
            </w:r>
          </w:p>
        </w:tc>
        <w:tc>
          <w:tcPr>
            <w:tcW w:w="5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</w:tr>
      <w:tr w:rsidR="001B2E88" w:rsidTr="00B92206">
        <w:trPr>
          <w:trHeight w:val="599"/>
        </w:trPr>
        <w:tc>
          <w:tcPr>
            <w:tcW w:w="146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1. Снижение количества зарегистрированных на территории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области преступлений, совершаемых с использованием информационно-коммуникационных технологий</w:t>
            </w:r>
          </w:p>
        </w:tc>
      </w:tr>
      <w:tr w:rsidR="001B2E88" w:rsidTr="00B92206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ConsPlusNormal"/>
              <w:ind w:right="-64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зарегистрирован</w:t>
            </w:r>
            <w:proofErr w:type="gramEnd"/>
          </w:p>
          <w:p w:rsidR="001B2E88" w:rsidRDefault="001B2E88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B2E88" w:rsidRDefault="001B2E88" w:rsidP="00B92206">
            <w:pPr>
              <w:pStyle w:val="ConsPlusNormal"/>
              <w:ind w:firstLine="0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ИК-преступлений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убывание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ОМВД</w:t>
            </w:r>
          </w:p>
        </w:tc>
      </w:tr>
      <w:tr w:rsidR="001B2E88" w:rsidTr="00B92206">
        <w:trPr>
          <w:trHeight w:val="235"/>
        </w:trPr>
        <w:tc>
          <w:tcPr>
            <w:tcW w:w="146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2. Анализ состояния </w:t>
            </w:r>
            <w:proofErr w:type="gramStart"/>
            <w:r>
              <w:rPr>
                <w:szCs w:val="28"/>
                <w:lang w:eastAsia="en-US"/>
              </w:rPr>
              <w:t>ИК-преступности</w:t>
            </w:r>
            <w:proofErr w:type="gramEnd"/>
            <w:r>
              <w:rPr>
                <w:szCs w:val="28"/>
                <w:lang w:eastAsia="en-US"/>
              </w:rPr>
              <w:t xml:space="preserve"> и разработка своевременных дополнительных мер противодействия ей</w:t>
            </w:r>
          </w:p>
        </w:tc>
      </w:tr>
      <w:tr w:rsidR="001B2E88" w:rsidTr="00B92206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Количество потерпевших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убывание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ОМВД</w:t>
            </w:r>
          </w:p>
        </w:tc>
      </w:tr>
      <w:tr w:rsidR="001B2E88" w:rsidTr="00B92206">
        <w:trPr>
          <w:trHeight w:val="599"/>
        </w:trPr>
        <w:tc>
          <w:tcPr>
            <w:tcW w:w="146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3. Увеличение охвата информационным воздействием в процессе проведения профилактических мероприятий различных социальных и возрастных групп населения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области</w:t>
            </w:r>
          </w:p>
        </w:tc>
      </w:tr>
      <w:tr w:rsidR="001B2E88" w:rsidTr="00B92206">
        <w:trPr>
          <w:trHeight w:val="4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ind w:right="-6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Доля населения, охваченного </w:t>
            </w:r>
            <w:proofErr w:type="gramStart"/>
            <w:r>
              <w:rPr>
                <w:szCs w:val="28"/>
                <w:lang w:eastAsia="en-US"/>
              </w:rPr>
              <w:t>профилактическими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возрастание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ОГЗ, адм. СГО, УО, </w:t>
            </w:r>
            <w:proofErr w:type="spellStart"/>
            <w:r>
              <w:rPr>
                <w:szCs w:val="28"/>
                <w:lang w:eastAsia="en-US"/>
              </w:rPr>
              <w:t>УКиМП</w:t>
            </w:r>
            <w:proofErr w:type="spellEnd"/>
            <w:r>
              <w:rPr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Cs w:val="28"/>
                <w:lang w:eastAsia="en-US"/>
              </w:rPr>
              <w:t>УФиС</w:t>
            </w:r>
            <w:proofErr w:type="spellEnd"/>
            <w:r>
              <w:rPr>
                <w:szCs w:val="28"/>
                <w:lang w:eastAsia="en-US"/>
              </w:rPr>
              <w:t>, УСЗН,</w:t>
            </w:r>
          </w:p>
        </w:tc>
      </w:tr>
    </w:tbl>
    <w:p w:rsidR="001B2E88" w:rsidRDefault="001B2E88" w:rsidP="001B2E88">
      <w:pPr>
        <w:jc w:val="center"/>
      </w:pPr>
    </w:p>
    <w:p w:rsidR="001B2E88" w:rsidRDefault="001B2E88" w:rsidP="001B2E88">
      <w:pPr>
        <w:jc w:val="center"/>
      </w:pPr>
      <w:r>
        <w:t>15</w:t>
      </w:r>
    </w:p>
    <w:p w:rsidR="001B2E88" w:rsidRDefault="001B2E88" w:rsidP="001B2E88">
      <w:pPr>
        <w:jc w:val="center"/>
      </w:pPr>
    </w:p>
    <w:p w:rsidR="001B2E88" w:rsidRDefault="001B2E88" w:rsidP="001B2E88"/>
    <w:tbl>
      <w:tblPr>
        <w:tblW w:w="1459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550"/>
        <w:gridCol w:w="1417"/>
        <w:gridCol w:w="1700"/>
        <w:gridCol w:w="1416"/>
        <w:gridCol w:w="1134"/>
        <w:gridCol w:w="709"/>
        <w:gridCol w:w="709"/>
        <w:gridCol w:w="709"/>
        <w:gridCol w:w="567"/>
        <w:gridCol w:w="708"/>
        <w:gridCol w:w="2551"/>
      </w:tblGrid>
      <w:tr w:rsidR="001B2E88" w:rsidRPr="009A3E08" w:rsidTr="00B92206">
        <w:trPr>
          <w:trHeight w:val="6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left="-142" w:right="-48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lastRenderedPageBreak/>
              <w:t xml:space="preserve">№        </w:t>
            </w:r>
            <w:proofErr w:type="gramStart"/>
            <w:r w:rsidRPr="009A3E08">
              <w:rPr>
                <w:szCs w:val="28"/>
                <w:lang w:eastAsia="en-US"/>
              </w:rPr>
              <w:t>п</w:t>
            </w:r>
            <w:proofErr w:type="gramEnd"/>
            <w:r w:rsidRPr="009A3E08">
              <w:rPr>
                <w:szCs w:val="28"/>
                <w:lang w:eastAsia="en-US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Наименование показателя/задачи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right="-29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Уровень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right="-81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Признак возрастания/</w:t>
            </w:r>
          </w:p>
          <w:p w:rsidR="001B2E88" w:rsidRPr="009A3E0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right="-119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Единица измерения</w:t>
            </w:r>
          </w:p>
          <w:p w:rsidR="001B2E88" w:rsidRPr="009A3E0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left="-62" w:right="-55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Базовое значение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Значения показателей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proofErr w:type="gramStart"/>
            <w:r w:rsidRPr="009A3E08">
              <w:rPr>
                <w:szCs w:val="28"/>
                <w:lang w:eastAsia="en-US"/>
              </w:rPr>
              <w:t>Ответственный</w:t>
            </w:r>
            <w:proofErr w:type="gramEnd"/>
            <w:r w:rsidRPr="009A3E08">
              <w:rPr>
                <w:szCs w:val="28"/>
                <w:lang w:eastAsia="en-US"/>
              </w:rPr>
              <w:t xml:space="preserve"> за достижение показателя</w:t>
            </w:r>
          </w:p>
        </w:tc>
      </w:tr>
      <w:tr w:rsidR="001B2E88" w:rsidRPr="009A3E08" w:rsidTr="00B92206">
        <w:trPr>
          <w:trHeight w:val="1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left="-69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left="-44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left="-19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left="-62" w:right="-75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ind w:right="-99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2030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</w:tr>
      <w:tr w:rsidR="001B2E88" w:rsidTr="00B92206">
        <w:trPr>
          <w:trHeight w:val="8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88" w:rsidRPr="009A3E0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Pr="009A3E08" w:rsidRDefault="001B2E88" w:rsidP="00B92206">
            <w:pPr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мероприятиями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9A3E0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9A3E0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9A3E0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9A3E0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9A3E0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9A3E0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9A3E0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9A3E0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9A3E0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proofErr w:type="spellStart"/>
            <w:r w:rsidRPr="009A3E08">
              <w:rPr>
                <w:szCs w:val="28"/>
                <w:lang w:eastAsia="en-US"/>
              </w:rPr>
              <w:t>КДНиЗП</w:t>
            </w:r>
            <w:proofErr w:type="spellEnd"/>
            <w:r w:rsidRPr="009A3E08">
              <w:rPr>
                <w:szCs w:val="28"/>
                <w:lang w:eastAsia="en-US"/>
              </w:rPr>
              <w:t>, ОМВД, ОУФСБ, СФТИ НИЯУ МИФИ</w:t>
            </w:r>
          </w:p>
        </w:tc>
      </w:tr>
    </w:tbl>
    <w:p w:rsidR="001B2E88" w:rsidRDefault="001B2E88" w:rsidP="001B2E88">
      <w:pPr>
        <w:overflowPunct/>
        <w:jc w:val="center"/>
        <w:rPr>
          <w:szCs w:val="28"/>
        </w:rPr>
      </w:pPr>
    </w:p>
    <w:p w:rsidR="001B2E88" w:rsidRDefault="001B2E88" w:rsidP="001B2E88">
      <w:pPr>
        <w:overflowPunct/>
        <w:jc w:val="center"/>
        <w:rPr>
          <w:szCs w:val="28"/>
        </w:rPr>
      </w:pPr>
      <w:r>
        <w:rPr>
          <w:szCs w:val="28"/>
        </w:rPr>
        <w:t xml:space="preserve">3. План достижения показателей комплекса процессных мероприятий </w:t>
      </w:r>
    </w:p>
    <w:p w:rsidR="001B2E88" w:rsidRDefault="001B2E88" w:rsidP="001B2E88">
      <w:pPr>
        <w:overflowPunct/>
        <w:jc w:val="center"/>
        <w:rPr>
          <w:szCs w:val="28"/>
        </w:rPr>
      </w:pPr>
      <w:r>
        <w:rPr>
          <w:szCs w:val="28"/>
        </w:rPr>
        <w:t xml:space="preserve">«Снижение количества дистанционных преступлений» в 2026 году </w:t>
      </w:r>
    </w:p>
    <w:p w:rsidR="001B2E88" w:rsidRDefault="001B2E88" w:rsidP="001B2E88">
      <w:pPr>
        <w:overflowPunct/>
        <w:autoSpaceDE/>
        <w:adjustRightInd/>
        <w:rPr>
          <w:szCs w:val="2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5609"/>
        <w:gridCol w:w="1417"/>
        <w:gridCol w:w="1559"/>
        <w:gridCol w:w="1134"/>
        <w:gridCol w:w="1134"/>
        <w:gridCol w:w="1134"/>
        <w:gridCol w:w="1134"/>
        <w:gridCol w:w="851"/>
      </w:tblGrid>
      <w:tr w:rsidR="001B2E88" w:rsidTr="00B92206">
        <w:trPr>
          <w:trHeight w:val="69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ind w:left="-142" w:right="-49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№</w:t>
            </w:r>
          </w:p>
          <w:p w:rsidR="001B2E88" w:rsidRPr="009A3E08" w:rsidRDefault="001B2E88" w:rsidP="00B92206">
            <w:pPr>
              <w:ind w:left="-142" w:right="-49"/>
              <w:jc w:val="center"/>
              <w:rPr>
                <w:szCs w:val="28"/>
                <w:lang w:eastAsia="en-US"/>
              </w:rPr>
            </w:pPr>
            <w:proofErr w:type="gramStart"/>
            <w:r w:rsidRPr="009A3E08">
              <w:rPr>
                <w:szCs w:val="28"/>
                <w:lang w:eastAsia="en-US"/>
              </w:rPr>
              <w:t>п</w:t>
            </w:r>
            <w:proofErr w:type="gramEnd"/>
            <w:r w:rsidRPr="009A3E08">
              <w:rPr>
                <w:szCs w:val="28"/>
                <w:lang w:eastAsia="en-US"/>
              </w:rPr>
              <w:t>/п</w:t>
            </w:r>
          </w:p>
        </w:tc>
        <w:tc>
          <w:tcPr>
            <w:tcW w:w="5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9A3E08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Наименование показателя</w:t>
            </w:r>
          </w:p>
          <w:p w:rsidR="001B2E88" w:rsidRPr="009A3E08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структурного элемента</w:t>
            </w:r>
          </w:p>
          <w:p w:rsidR="001B2E88" w:rsidRPr="009A3E08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ind w:left="-178" w:right="-108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ind w:left="-89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 xml:space="preserve">Единица </w:t>
            </w:r>
          </w:p>
          <w:p w:rsidR="001B2E88" w:rsidRPr="009A3E08" w:rsidRDefault="001B2E88" w:rsidP="00B92206">
            <w:pPr>
              <w:ind w:left="-155" w:right="-149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 xml:space="preserve">измерения </w:t>
            </w:r>
          </w:p>
          <w:p w:rsidR="001B2E88" w:rsidRPr="009A3E08" w:rsidRDefault="001B2E88" w:rsidP="00B92206">
            <w:pPr>
              <w:ind w:left="-136" w:right="-149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 xml:space="preserve">(по </w:t>
            </w:r>
            <w:r>
              <w:rPr>
                <w:szCs w:val="28"/>
                <w:lang w:eastAsia="en-US"/>
              </w:rPr>
              <w:t>О</w:t>
            </w:r>
            <w:r w:rsidRPr="009A3E08">
              <w:rPr>
                <w:szCs w:val="28"/>
                <w:lang w:eastAsia="en-US"/>
              </w:rPr>
              <w:t>КЕИ)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Плановые значения по кварталам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9A3E08" w:rsidRDefault="001B2E88" w:rsidP="00B92206">
            <w:pPr>
              <w:ind w:left="-71"/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 xml:space="preserve">На конец </w:t>
            </w:r>
          </w:p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9A3E08">
              <w:rPr>
                <w:szCs w:val="28"/>
                <w:lang w:eastAsia="en-US"/>
              </w:rPr>
              <w:t>2026 года</w:t>
            </w:r>
          </w:p>
        </w:tc>
      </w:tr>
      <w:tr w:rsidR="001B2E88" w:rsidTr="00B9220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6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69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7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 квартал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</w:tr>
      <w:tr w:rsidR="001B2E88" w:rsidTr="00B922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</w:p>
        </w:tc>
      </w:tr>
      <w:tr w:rsidR="001B2E88" w:rsidTr="00B92206"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56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1. Снижение количества зарегистрированных на территории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области преступлений, совершаемых с использованием информационно-коммуникационных технологий</w:t>
            </w:r>
          </w:p>
        </w:tc>
      </w:tr>
      <w:tr w:rsidR="001B2E88" w:rsidTr="00B922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зарегистрированных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B2E88" w:rsidRDefault="001B2E88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ИК-преступлений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185</w:t>
            </w:r>
          </w:p>
        </w:tc>
      </w:tr>
      <w:tr w:rsidR="001B2E88" w:rsidTr="00B92206"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ind w:left="142" w:right="-10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2. Анализ состояния </w:t>
            </w:r>
            <w:proofErr w:type="gramStart"/>
            <w:r>
              <w:rPr>
                <w:szCs w:val="28"/>
                <w:lang w:eastAsia="en-US"/>
              </w:rPr>
              <w:t>ИК-преступности</w:t>
            </w:r>
            <w:proofErr w:type="gramEnd"/>
            <w:r>
              <w:rPr>
                <w:szCs w:val="28"/>
                <w:lang w:eastAsia="en-US"/>
              </w:rPr>
              <w:t xml:space="preserve"> и разработка своевременных дополнительных мер противодействия ей</w:t>
            </w:r>
          </w:p>
        </w:tc>
      </w:tr>
      <w:tr w:rsidR="001B2E88" w:rsidTr="00B922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spacing w:line="276" w:lineRule="auto"/>
              <w:ind w:right="-10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Количество потерпевших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185</w:t>
            </w:r>
          </w:p>
        </w:tc>
      </w:tr>
    </w:tbl>
    <w:p w:rsidR="001B2E88" w:rsidRDefault="001B2E88" w:rsidP="001B2E88"/>
    <w:p w:rsidR="001B2E88" w:rsidRDefault="001B2E88" w:rsidP="001B2E88">
      <w:pPr>
        <w:jc w:val="center"/>
      </w:pPr>
      <w:r>
        <w:t>16</w:t>
      </w:r>
    </w:p>
    <w:p w:rsidR="001B2E88" w:rsidRDefault="001B2E88" w:rsidP="001B2E88"/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5609"/>
        <w:gridCol w:w="1417"/>
        <w:gridCol w:w="1559"/>
        <w:gridCol w:w="1134"/>
        <w:gridCol w:w="1134"/>
        <w:gridCol w:w="1134"/>
        <w:gridCol w:w="1134"/>
        <w:gridCol w:w="851"/>
      </w:tblGrid>
      <w:tr w:rsidR="001B2E88" w:rsidTr="00B92206">
        <w:trPr>
          <w:trHeight w:val="69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707B7E" w:rsidRDefault="001B2E88" w:rsidP="00B92206">
            <w:pPr>
              <w:ind w:left="-142" w:right="-49"/>
              <w:jc w:val="center"/>
              <w:rPr>
                <w:szCs w:val="28"/>
                <w:lang w:eastAsia="en-US"/>
              </w:rPr>
            </w:pPr>
            <w:r w:rsidRPr="00707B7E">
              <w:rPr>
                <w:szCs w:val="28"/>
                <w:lang w:eastAsia="en-US"/>
              </w:rPr>
              <w:t>№</w:t>
            </w:r>
          </w:p>
          <w:p w:rsidR="001B2E88" w:rsidRPr="00707B7E" w:rsidRDefault="001B2E88" w:rsidP="00B92206">
            <w:pPr>
              <w:ind w:left="-142" w:right="-49"/>
              <w:jc w:val="center"/>
              <w:rPr>
                <w:szCs w:val="28"/>
                <w:lang w:eastAsia="en-US"/>
              </w:rPr>
            </w:pPr>
            <w:proofErr w:type="gramStart"/>
            <w:r w:rsidRPr="00707B7E">
              <w:rPr>
                <w:szCs w:val="28"/>
                <w:lang w:eastAsia="en-US"/>
              </w:rPr>
              <w:t>п</w:t>
            </w:r>
            <w:proofErr w:type="gramEnd"/>
            <w:r w:rsidRPr="00707B7E">
              <w:rPr>
                <w:szCs w:val="28"/>
                <w:lang w:eastAsia="en-US"/>
              </w:rPr>
              <w:t>/п</w:t>
            </w:r>
          </w:p>
        </w:tc>
        <w:tc>
          <w:tcPr>
            <w:tcW w:w="5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707B7E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707B7E">
              <w:rPr>
                <w:szCs w:val="28"/>
                <w:lang w:eastAsia="en-US"/>
              </w:rPr>
              <w:t>Наименование показателя</w:t>
            </w:r>
          </w:p>
          <w:p w:rsidR="001B2E88" w:rsidRPr="00707B7E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707B7E">
              <w:rPr>
                <w:szCs w:val="28"/>
                <w:lang w:eastAsia="en-US"/>
              </w:rPr>
              <w:t>структурного элемента</w:t>
            </w:r>
          </w:p>
          <w:p w:rsidR="001B2E88" w:rsidRPr="00707B7E" w:rsidRDefault="001B2E88" w:rsidP="00B92206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707B7E" w:rsidRDefault="001B2E88" w:rsidP="00B92206">
            <w:pPr>
              <w:ind w:left="-178" w:right="-108"/>
              <w:jc w:val="center"/>
              <w:rPr>
                <w:szCs w:val="28"/>
                <w:lang w:eastAsia="en-US"/>
              </w:rPr>
            </w:pPr>
            <w:r w:rsidRPr="00707B7E">
              <w:rPr>
                <w:szCs w:val="28"/>
                <w:lang w:eastAsia="en-US"/>
              </w:rPr>
              <w:lastRenderedPageBreak/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707B7E" w:rsidRDefault="001B2E88" w:rsidP="00B92206">
            <w:pPr>
              <w:ind w:left="-89"/>
              <w:jc w:val="center"/>
              <w:rPr>
                <w:szCs w:val="28"/>
                <w:lang w:eastAsia="en-US"/>
              </w:rPr>
            </w:pPr>
            <w:r w:rsidRPr="00707B7E">
              <w:rPr>
                <w:szCs w:val="28"/>
                <w:lang w:eastAsia="en-US"/>
              </w:rPr>
              <w:t xml:space="preserve">Единица </w:t>
            </w:r>
          </w:p>
          <w:p w:rsidR="001B2E88" w:rsidRPr="00707B7E" w:rsidRDefault="001B2E88" w:rsidP="00B92206">
            <w:pPr>
              <w:ind w:left="-155" w:right="-149"/>
              <w:jc w:val="center"/>
              <w:rPr>
                <w:szCs w:val="28"/>
                <w:lang w:eastAsia="en-US"/>
              </w:rPr>
            </w:pPr>
            <w:r w:rsidRPr="00707B7E">
              <w:rPr>
                <w:szCs w:val="28"/>
                <w:lang w:eastAsia="en-US"/>
              </w:rPr>
              <w:t xml:space="preserve">измерения </w:t>
            </w:r>
          </w:p>
          <w:p w:rsidR="001B2E88" w:rsidRPr="00707B7E" w:rsidRDefault="001B2E88" w:rsidP="00B92206">
            <w:pPr>
              <w:ind w:left="-136" w:right="-149"/>
              <w:jc w:val="center"/>
              <w:rPr>
                <w:szCs w:val="28"/>
                <w:lang w:eastAsia="en-US"/>
              </w:rPr>
            </w:pPr>
            <w:r w:rsidRPr="00707B7E">
              <w:rPr>
                <w:szCs w:val="28"/>
                <w:lang w:eastAsia="en-US"/>
              </w:rPr>
              <w:lastRenderedPageBreak/>
              <w:t>(по ОКЕИ)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707B7E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707B7E">
              <w:rPr>
                <w:szCs w:val="28"/>
                <w:lang w:eastAsia="en-US"/>
              </w:rPr>
              <w:lastRenderedPageBreak/>
              <w:t>Плановые значения по кварталам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707B7E" w:rsidRDefault="001B2E88" w:rsidP="00B92206">
            <w:pPr>
              <w:ind w:left="-71"/>
              <w:jc w:val="center"/>
              <w:rPr>
                <w:szCs w:val="28"/>
                <w:lang w:eastAsia="en-US"/>
              </w:rPr>
            </w:pPr>
            <w:r w:rsidRPr="00707B7E">
              <w:rPr>
                <w:szCs w:val="28"/>
                <w:lang w:eastAsia="en-US"/>
              </w:rPr>
              <w:t xml:space="preserve">На конец </w:t>
            </w:r>
          </w:p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707B7E">
              <w:rPr>
                <w:szCs w:val="28"/>
                <w:lang w:eastAsia="en-US"/>
              </w:rPr>
              <w:lastRenderedPageBreak/>
              <w:t>2026 года</w:t>
            </w:r>
          </w:p>
        </w:tc>
      </w:tr>
      <w:tr w:rsidR="001B2E88" w:rsidTr="00B9220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10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68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69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7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 квартал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</w:tr>
      <w:tr w:rsidR="001B2E88" w:rsidTr="00B922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</w:p>
        </w:tc>
      </w:tr>
      <w:tr w:rsidR="001B2E88" w:rsidTr="00B92206"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3. Увеличение охвата информационным воздействием в процессе проведения профилактических мероприятий различных социальных и возрастных групп населения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области</w:t>
            </w:r>
          </w:p>
        </w:tc>
      </w:tr>
      <w:tr w:rsidR="001B2E88" w:rsidTr="00B922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Доля населения, охваченного профилактическими мероприятиями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pStyle w:val="a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61</w:t>
            </w:r>
          </w:p>
        </w:tc>
      </w:tr>
    </w:tbl>
    <w:p w:rsidR="001B2E88" w:rsidRDefault="001B2E88" w:rsidP="001B2E88">
      <w:pPr>
        <w:overflowPunct/>
        <w:jc w:val="center"/>
        <w:rPr>
          <w:bCs/>
          <w:szCs w:val="28"/>
        </w:rPr>
      </w:pPr>
    </w:p>
    <w:p w:rsidR="001B2E88" w:rsidRDefault="001B2E88" w:rsidP="001B2E88">
      <w:pPr>
        <w:overflowPunct/>
        <w:jc w:val="center"/>
        <w:rPr>
          <w:bCs/>
          <w:szCs w:val="28"/>
        </w:rPr>
      </w:pPr>
      <w:r>
        <w:rPr>
          <w:bCs/>
          <w:szCs w:val="28"/>
        </w:rPr>
        <w:t>4. Перечень мероприятий (результатов) комплекса процессных мероприятий</w:t>
      </w:r>
    </w:p>
    <w:p w:rsidR="001B2E88" w:rsidRDefault="001B2E88" w:rsidP="001B2E88">
      <w:pPr>
        <w:overflowPunct/>
        <w:jc w:val="center"/>
        <w:rPr>
          <w:bCs/>
          <w:szCs w:val="28"/>
        </w:rPr>
      </w:pPr>
      <w:r>
        <w:rPr>
          <w:bCs/>
          <w:szCs w:val="28"/>
        </w:rPr>
        <w:t>«Снижение количества дистанционных преступлений»</w:t>
      </w:r>
    </w:p>
    <w:p w:rsidR="001B2E88" w:rsidRDefault="001B2E88" w:rsidP="001B2E88">
      <w:pPr>
        <w:overflowPunct/>
        <w:jc w:val="both"/>
        <w:rPr>
          <w:bCs/>
          <w:szCs w:val="28"/>
        </w:rPr>
      </w:pPr>
    </w:p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4800"/>
        <w:gridCol w:w="1781"/>
        <w:gridCol w:w="1345"/>
        <w:gridCol w:w="1835"/>
        <w:gridCol w:w="993"/>
        <w:gridCol w:w="708"/>
        <w:gridCol w:w="709"/>
        <w:gridCol w:w="567"/>
        <w:gridCol w:w="709"/>
        <w:gridCol w:w="567"/>
      </w:tblGrid>
      <w:tr w:rsidR="001B2E88" w:rsidTr="00B92206">
        <w:trPr>
          <w:trHeight w:val="67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142" w:right="-44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szCs w:val="28"/>
                <w:lang w:eastAsia="en-US"/>
              </w:rPr>
              <w:t>/п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Связь с показателями структурного элемента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95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Единица измерения</w:t>
            </w:r>
          </w:p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по ОКЕИ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9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Ответствен</w:t>
            </w:r>
          </w:p>
          <w:p w:rsidR="001B2E88" w:rsidRDefault="001B2E88" w:rsidP="00B92206">
            <w:pPr>
              <w:overflowPunct/>
              <w:ind w:left="-69" w:righ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>
              <w:rPr>
                <w:bCs/>
                <w:szCs w:val="28"/>
                <w:lang w:eastAsia="en-US"/>
              </w:rPr>
              <w:t>ный</w:t>
            </w:r>
            <w:proofErr w:type="spellEnd"/>
            <w:r>
              <w:rPr>
                <w:bCs/>
                <w:szCs w:val="28"/>
                <w:lang w:eastAsia="en-US"/>
              </w:rPr>
              <w:t xml:space="preserve"> исполнитель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Базовое </w:t>
            </w:r>
            <w:proofErr w:type="spellStart"/>
            <w:r>
              <w:rPr>
                <w:bCs/>
                <w:szCs w:val="28"/>
                <w:lang w:eastAsia="en-US"/>
              </w:rPr>
              <w:t>значе</w:t>
            </w:r>
            <w:proofErr w:type="spellEnd"/>
          </w:p>
          <w:p w:rsidR="001B2E88" w:rsidRDefault="001B2E88" w:rsidP="00B92206">
            <w:pPr>
              <w:overflowPunct/>
              <w:ind w:lef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>
              <w:rPr>
                <w:bCs/>
                <w:szCs w:val="28"/>
                <w:lang w:eastAsia="en-US"/>
              </w:rPr>
              <w:t>ние</w:t>
            </w:r>
            <w:proofErr w:type="spellEnd"/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Значения мероприятия (результата) по годам</w:t>
            </w:r>
          </w:p>
        </w:tc>
      </w:tr>
      <w:tr w:rsidR="001B2E88" w:rsidTr="00B92206">
        <w:trPr>
          <w:trHeight w:val="146"/>
        </w:trPr>
        <w:tc>
          <w:tcPr>
            <w:tcW w:w="14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highlight w:val="green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51" w:right="-104"/>
              <w:jc w:val="center"/>
              <w:rPr>
                <w:bCs/>
                <w:szCs w:val="28"/>
                <w:highlight w:val="green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20" w:right="-129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87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2030</w:t>
            </w:r>
          </w:p>
        </w:tc>
      </w:tr>
      <w:tr w:rsidR="001B2E88" w:rsidTr="00B92206">
        <w:trPr>
          <w:trHeight w:val="778"/>
        </w:trPr>
        <w:tc>
          <w:tcPr>
            <w:tcW w:w="14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1. Снижение количества зарегистрированных на территории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области преступлений, совершаемых с использованием информационно-коммуникационных технологий</w:t>
            </w:r>
          </w:p>
        </w:tc>
      </w:tr>
      <w:tr w:rsidR="001B2E88" w:rsidTr="00B92206">
        <w:trPr>
          <w:trHeight w:val="2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Pr="00707B7E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Организовано взаимодействие между администрацией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ConsPlusNormal"/>
              <w:ind w:right="-57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  <w:p w:rsidR="001B2E88" w:rsidRDefault="001B2E88" w:rsidP="00B92206">
            <w:pPr>
              <w:pStyle w:val="ConsPlusNormal"/>
              <w:ind w:right="-57" w:firstLine="0"/>
              <w:rPr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зарегистрированных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ОГЗ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</w:t>
            </w:r>
          </w:p>
        </w:tc>
      </w:tr>
    </w:tbl>
    <w:p w:rsidR="001B2E88" w:rsidRDefault="001B2E88" w:rsidP="001B2E88">
      <w:pPr>
        <w:jc w:val="center"/>
      </w:pPr>
    </w:p>
    <w:p w:rsidR="001B2E88" w:rsidRDefault="001B2E88" w:rsidP="001B2E88">
      <w:pPr>
        <w:jc w:val="center"/>
      </w:pPr>
      <w:r>
        <w:t>17</w:t>
      </w:r>
    </w:p>
    <w:p w:rsidR="001B2E88" w:rsidRDefault="001B2E88" w:rsidP="001B2E88"/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"/>
        <w:gridCol w:w="4800"/>
        <w:gridCol w:w="1843"/>
        <w:gridCol w:w="1276"/>
        <w:gridCol w:w="7"/>
        <w:gridCol w:w="1835"/>
        <w:gridCol w:w="993"/>
        <w:gridCol w:w="708"/>
        <w:gridCol w:w="709"/>
        <w:gridCol w:w="567"/>
        <w:gridCol w:w="709"/>
        <w:gridCol w:w="567"/>
      </w:tblGrid>
      <w:tr w:rsidR="001B2E88" w:rsidTr="00B92206">
        <w:trPr>
          <w:trHeight w:val="670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142" w:right="-44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szCs w:val="28"/>
                <w:lang w:eastAsia="en-US"/>
              </w:rPr>
              <w:t>/п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Связь с показателями </w:t>
            </w:r>
            <w:r>
              <w:rPr>
                <w:bCs/>
                <w:szCs w:val="28"/>
                <w:lang w:eastAsia="en-US"/>
              </w:rPr>
              <w:lastRenderedPageBreak/>
              <w:t>структурного элемента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55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lastRenderedPageBreak/>
              <w:t>Единица измерения</w:t>
            </w:r>
          </w:p>
          <w:p w:rsidR="001B2E88" w:rsidRDefault="001B2E88" w:rsidP="00B92206">
            <w:pPr>
              <w:overflowPunct/>
              <w:ind w:left="-62" w:right="-55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lastRenderedPageBreak/>
              <w:t>по ОКЕИ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9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lastRenderedPageBreak/>
              <w:t>Ответствен</w:t>
            </w:r>
          </w:p>
          <w:p w:rsidR="001B2E88" w:rsidRDefault="001B2E88" w:rsidP="00B92206">
            <w:pPr>
              <w:overflowPunct/>
              <w:ind w:left="-69" w:righ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>
              <w:rPr>
                <w:bCs/>
                <w:szCs w:val="28"/>
                <w:lang w:eastAsia="en-US"/>
              </w:rPr>
              <w:t>ный</w:t>
            </w:r>
            <w:proofErr w:type="spellEnd"/>
            <w:r>
              <w:rPr>
                <w:bCs/>
                <w:szCs w:val="28"/>
                <w:lang w:eastAsia="en-US"/>
              </w:rPr>
              <w:t xml:space="preserve"> </w:t>
            </w:r>
            <w:r>
              <w:rPr>
                <w:bCs/>
                <w:szCs w:val="28"/>
                <w:lang w:eastAsia="en-US"/>
              </w:rPr>
              <w:lastRenderedPageBreak/>
              <w:t>исполнитель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lastRenderedPageBreak/>
              <w:t xml:space="preserve">Базовое </w:t>
            </w:r>
            <w:proofErr w:type="spellStart"/>
            <w:r>
              <w:rPr>
                <w:bCs/>
                <w:szCs w:val="28"/>
                <w:lang w:eastAsia="en-US"/>
              </w:rPr>
              <w:t>значе</w:t>
            </w:r>
            <w:proofErr w:type="spellEnd"/>
          </w:p>
          <w:p w:rsidR="001B2E88" w:rsidRDefault="001B2E88" w:rsidP="00B92206">
            <w:pPr>
              <w:overflowPunct/>
              <w:ind w:lef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>
              <w:rPr>
                <w:bCs/>
                <w:szCs w:val="28"/>
                <w:lang w:eastAsia="en-US"/>
              </w:rPr>
              <w:lastRenderedPageBreak/>
              <w:t>ние</w:t>
            </w:r>
            <w:proofErr w:type="spellEnd"/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lastRenderedPageBreak/>
              <w:t>Значения мероприятия (результата) по годам</w:t>
            </w:r>
          </w:p>
        </w:tc>
      </w:tr>
      <w:tr w:rsidR="001B2E88" w:rsidTr="00B92206">
        <w:trPr>
          <w:trHeight w:val="14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highlight w:val="green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51" w:right="-104"/>
              <w:jc w:val="center"/>
              <w:rPr>
                <w:bCs/>
                <w:szCs w:val="28"/>
                <w:highlight w:val="green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20" w:right="-129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87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2030</w:t>
            </w:r>
          </w:p>
        </w:tc>
      </w:tr>
      <w:tr w:rsidR="001B2E88" w:rsidTr="00B92206">
        <w:trPr>
          <w:trHeight w:val="2728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области, ОМВД России </w:t>
            </w:r>
            <w:proofErr w:type="gramStart"/>
            <w:r>
              <w:rPr>
                <w:szCs w:val="28"/>
                <w:lang w:eastAsia="en-US"/>
              </w:rPr>
              <w:t>по</w:t>
            </w:r>
            <w:proofErr w:type="gramEnd"/>
            <w:r>
              <w:rPr>
                <w:szCs w:val="28"/>
                <w:lang w:eastAsia="en-US"/>
              </w:rPr>
              <w:t xml:space="preserve"> ЗАТО            г. </w:t>
            </w:r>
            <w:proofErr w:type="spellStart"/>
            <w:r>
              <w:rPr>
                <w:szCs w:val="28"/>
                <w:lang w:eastAsia="en-US"/>
              </w:rPr>
              <w:t>Снежинск</w:t>
            </w:r>
            <w:proofErr w:type="spellEnd"/>
            <w:r>
              <w:rPr>
                <w:szCs w:val="28"/>
                <w:lang w:eastAsia="en-US"/>
              </w:rPr>
              <w:t xml:space="preserve"> Челябинской области и иными субъектами профилактики правонарушений по вопросам, касающимся профилактики преступлений, совершаемых с использованием информационно-коммуникационных технологий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ConsPlusNormal"/>
              <w:ind w:right="-57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ИК-преступлений</w:t>
            </w:r>
            <w:proofErr w:type="gram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B2E88" w:rsidTr="00B92206">
        <w:trPr>
          <w:trHeight w:val="488"/>
        </w:trPr>
        <w:tc>
          <w:tcPr>
            <w:tcW w:w="14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2. Анализ состояния </w:t>
            </w:r>
            <w:proofErr w:type="gramStart"/>
            <w:r>
              <w:rPr>
                <w:szCs w:val="28"/>
                <w:lang w:eastAsia="en-US"/>
              </w:rPr>
              <w:t>ИК-преступности</w:t>
            </w:r>
            <w:proofErr w:type="gramEnd"/>
            <w:r>
              <w:rPr>
                <w:szCs w:val="28"/>
                <w:lang w:eastAsia="en-US"/>
              </w:rPr>
              <w:t xml:space="preserve"> и разработка своевременных дополнительных мер противодействия ей</w:t>
            </w:r>
          </w:p>
        </w:tc>
      </w:tr>
      <w:tr w:rsidR="001B2E88" w:rsidTr="00B92206">
        <w:trPr>
          <w:trHeight w:val="210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Проведен анализ состояния </w:t>
            </w:r>
            <w:proofErr w:type="gramStart"/>
            <w:r>
              <w:rPr>
                <w:szCs w:val="28"/>
                <w:lang w:eastAsia="en-US"/>
              </w:rPr>
              <w:t>ИК-преступности</w:t>
            </w:r>
            <w:proofErr w:type="gramEnd"/>
            <w:r>
              <w:rPr>
                <w:szCs w:val="28"/>
                <w:lang w:eastAsia="en-US"/>
              </w:rPr>
              <w:t xml:space="preserve">  на территории СГО        с оценкой эффективности ранее реализованных мер по противодействию таким преступлениям, определением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Количество потерпевших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ОГЗ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</w:t>
            </w:r>
          </w:p>
        </w:tc>
      </w:tr>
    </w:tbl>
    <w:p w:rsidR="001B2E88" w:rsidRDefault="001B2E88" w:rsidP="001B2E88"/>
    <w:p w:rsidR="001B2E88" w:rsidRDefault="001B2E88" w:rsidP="001B2E88">
      <w:pPr>
        <w:jc w:val="center"/>
      </w:pPr>
    </w:p>
    <w:p w:rsidR="001B2E88" w:rsidRDefault="001B2E88" w:rsidP="001B2E88">
      <w:pPr>
        <w:jc w:val="center"/>
      </w:pPr>
      <w:r>
        <w:t>18</w:t>
      </w:r>
    </w:p>
    <w:p w:rsidR="001B2E88" w:rsidRDefault="001B2E88" w:rsidP="001B2E88"/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4821"/>
        <w:gridCol w:w="1842"/>
        <w:gridCol w:w="1276"/>
        <w:gridCol w:w="1842"/>
        <w:gridCol w:w="993"/>
        <w:gridCol w:w="708"/>
        <w:gridCol w:w="709"/>
        <w:gridCol w:w="567"/>
        <w:gridCol w:w="709"/>
        <w:gridCol w:w="567"/>
      </w:tblGrid>
      <w:tr w:rsidR="001B2E88" w:rsidTr="00B92206">
        <w:trPr>
          <w:trHeight w:val="67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142" w:right="-63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bCs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szCs w:val="28"/>
                <w:lang w:eastAsia="en-US"/>
              </w:rPr>
              <w:t>/п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0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Связь с показателями структурного элемента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Единица измерения</w:t>
            </w:r>
          </w:p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по ОКЕИ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9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Ответствен</w:t>
            </w:r>
          </w:p>
          <w:p w:rsidR="001B2E88" w:rsidRDefault="001B2E88" w:rsidP="00B92206">
            <w:pPr>
              <w:overflowPunct/>
              <w:ind w:left="-69" w:righ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>
              <w:rPr>
                <w:bCs/>
                <w:szCs w:val="28"/>
                <w:lang w:eastAsia="en-US"/>
              </w:rPr>
              <w:t>ный</w:t>
            </w:r>
            <w:proofErr w:type="spellEnd"/>
            <w:r>
              <w:rPr>
                <w:bCs/>
                <w:szCs w:val="28"/>
                <w:lang w:eastAsia="en-US"/>
              </w:rPr>
              <w:t xml:space="preserve"> исполнитель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Базовое </w:t>
            </w:r>
            <w:proofErr w:type="spellStart"/>
            <w:r>
              <w:rPr>
                <w:bCs/>
                <w:szCs w:val="28"/>
                <w:lang w:eastAsia="en-US"/>
              </w:rPr>
              <w:t>значе</w:t>
            </w:r>
            <w:proofErr w:type="spellEnd"/>
          </w:p>
          <w:p w:rsidR="001B2E88" w:rsidRDefault="001B2E88" w:rsidP="00B92206">
            <w:pPr>
              <w:overflowPunct/>
              <w:ind w:lef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>
              <w:rPr>
                <w:bCs/>
                <w:szCs w:val="28"/>
                <w:lang w:eastAsia="en-US"/>
              </w:rPr>
              <w:t>ние</w:t>
            </w:r>
            <w:proofErr w:type="spellEnd"/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Значения мероприятия (результата) по годам</w:t>
            </w:r>
          </w:p>
        </w:tc>
      </w:tr>
      <w:tr w:rsidR="001B2E88" w:rsidTr="00B92206">
        <w:trPr>
          <w:trHeight w:val="14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highlight w:val="green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51" w:right="-104"/>
              <w:jc w:val="center"/>
              <w:rPr>
                <w:bCs/>
                <w:szCs w:val="28"/>
                <w:highlight w:val="green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51" w:right="-104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51" w:right="-104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51" w:right="-104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51" w:right="-104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2030</w:t>
            </w:r>
          </w:p>
        </w:tc>
      </w:tr>
      <w:tr w:rsidR="001B2E88" w:rsidTr="00B92206">
        <w:trPr>
          <w:trHeight w:val="367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особенностей и способов совершения противоправных деяний, индивидуальных особенностей личности потерпевших и лиц, совершивших преступления,  а также выработкой содержательных мер (предложений) по повышению эффективности противодействия </w:t>
            </w:r>
            <w:proofErr w:type="gramStart"/>
            <w:r>
              <w:rPr>
                <w:szCs w:val="28"/>
                <w:lang w:eastAsia="en-US"/>
              </w:rPr>
              <w:t>ИК-преступности</w:t>
            </w:r>
            <w:proofErr w:type="gramEnd"/>
            <w:r>
              <w:rPr>
                <w:szCs w:val="28"/>
                <w:lang w:eastAsia="en-US"/>
              </w:rPr>
              <w:t xml:space="preserve"> для реализации субъектами профилактики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B2E88" w:rsidTr="00B92206">
        <w:trPr>
          <w:trHeight w:val="688"/>
        </w:trPr>
        <w:tc>
          <w:tcPr>
            <w:tcW w:w="14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jc w:val="center"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Задача 3. Увеличение охвата информационным воздействием в процессе проведения профилактических мероприятий различных социальных и возрастных групп населения </w:t>
            </w:r>
            <w:proofErr w:type="spellStart"/>
            <w:r>
              <w:rPr>
                <w:szCs w:val="28"/>
                <w:lang w:eastAsia="en-US"/>
              </w:rPr>
              <w:t>Снежинского</w:t>
            </w:r>
            <w:proofErr w:type="spellEnd"/>
            <w:r>
              <w:rPr>
                <w:szCs w:val="28"/>
                <w:lang w:eastAsia="en-US"/>
              </w:rPr>
              <w:t xml:space="preserve"> городского округа Челябинской области</w:t>
            </w:r>
          </w:p>
        </w:tc>
      </w:tr>
      <w:tr w:rsidR="001B2E88" w:rsidTr="00B92206">
        <w:trPr>
          <w:trHeight w:val="138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3.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Специалистами кредитных организаций проведены мероприятия по информированию клиентов о способах совершения преступлений </w:t>
            </w:r>
            <w:proofErr w:type="gramStart"/>
            <w:r>
              <w:rPr>
                <w:szCs w:val="28"/>
                <w:lang w:eastAsia="en-US"/>
              </w:rPr>
              <w:t>с</w:t>
            </w:r>
            <w:proofErr w:type="gramEnd"/>
            <w:r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ind w:right="-62"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Доля населения, охваченного </w:t>
            </w:r>
            <w:proofErr w:type="spellStart"/>
            <w:r>
              <w:rPr>
                <w:szCs w:val="28"/>
                <w:lang w:eastAsia="en-US"/>
              </w:rPr>
              <w:t>профилакти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ОГЗ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</w:tr>
    </w:tbl>
    <w:p w:rsidR="001B2E88" w:rsidRDefault="001B2E88" w:rsidP="001B2E88"/>
    <w:p w:rsidR="001B2E88" w:rsidRDefault="001B2E88" w:rsidP="001B2E88">
      <w:pPr>
        <w:jc w:val="center"/>
      </w:pPr>
      <w:r>
        <w:t>19</w:t>
      </w:r>
    </w:p>
    <w:p w:rsidR="001B2E88" w:rsidRDefault="001B2E88" w:rsidP="001B2E88"/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819"/>
        <w:gridCol w:w="1843"/>
        <w:gridCol w:w="1276"/>
        <w:gridCol w:w="1842"/>
        <w:gridCol w:w="993"/>
        <w:gridCol w:w="708"/>
        <w:gridCol w:w="709"/>
        <w:gridCol w:w="567"/>
        <w:gridCol w:w="709"/>
        <w:gridCol w:w="567"/>
      </w:tblGrid>
      <w:tr w:rsidR="001B2E88" w:rsidTr="00B92206">
        <w:trPr>
          <w:trHeight w:val="67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14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bCs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szCs w:val="28"/>
                <w:lang w:eastAsia="en-US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0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Связь с показателями структурного элемента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Единица измерения</w:t>
            </w:r>
          </w:p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по ОКЕИ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9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Ответствен</w:t>
            </w:r>
          </w:p>
          <w:p w:rsidR="001B2E88" w:rsidRDefault="001B2E88" w:rsidP="00B92206">
            <w:pPr>
              <w:overflowPunct/>
              <w:ind w:left="-69" w:righ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>
              <w:rPr>
                <w:bCs/>
                <w:szCs w:val="28"/>
                <w:lang w:eastAsia="en-US"/>
              </w:rPr>
              <w:t>ный</w:t>
            </w:r>
            <w:proofErr w:type="spellEnd"/>
            <w:r>
              <w:rPr>
                <w:bCs/>
                <w:szCs w:val="28"/>
                <w:lang w:eastAsia="en-US"/>
              </w:rPr>
              <w:t xml:space="preserve"> исполнитель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Базовое </w:t>
            </w:r>
            <w:proofErr w:type="spellStart"/>
            <w:r>
              <w:rPr>
                <w:bCs/>
                <w:szCs w:val="28"/>
                <w:lang w:eastAsia="en-US"/>
              </w:rPr>
              <w:t>значе</w:t>
            </w:r>
            <w:proofErr w:type="spellEnd"/>
          </w:p>
          <w:p w:rsidR="001B2E88" w:rsidRDefault="001B2E88" w:rsidP="00B92206">
            <w:pPr>
              <w:overflowPunct/>
              <w:ind w:lef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>
              <w:rPr>
                <w:bCs/>
                <w:szCs w:val="28"/>
                <w:lang w:eastAsia="en-US"/>
              </w:rPr>
              <w:t>ние</w:t>
            </w:r>
            <w:proofErr w:type="spellEnd"/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Значения мероприятия (результата) по годам</w:t>
            </w:r>
          </w:p>
        </w:tc>
      </w:tr>
      <w:tr w:rsidR="001B2E88" w:rsidTr="00B92206">
        <w:trPr>
          <w:trHeight w:val="14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highlight w:val="green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51" w:right="-104"/>
              <w:jc w:val="center"/>
              <w:rPr>
                <w:bCs/>
                <w:szCs w:val="28"/>
                <w:highlight w:val="green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20" w:right="-104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104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30" w:right="-104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87" w:right="-104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2030</w:t>
            </w:r>
          </w:p>
        </w:tc>
      </w:tr>
      <w:tr w:rsidR="001B2E88" w:rsidTr="00B92206">
        <w:trPr>
          <w:trHeight w:val="159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использованием ИК-технологий и </w:t>
            </w:r>
            <w:proofErr w:type="gramStart"/>
            <w:r>
              <w:rPr>
                <w:szCs w:val="28"/>
                <w:lang w:eastAsia="en-US"/>
              </w:rPr>
              <w:t>мерах</w:t>
            </w:r>
            <w:proofErr w:type="gramEnd"/>
            <w:r>
              <w:rPr>
                <w:szCs w:val="28"/>
                <w:lang w:eastAsia="en-US"/>
              </w:rPr>
              <w:t xml:space="preserve"> по их предупреждению, в том числе посредством распространения печатной продукции (брошюр, буклетов)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ind w:right="-62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ческими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мероприя</w:t>
            </w:r>
            <w:proofErr w:type="spellEnd"/>
          </w:p>
          <w:p w:rsidR="001B2E88" w:rsidRDefault="001B2E88" w:rsidP="00B92206">
            <w:pPr>
              <w:ind w:right="-62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тиями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B2E88" w:rsidTr="00B92206">
        <w:trPr>
          <w:trHeight w:val="8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Организовано информирование населения о способах предотвращения и профилактики преступлений, совершаемых с использованием </w:t>
            </w:r>
            <w:proofErr w:type="gramStart"/>
            <w:r>
              <w:rPr>
                <w:szCs w:val="28"/>
                <w:lang w:eastAsia="en-US"/>
              </w:rPr>
              <w:t>ИК-технологий</w:t>
            </w:r>
            <w:proofErr w:type="gramEnd"/>
            <w:r>
              <w:rPr>
                <w:szCs w:val="28"/>
                <w:lang w:eastAsia="en-US"/>
              </w:rPr>
              <w:t>, через средства массовой коммуникации, на официальных сайтах, социальных сетях, теле-, радиоканалах и путем направления информационных материалов, тиражирования информационного наглядного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ind w:right="-6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Доля населения, охваченного </w:t>
            </w:r>
            <w:proofErr w:type="spellStart"/>
            <w:r>
              <w:rPr>
                <w:szCs w:val="28"/>
                <w:lang w:eastAsia="en-US"/>
              </w:rPr>
              <w:t>профилакти</w:t>
            </w:r>
            <w:proofErr w:type="spellEnd"/>
          </w:p>
          <w:p w:rsidR="001B2E88" w:rsidRDefault="001B2E88" w:rsidP="00B92206">
            <w:pPr>
              <w:overflowPunct/>
              <w:ind w:right="-62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ческими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мероприя</w:t>
            </w:r>
            <w:proofErr w:type="spellEnd"/>
          </w:p>
          <w:p w:rsidR="001B2E88" w:rsidRDefault="001B2E88" w:rsidP="00B92206">
            <w:pPr>
              <w:overflowPunct/>
              <w:ind w:right="-62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тиями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ОГЗ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79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56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33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ind w:left="-15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200</w:t>
            </w:r>
          </w:p>
        </w:tc>
      </w:tr>
      <w:tr w:rsidR="001B2E88" w:rsidTr="00B92206">
        <w:trPr>
          <w:trHeight w:val="51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Размещены памятки об основных способах совершения дистанционных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ind w:right="-6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Доля населения,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ОГЗ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</w:tr>
    </w:tbl>
    <w:p w:rsidR="001B2E88" w:rsidRDefault="001B2E88" w:rsidP="001B2E88">
      <w:pPr>
        <w:jc w:val="center"/>
      </w:pPr>
    </w:p>
    <w:p w:rsidR="001B2E88" w:rsidRDefault="001B2E88" w:rsidP="001B2E88">
      <w:pPr>
        <w:jc w:val="center"/>
      </w:pPr>
      <w:r>
        <w:t>20</w:t>
      </w:r>
    </w:p>
    <w:p w:rsidR="001B2E88" w:rsidRDefault="001B2E88" w:rsidP="001B2E88"/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814"/>
        <w:gridCol w:w="1700"/>
        <w:gridCol w:w="1286"/>
        <w:gridCol w:w="1565"/>
        <w:gridCol w:w="1134"/>
        <w:gridCol w:w="709"/>
        <w:gridCol w:w="709"/>
        <w:gridCol w:w="708"/>
        <w:gridCol w:w="709"/>
        <w:gridCol w:w="703"/>
      </w:tblGrid>
      <w:tr w:rsidR="001B2E88" w:rsidTr="00B92206">
        <w:trPr>
          <w:trHeight w:val="67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142" w:right="-66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bCs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szCs w:val="28"/>
                <w:lang w:eastAsia="en-US"/>
              </w:rPr>
              <w:t>/п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0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Связь с показателями структурного элемента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Единица измерения</w:t>
            </w:r>
          </w:p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по ОКЕИ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9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Ответствен</w:t>
            </w:r>
          </w:p>
          <w:p w:rsidR="001B2E88" w:rsidRDefault="001B2E88" w:rsidP="00B92206">
            <w:pPr>
              <w:overflowPunct/>
              <w:ind w:left="-69" w:righ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>
              <w:rPr>
                <w:bCs/>
                <w:szCs w:val="28"/>
                <w:lang w:eastAsia="en-US"/>
              </w:rPr>
              <w:t>ный</w:t>
            </w:r>
            <w:proofErr w:type="spellEnd"/>
            <w:r>
              <w:rPr>
                <w:bCs/>
                <w:szCs w:val="28"/>
                <w:lang w:eastAsia="en-US"/>
              </w:rPr>
              <w:t xml:space="preserve">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Базовое </w:t>
            </w:r>
            <w:proofErr w:type="spellStart"/>
            <w:r>
              <w:rPr>
                <w:bCs/>
                <w:szCs w:val="28"/>
                <w:lang w:eastAsia="en-US"/>
              </w:rPr>
              <w:t>значе</w:t>
            </w:r>
            <w:proofErr w:type="spellEnd"/>
          </w:p>
          <w:p w:rsidR="001B2E88" w:rsidRDefault="001B2E88" w:rsidP="00B92206">
            <w:pPr>
              <w:overflowPunct/>
              <w:ind w:left="-62"/>
              <w:jc w:val="center"/>
              <w:rPr>
                <w:bCs/>
                <w:szCs w:val="28"/>
                <w:lang w:eastAsia="en-US"/>
              </w:rPr>
            </w:pPr>
            <w:proofErr w:type="spellStart"/>
            <w:r>
              <w:rPr>
                <w:bCs/>
                <w:szCs w:val="28"/>
                <w:lang w:eastAsia="en-US"/>
              </w:rPr>
              <w:t>ние</w:t>
            </w:r>
            <w:proofErr w:type="spellEnd"/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Значения мероприятия (результата) по годам</w:t>
            </w:r>
          </w:p>
        </w:tc>
      </w:tr>
      <w:tr w:rsidR="001B2E88" w:rsidTr="00B92206">
        <w:trPr>
          <w:trHeight w:val="14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bCs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highlight w:val="green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51" w:right="-104"/>
              <w:jc w:val="center"/>
              <w:rPr>
                <w:bCs/>
                <w:szCs w:val="28"/>
                <w:highlight w:val="green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20" w:right="-129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30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ind w:left="-87" w:right="-62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2030</w:t>
            </w:r>
          </w:p>
        </w:tc>
      </w:tr>
      <w:tr w:rsidR="001B2E88" w:rsidTr="00B92206">
        <w:trPr>
          <w:trHeight w:val="198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преступлений и методах защиты от них в общедоступных местах в жилых домах и на придомовых территориях (на информационных стендах, досках объявлений и т.д.)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ind w:right="-6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охваченного </w:t>
            </w:r>
            <w:proofErr w:type="spellStart"/>
            <w:r>
              <w:rPr>
                <w:szCs w:val="28"/>
                <w:lang w:eastAsia="en-US"/>
              </w:rPr>
              <w:t>профилакти</w:t>
            </w:r>
            <w:proofErr w:type="spellEnd"/>
          </w:p>
          <w:p w:rsidR="001B2E88" w:rsidRDefault="001B2E88" w:rsidP="00B92206">
            <w:pPr>
              <w:ind w:right="-62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ческими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мероприя</w:t>
            </w:r>
            <w:proofErr w:type="spellEnd"/>
          </w:p>
          <w:p w:rsidR="001B2E88" w:rsidRDefault="001B2E88" w:rsidP="00B92206">
            <w:pPr>
              <w:ind w:right="-62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тиями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B2E88" w:rsidTr="00B92206">
        <w:trPr>
          <w:trHeight w:val="46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6.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Проведены мероприятия (конкурсы, лекции, тематические уроки и т.д.), направленные  на профилактику преступлений в сфере </w:t>
            </w:r>
            <w:proofErr w:type="gramStart"/>
            <w:r>
              <w:rPr>
                <w:szCs w:val="28"/>
                <w:lang w:eastAsia="en-US"/>
              </w:rPr>
              <w:t>ИК-технологий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ind w:right="-6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Доля населения, охваченного </w:t>
            </w:r>
            <w:proofErr w:type="spellStart"/>
            <w:r>
              <w:rPr>
                <w:szCs w:val="28"/>
                <w:lang w:eastAsia="en-US"/>
              </w:rPr>
              <w:t>профилакти</w:t>
            </w:r>
            <w:proofErr w:type="spellEnd"/>
          </w:p>
          <w:p w:rsidR="001B2E88" w:rsidRDefault="001B2E88" w:rsidP="00B92206">
            <w:pPr>
              <w:ind w:right="-62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ческими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мероприя</w:t>
            </w:r>
            <w:proofErr w:type="spellEnd"/>
          </w:p>
          <w:p w:rsidR="001B2E88" w:rsidRDefault="001B2E88" w:rsidP="00B92206">
            <w:pPr>
              <w:ind w:right="-62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тиями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единица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ОГЗ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</w:t>
            </w:r>
          </w:p>
        </w:tc>
      </w:tr>
    </w:tbl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jc w:val="center"/>
        <w:rPr>
          <w:szCs w:val="28"/>
        </w:rPr>
      </w:pPr>
      <w:r>
        <w:rPr>
          <w:szCs w:val="28"/>
        </w:rPr>
        <w:t>21</w:t>
      </w:r>
    </w:p>
    <w:p w:rsidR="001B2E88" w:rsidRDefault="001B2E88" w:rsidP="001B2E88">
      <w:pPr>
        <w:rPr>
          <w:szCs w:val="28"/>
        </w:rPr>
      </w:pPr>
    </w:p>
    <w:p w:rsidR="001B2E88" w:rsidRDefault="001B2E88" w:rsidP="001B2E88">
      <w:pPr>
        <w:overflowPunct/>
        <w:jc w:val="center"/>
        <w:outlineLvl w:val="0"/>
        <w:rPr>
          <w:szCs w:val="28"/>
        </w:rPr>
      </w:pPr>
      <w:r>
        <w:rPr>
          <w:szCs w:val="28"/>
        </w:rPr>
        <w:t>5. Финансовое обеспечение комплекса процессных мероприятий</w:t>
      </w:r>
    </w:p>
    <w:p w:rsidR="001B2E88" w:rsidRDefault="001B2E88" w:rsidP="001B2E88">
      <w:pPr>
        <w:overflowPunct/>
        <w:jc w:val="center"/>
        <w:outlineLvl w:val="0"/>
        <w:rPr>
          <w:szCs w:val="28"/>
        </w:rPr>
      </w:pPr>
      <w:r>
        <w:rPr>
          <w:szCs w:val="28"/>
        </w:rPr>
        <w:lastRenderedPageBreak/>
        <w:t>«Снижение количества дистанционных преступлений»</w:t>
      </w:r>
    </w:p>
    <w:p w:rsidR="001B2E88" w:rsidRDefault="001B2E88" w:rsidP="001B2E88">
      <w:pPr>
        <w:overflowPunct/>
        <w:jc w:val="both"/>
        <w:rPr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84"/>
        <w:gridCol w:w="1067"/>
        <w:gridCol w:w="1038"/>
        <w:gridCol w:w="1038"/>
        <w:gridCol w:w="1038"/>
        <w:gridCol w:w="1038"/>
        <w:gridCol w:w="1018"/>
      </w:tblGrid>
      <w:tr w:rsidR="001B2E88" w:rsidTr="00B92206">
        <w:trPr>
          <w:trHeight w:val="628"/>
        </w:trPr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Наименование мероприятия (результата)/</w:t>
            </w:r>
          </w:p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 xml:space="preserve">источник финансового обеспечения 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1B2E88" w:rsidTr="00B92206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autoSpaceDE/>
              <w:autoSpaceDN/>
              <w:adjustRightInd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</w:t>
            </w:r>
          </w:p>
        </w:tc>
      </w:tr>
      <w:tr w:rsidR="001B2E88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Комплекс процессных мероприятий «Снижение количества дистанционных преступлений» всего, в том числе: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</w:tr>
      <w:tr w:rsidR="001B2E88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</w:tr>
      <w:tr w:rsidR="001B2E88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</w:tr>
      <w:tr w:rsidR="001B2E88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</w:tr>
      <w:tr w:rsidR="001B2E88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</w:tr>
      <w:tr w:rsidR="001B2E88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Мероприятие (результат) «Организовано информирование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населения о способах предотвращения и профилактики преступлений, совершаемых с использованием </w:t>
            </w:r>
            <w:proofErr w:type="gramStart"/>
            <w:r>
              <w:rPr>
                <w:szCs w:val="28"/>
                <w:lang w:eastAsia="en-US"/>
              </w:rPr>
              <w:t>ИК-технологий</w:t>
            </w:r>
            <w:proofErr w:type="gramEnd"/>
            <w:r>
              <w:rPr>
                <w:szCs w:val="28"/>
                <w:lang w:eastAsia="en-US"/>
              </w:rPr>
              <w:t xml:space="preserve">, через средства массовой коммуникации, на официальных сайтах, социальных сетях, теле-, радиоканалах и путем направления информационных материалов, тиражирования информационного наглядного материала» </w:t>
            </w:r>
          </w:p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всего, в том числе: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20 000</w:t>
            </w:r>
          </w:p>
        </w:tc>
      </w:tr>
    </w:tbl>
    <w:p w:rsidR="001B2E88" w:rsidRDefault="001B2E88" w:rsidP="001B2E88">
      <w:pPr>
        <w:jc w:val="center"/>
      </w:pPr>
    </w:p>
    <w:p w:rsidR="001B2E88" w:rsidRDefault="001B2E88" w:rsidP="001B2E88">
      <w:pPr>
        <w:jc w:val="center"/>
      </w:pPr>
      <w:r>
        <w:t>22</w:t>
      </w:r>
    </w:p>
    <w:p w:rsidR="001B2E88" w:rsidRDefault="001B2E88" w:rsidP="001B2E88"/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84"/>
        <w:gridCol w:w="1067"/>
        <w:gridCol w:w="1038"/>
        <w:gridCol w:w="1038"/>
        <w:gridCol w:w="1038"/>
        <w:gridCol w:w="1038"/>
        <w:gridCol w:w="1018"/>
      </w:tblGrid>
      <w:tr w:rsidR="001B2E88" w:rsidRPr="00C40E43" w:rsidTr="00B92206">
        <w:trPr>
          <w:trHeight w:val="628"/>
        </w:trPr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lastRenderedPageBreak/>
              <w:t>Наименование мероприятия (результата)/</w:t>
            </w:r>
          </w:p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 xml:space="preserve">источник финансового обеспечения 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1B2E88" w:rsidRPr="00C40E43" w:rsidTr="00B92206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autoSpaceDE/>
              <w:autoSpaceDN/>
              <w:adjustRightInd/>
              <w:rPr>
                <w:szCs w:val="28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2027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2028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2029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2030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всего</w:t>
            </w:r>
          </w:p>
        </w:tc>
      </w:tr>
      <w:tr w:rsidR="001B2E88" w:rsidRPr="00C40E43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Pr="00C40E43" w:rsidRDefault="001B2E88" w:rsidP="00B92206">
            <w:pPr>
              <w:overflowPunct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</w:tr>
      <w:tr w:rsidR="001B2E88" w:rsidRPr="00C40E43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Pr="00C40E43" w:rsidRDefault="001B2E88" w:rsidP="00B92206">
            <w:pPr>
              <w:overflowPunct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</w:tr>
      <w:tr w:rsidR="001B2E88" w:rsidRPr="00C40E43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Pr="00C40E43" w:rsidRDefault="001B2E88" w:rsidP="00B92206">
            <w:pPr>
              <w:overflowPunct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20 000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20 000</w:t>
            </w:r>
          </w:p>
        </w:tc>
      </w:tr>
      <w:tr w:rsidR="001B2E88" w:rsidRPr="00C40E43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Pr="00C40E43" w:rsidRDefault="001B2E88" w:rsidP="00B92206">
            <w:pPr>
              <w:overflowPunct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</w:p>
        </w:tc>
      </w:tr>
    </w:tbl>
    <w:p w:rsidR="001B2E88" w:rsidRPr="00C40E43" w:rsidRDefault="001B2E88" w:rsidP="001B2E88">
      <w:pPr>
        <w:rPr>
          <w:szCs w:val="28"/>
        </w:rPr>
      </w:pPr>
    </w:p>
    <w:p w:rsidR="001B2E88" w:rsidRPr="00C40E43" w:rsidRDefault="001B2E88" w:rsidP="001B2E88">
      <w:pPr>
        <w:jc w:val="center"/>
        <w:rPr>
          <w:szCs w:val="28"/>
        </w:rPr>
      </w:pPr>
      <w:r w:rsidRPr="00C40E43">
        <w:rPr>
          <w:szCs w:val="28"/>
        </w:rPr>
        <w:t>Сведения о методике расчета показателей муниципальной программы, структурных элементов программы</w:t>
      </w:r>
    </w:p>
    <w:p w:rsidR="001B2E88" w:rsidRPr="00C40E43" w:rsidRDefault="001B2E88" w:rsidP="001B2E88">
      <w:pPr>
        <w:rPr>
          <w:szCs w:val="28"/>
        </w:rPr>
      </w:pPr>
    </w:p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5103"/>
        <w:gridCol w:w="4962"/>
        <w:gridCol w:w="3827"/>
      </w:tblGrid>
      <w:tr w:rsidR="001B2E88" w:rsidTr="00B92206">
        <w:trPr>
          <w:trHeight w:val="7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 xml:space="preserve">№ </w:t>
            </w:r>
            <w:proofErr w:type="gramStart"/>
            <w:r w:rsidRPr="00C40E43">
              <w:rPr>
                <w:szCs w:val="28"/>
                <w:lang w:eastAsia="en-US"/>
              </w:rPr>
              <w:t>п</w:t>
            </w:r>
            <w:proofErr w:type="gramEnd"/>
            <w:r w:rsidRPr="00C40E43">
              <w:rPr>
                <w:szCs w:val="28"/>
                <w:lang w:eastAsia="en-US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Источник получения информации о показателях</w:t>
            </w:r>
          </w:p>
        </w:tc>
      </w:tr>
      <w:tr w:rsidR="001B2E88" w:rsidTr="00B92206">
        <w:trPr>
          <w:trHeight w:val="195"/>
        </w:trPr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af3"/>
              <w:tabs>
                <w:tab w:val="left" w:pos="851"/>
              </w:tabs>
              <w:ind w:left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1. Муниципальная программа «Профилактика дистанционных преступлений </w:t>
            </w:r>
            <w:proofErr w:type="gramStart"/>
            <w:r>
              <w:rPr>
                <w:szCs w:val="28"/>
                <w:lang w:eastAsia="en-US"/>
              </w:rPr>
              <w:t>в</w:t>
            </w:r>
            <w:proofErr w:type="gram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Cs w:val="28"/>
                <w:lang w:eastAsia="en-US"/>
              </w:rPr>
              <w:t>Снежинском</w:t>
            </w:r>
            <w:proofErr w:type="spellEnd"/>
            <w:proofErr w:type="gramEnd"/>
            <w:r>
              <w:rPr>
                <w:szCs w:val="28"/>
                <w:lang w:eastAsia="en-US"/>
              </w:rPr>
              <w:t xml:space="preserve"> городском округе Челябинской области»</w:t>
            </w:r>
          </w:p>
          <w:p w:rsidR="001B2E88" w:rsidRDefault="001B2E88" w:rsidP="00B92206">
            <w:pPr>
              <w:pStyle w:val="af3"/>
              <w:ind w:left="7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 2026-2030 </w:t>
            </w:r>
            <w:proofErr w:type="spellStart"/>
            <w:r>
              <w:rPr>
                <w:szCs w:val="28"/>
                <w:lang w:eastAsia="en-US"/>
              </w:rPr>
              <w:t>г.</w:t>
            </w:r>
            <w:proofErr w:type="gramStart"/>
            <w:r>
              <w:rPr>
                <w:szCs w:val="28"/>
                <w:lang w:eastAsia="en-US"/>
              </w:rPr>
              <w:t>г</w:t>
            </w:r>
            <w:proofErr w:type="spellEnd"/>
            <w:proofErr w:type="gramEnd"/>
            <w:r>
              <w:rPr>
                <w:szCs w:val="28"/>
                <w:lang w:eastAsia="en-US"/>
              </w:rPr>
              <w:t>.</w:t>
            </w:r>
          </w:p>
        </w:tc>
      </w:tr>
      <w:tr w:rsidR="001B2E88" w:rsidTr="00B92206">
        <w:trPr>
          <w:trHeight w:val="273"/>
        </w:trPr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af3"/>
              <w:ind w:left="720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2. Структурный элемент комплекса процессных мероприятий </w:t>
            </w:r>
            <w:r>
              <w:rPr>
                <w:szCs w:val="28"/>
                <w:lang w:eastAsia="en-US"/>
              </w:rPr>
              <w:t>«Снижение количества дистанционных преступлений»</w:t>
            </w:r>
          </w:p>
        </w:tc>
      </w:tr>
    </w:tbl>
    <w:p w:rsidR="001B2E88" w:rsidRDefault="001B2E88" w:rsidP="001B2E88"/>
    <w:p w:rsidR="001B2E88" w:rsidRDefault="001B2E88" w:rsidP="001B2E88">
      <w:pPr>
        <w:jc w:val="center"/>
      </w:pPr>
    </w:p>
    <w:p w:rsidR="001B2E88" w:rsidRDefault="001B2E88" w:rsidP="001B2E88">
      <w:pPr>
        <w:jc w:val="center"/>
      </w:pPr>
      <w:r>
        <w:t>23</w:t>
      </w:r>
    </w:p>
    <w:p w:rsidR="001B2E88" w:rsidRDefault="001B2E88" w:rsidP="001B2E88"/>
    <w:tbl>
      <w:tblPr>
        <w:tblW w:w="145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5103"/>
        <w:gridCol w:w="4962"/>
        <w:gridCol w:w="3827"/>
      </w:tblGrid>
      <w:tr w:rsidR="001B2E88" w:rsidTr="00B92206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lastRenderedPageBreak/>
              <w:t xml:space="preserve">№ </w:t>
            </w:r>
            <w:proofErr w:type="gramStart"/>
            <w:r w:rsidRPr="00C40E43">
              <w:rPr>
                <w:szCs w:val="28"/>
                <w:lang w:eastAsia="en-US"/>
              </w:rPr>
              <w:t>п</w:t>
            </w:r>
            <w:proofErr w:type="gramEnd"/>
            <w:r w:rsidRPr="00C40E43">
              <w:rPr>
                <w:szCs w:val="28"/>
                <w:lang w:eastAsia="en-US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Pr="00C40E43" w:rsidRDefault="001B2E88" w:rsidP="00B92206">
            <w:pPr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 w:rsidRPr="00C40E43">
              <w:rPr>
                <w:szCs w:val="28"/>
                <w:lang w:eastAsia="en-US"/>
              </w:rPr>
              <w:t>Источник получения информации о показателях</w:t>
            </w:r>
          </w:p>
        </w:tc>
      </w:tr>
      <w:tr w:rsidR="001B2E88" w:rsidTr="00B92206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Количество </w:t>
            </w:r>
            <w:proofErr w:type="gramStart"/>
            <w:r>
              <w:rPr>
                <w:szCs w:val="28"/>
                <w:lang w:eastAsia="en-US"/>
              </w:rPr>
              <w:t>зарегистрированных</w:t>
            </w:r>
            <w:proofErr w:type="gramEnd"/>
            <w:r>
              <w:rPr>
                <w:szCs w:val="28"/>
                <w:lang w:eastAsia="en-US"/>
              </w:rPr>
              <w:t xml:space="preserve"> </w:t>
            </w:r>
          </w:p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ИК-преступлений</w:t>
            </w:r>
            <w:proofErr w:type="gramEnd"/>
            <w:r>
              <w:rPr>
                <w:szCs w:val="28"/>
                <w:lang w:eastAsia="en-US"/>
              </w:rPr>
              <w:t>, 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Абсолютный показатель</w:t>
            </w:r>
          </w:p>
          <w:p w:rsidR="001B2E88" w:rsidRDefault="001B2E88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(определяется методом прямого счета)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1B2E88" w:rsidTr="00B92206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Количество потерпевших, 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Абсолютный показатель</w:t>
            </w:r>
          </w:p>
          <w:p w:rsidR="001B2E88" w:rsidRDefault="001B2E88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(определяется методом прямого счета)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1B2E88" w:rsidTr="00B92206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населения, охваченного профилактическими мероприятиями, процент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Дохв</w:t>
            </w:r>
            <w:proofErr w:type="spellEnd"/>
            <w:r>
              <w:rPr>
                <w:szCs w:val="28"/>
                <w:lang w:eastAsia="en-US"/>
              </w:rPr>
              <w:t xml:space="preserve">. = </w:t>
            </w:r>
            <w:proofErr w:type="spellStart"/>
            <w:r>
              <w:rPr>
                <w:szCs w:val="28"/>
                <w:lang w:eastAsia="en-US"/>
              </w:rPr>
              <w:t>Чохв</w:t>
            </w:r>
            <w:proofErr w:type="spellEnd"/>
            <w:r>
              <w:rPr>
                <w:szCs w:val="28"/>
                <w:lang w:eastAsia="en-US"/>
              </w:rPr>
              <w:t>./Чнас</w:t>
            </w:r>
            <w:proofErr w:type="gramStart"/>
            <w:r>
              <w:rPr>
                <w:szCs w:val="28"/>
                <w:lang w:eastAsia="en-US"/>
              </w:rPr>
              <w:t>.х</w:t>
            </w:r>
            <w:proofErr w:type="gramEnd"/>
            <w:r>
              <w:rPr>
                <w:szCs w:val="28"/>
                <w:lang w:eastAsia="en-US"/>
              </w:rPr>
              <w:t>100 %, где</w:t>
            </w:r>
          </w:p>
          <w:p w:rsidR="001B2E88" w:rsidRDefault="001B2E88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– </w:t>
            </w:r>
            <w:proofErr w:type="spellStart"/>
            <w:r>
              <w:rPr>
                <w:szCs w:val="28"/>
                <w:lang w:eastAsia="en-US"/>
              </w:rPr>
              <w:t>Дохв</w:t>
            </w:r>
            <w:proofErr w:type="spellEnd"/>
            <w:r>
              <w:rPr>
                <w:szCs w:val="28"/>
                <w:lang w:eastAsia="en-US"/>
              </w:rPr>
              <w:t>. – доля населения, охваченного профилактическими мероприятиями;</w:t>
            </w:r>
          </w:p>
          <w:p w:rsidR="001B2E88" w:rsidRDefault="001B2E88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Чохв</w:t>
            </w:r>
            <w:proofErr w:type="spellEnd"/>
            <w:r>
              <w:rPr>
                <w:szCs w:val="28"/>
                <w:lang w:eastAsia="en-US"/>
              </w:rPr>
              <w:t>. – число населения, охваченного профилактическими мероприятиями;</w:t>
            </w:r>
          </w:p>
          <w:p w:rsidR="001B2E88" w:rsidRDefault="001B2E88" w:rsidP="00B92206">
            <w:pPr>
              <w:overflowPunct/>
              <w:autoSpaceDE/>
              <w:adjustRightInd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Чнас</w:t>
            </w:r>
            <w:proofErr w:type="spellEnd"/>
            <w:r>
              <w:rPr>
                <w:szCs w:val="28"/>
                <w:lang w:eastAsia="en-US"/>
              </w:rPr>
              <w:t xml:space="preserve">. – общая численность населения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88" w:rsidRDefault="001B2E88" w:rsidP="00B92206">
            <w:pPr>
              <w:overflowPunct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</w:tbl>
    <w:p w:rsidR="001B2E88" w:rsidRDefault="001B2E88" w:rsidP="001B2E88">
      <w:pPr>
        <w:rPr>
          <w:szCs w:val="28"/>
        </w:rPr>
      </w:pPr>
    </w:p>
    <w:p w:rsidR="001B2E88" w:rsidRDefault="001B2E88" w:rsidP="001B2E88"/>
    <w:p w:rsidR="001B2E88" w:rsidRDefault="001B2E88" w:rsidP="001B2E88">
      <w:pPr>
        <w:sectPr w:rsidR="001B2E88" w:rsidSect="00FD0FF8">
          <w:pgSz w:w="16840" w:h="11907" w:orient="landscape" w:code="9"/>
          <w:pgMar w:top="1985" w:right="1134" w:bottom="567" w:left="1134" w:header="720" w:footer="720" w:gutter="0"/>
          <w:cols w:space="720"/>
          <w:titlePg/>
        </w:sectPr>
      </w:pPr>
    </w:p>
    <w:p w:rsidR="001B2E88" w:rsidRPr="00D12C38" w:rsidRDefault="001B2E88" w:rsidP="001B2E88"/>
    <w:p w:rsidR="00CD3857" w:rsidRDefault="00CD3857"/>
    <w:sectPr w:rsidR="00CD3857">
      <w:pgSz w:w="11907" w:h="16840" w:code="9"/>
      <w:pgMar w:top="567" w:right="851" w:bottom="1134" w:left="1985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B7E" w:rsidRDefault="001B2E8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7B7E" w:rsidRDefault="001B2E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430BD"/>
    <w:multiLevelType w:val="hybridMultilevel"/>
    <w:tmpl w:val="52421F14"/>
    <w:lvl w:ilvl="0" w:tplc="70E09A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132D3"/>
    <w:multiLevelType w:val="hybridMultilevel"/>
    <w:tmpl w:val="5378A9B8"/>
    <w:lvl w:ilvl="0" w:tplc="CD860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1051682"/>
    <w:multiLevelType w:val="hybridMultilevel"/>
    <w:tmpl w:val="7E52A5BC"/>
    <w:lvl w:ilvl="0" w:tplc="181EBCE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BB7348"/>
    <w:multiLevelType w:val="hybridMultilevel"/>
    <w:tmpl w:val="56E8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88"/>
    <w:rsid w:val="001B2E88"/>
    <w:rsid w:val="00C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2E88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uiPriority w:val="99"/>
    <w:qFormat/>
    <w:rsid w:val="001B2E88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1B2E88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1B2E88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2E88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B2E8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B2E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B2E88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1B2E88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B2E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1B2E88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1B2E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">
    <w:name w:val="Body Text 2"/>
    <w:basedOn w:val="a"/>
    <w:rsid w:val="001B2E88"/>
    <w:pPr>
      <w:ind w:right="850"/>
    </w:pPr>
  </w:style>
  <w:style w:type="paragraph" w:styleId="21">
    <w:name w:val="Body Text 2"/>
    <w:basedOn w:val="a"/>
    <w:link w:val="22"/>
    <w:uiPriority w:val="99"/>
    <w:rsid w:val="001B2E88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1B2E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Знак"/>
    <w:basedOn w:val="a"/>
    <w:link w:val="a8"/>
    <w:uiPriority w:val="99"/>
    <w:rsid w:val="001B2E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"/>
    <w:basedOn w:val="a0"/>
    <w:link w:val="a7"/>
    <w:uiPriority w:val="99"/>
    <w:rsid w:val="001B2E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1B2E88"/>
  </w:style>
  <w:style w:type="paragraph" w:customStyle="1" w:styleId="BodyTextIndent2">
    <w:name w:val="Body Text Indent 2"/>
    <w:basedOn w:val="a"/>
    <w:rsid w:val="001B2E88"/>
    <w:pPr>
      <w:ind w:firstLine="709"/>
      <w:jc w:val="both"/>
    </w:pPr>
  </w:style>
  <w:style w:type="paragraph" w:styleId="23">
    <w:name w:val="Body Text Indent 2"/>
    <w:basedOn w:val="a"/>
    <w:link w:val="24"/>
    <w:uiPriority w:val="99"/>
    <w:rsid w:val="001B2E88"/>
    <w:pPr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B2E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Text">
    <w:name w:val="Block Text"/>
    <w:basedOn w:val="a"/>
    <w:rsid w:val="001B2E88"/>
    <w:pPr>
      <w:ind w:left="1134" w:right="850"/>
    </w:pPr>
  </w:style>
  <w:style w:type="paragraph" w:styleId="31">
    <w:name w:val="Body Text Indent 3"/>
    <w:basedOn w:val="a"/>
    <w:link w:val="32"/>
    <w:uiPriority w:val="99"/>
    <w:rsid w:val="001B2E88"/>
    <w:pPr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1B2E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rsid w:val="001B2E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2E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1B2E88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d">
    <w:name w:val="Подзаголовок Знак"/>
    <w:basedOn w:val="a0"/>
    <w:link w:val="ac"/>
    <w:uiPriority w:val="99"/>
    <w:rsid w:val="001B2E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iPriority w:val="99"/>
    <w:unhideWhenUsed/>
    <w:rsid w:val="001B2E88"/>
    <w:rPr>
      <w:rFonts w:ascii="Times New Roman" w:hAnsi="Times New Roman" w:cs="Times New Roman" w:hint="default"/>
      <w:color w:val="0000FF"/>
      <w:u w:val="single"/>
    </w:rPr>
  </w:style>
  <w:style w:type="character" w:styleId="af">
    <w:name w:val="FollowedHyperlink"/>
    <w:basedOn w:val="a0"/>
    <w:uiPriority w:val="99"/>
    <w:unhideWhenUsed/>
    <w:rsid w:val="001B2E88"/>
    <w:rPr>
      <w:color w:val="800080"/>
      <w:u w:val="single"/>
    </w:rPr>
  </w:style>
  <w:style w:type="paragraph" w:styleId="af0">
    <w:name w:val="Normal (Web)"/>
    <w:basedOn w:val="a"/>
    <w:uiPriority w:val="99"/>
    <w:unhideWhenUsed/>
    <w:rsid w:val="001B2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3">
    <w:name w:val="Body Text 3"/>
    <w:basedOn w:val="a"/>
    <w:link w:val="34"/>
    <w:uiPriority w:val="99"/>
    <w:unhideWhenUsed/>
    <w:rsid w:val="001B2E88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1B2E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unhideWhenUsed/>
    <w:rsid w:val="001B2E88"/>
    <w:pPr>
      <w:textAlignment w:val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1B2E8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1B2E8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"/>
    <w:uiPriority w:val="99"/>
    <w:qFormat/>
    <w:rsid w:val="001B2E8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uiPriority w:val="99"/>
    <w:rsid w:val="001B2E88"/>
    <w:pPr>
      <w:ind w:right="850"/>
      <w:textAlignment w:val="auto"/>
    </w:pPr>
  </w:style>
  <w:style w:type="paragraph" w:customStyle="1" w:styleId="211">
    <w:name w:val="Основной текст с отступом 21"/>
    <w:basedOn w:val="a"/>
    <w:uiPriority w:val="99"/>
    <w:rsid w:val="001B2E88"/>
    <w:pPr>
      <w:ind w:firstLine="709"/>
      <w:jc w:val="both"/>
      <w:textAlignment w:val="auto"/>
    </w:pPr>
  </w:style>
  <w:style w:type="paragraph" w:customStyle="1" w:styleId="11">
    <w:name w:val="Цитата1"/>
    <w:basedOn w:val="a"/>
    <w:uiPriority w:val="99"/>
    <w:rsid w:val="001B2E88"/>
    <w:pPr>
      <w:ind w:left="1134" w:right="850"/>
      <w:textAlignment w:val="auto"/>
    </w:pPr>
  </w:style>
  <w:style w:type="paragraph" w:customStyle="1" w:styleId="12">
    <w:name w:val="Обычный1"/>
    <w:uiPriority w:val="99"/>
    <w:semiHidden/>
    <w:rsid w:val="001B2E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1B2E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2E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uiPriority w:val="99"/>
    <w:rsid w:val="001B2E88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uiPriority w:val="99"/>
    <w:rsid w:val="001B2E88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uiPriority w:val="99"/>
    <w:rsid w:val="001B2E88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1B2E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ListParagraphChar">
    <w:name w:val="List Paragraph Char"/>
    <w:aliases w:val="Абзац списка основной Char,List Paragraph2 Char,ПАРАГРАФ Char"/>
    <w:link w:val="13"/>
    <w:uiPriority w:val="99"/>
    <w:locked/>
    <w:rsid w:val="001B2E88"/>
    <w:rPr>
      <w:rFonts w:ascii="Calibri" w:eastAsia="Calibri" w:hAnsi="Calibri"/>
    </w:rPr>
  </w:style>
  <w:style w:type="paragraph" w:customStyle="1" w:styleId="13">
    <w:name w:val="Абзац списка1"/>
    <w:aliases w:val="Абзац списка основной,List Paragraph2,ПАРАГРАФ"/>
    <w:basedOn w:val="a"/>
    <w:link w:val="ListParagraphChar"/>
    <w:uiPriority w:val="99"/>
    <w:rsid w:val="001B2E88"/>
    <w:pPr>
      <w:overflowPunct/>
      <w:autoSpaceDE/>
      <w:autoSpaceDN/>
      <w:adjustRightInd/>
      <w:spacing w:after="160" w:line="254" w:lineRule="auto"/>
      <w:ind w:left="720"/>
      <w:contextualSpacing/>
      <w:textAlignment w:val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1B2E88"/>
    <w:rPr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1B2E88"/>
    <w:pPr>
      <w:pBdr>
        <w:top w:val="single" w:sz="4" w:space="10" w:color="4F81BD"/>
        <w:bottom w:val="single" w:sz="4" w:space="10" w:color="4F81BD"/>
      </w:pBdr>
      <w:overflowPunct/>
      <w:autoSpaceDE/>
      <w:autoSpaceDN/>
      <w:adjustRightInd/>
      <w:spacing w:before="360" w:after="360" w:line="254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color w:val="4F81BD"/>
      <w:sz w:val="22"/>
      <w:szCs w:val="22"/>
      <w:lang w:eastAsia="en-US"/>
    </w:rPr>
  </w:style>
  <w:style w:type="paragraph" w:customStyle="1" w:styleId="af5">
    <w:name w:val="Стиль"/>
    <w:basedOn w:val="a"/>
    <w:next w:val="af0"/>
    <w:uiPriority w:val="99"/>
    <w:rsid w:val="001B2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bCs/>
      <w:sz w:val="24"/>
      <w:szCs w:val="24"/>
    </w:rPr>
  </w:style>
  <w:style w:type="paragraph" w:customStyle="1" w:styleId="15">
    <w:name w:val="Стиль1"/>
    <w:basedOn w:val="a"/>
    <w:next w:val="af0"/>
    <w:uiPriority w:val="99"/>
    <w:rsid w:val="001B2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bCs/>
      <w:sz w:val="24"/>
      <w:szCs w:val="24"/>
    </w:rPr>
  </w:style>
  <w:style w:type="character" w:customStyle="1" w:styleId="apple-converted-space">
    <w:name w:val="apple-converted-space"/>
    <w:uiPriority w:val="99"/>
    <w:rsid w:val="001B2E8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2E88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uiPriority w:val="99"/>
    <w:qFormat/>
    <w:rsid w:val="001B2E88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1B2E88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1B2E88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2E88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B2E8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B2E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B2E88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1B2E88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B2E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1B2E88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1B2E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">
    <w:name w:val="Body Text 2"/>
    <w:basedOn w:val="a"/>
    <w:rsid w:val="001B2E88"/>
    <w:pPr>
      <w:ind w:right="850"/>
    </w:pPr>
  </w:style>
  <w:style w:type="paragraph" w:styleId="21">
    <w:name w:val="Body Text 2"/>
    <w:basedOn w:val="a"/>
    <w:link w:val="22"/>
    <w:uiPriority w:val="99"/>
    <w:rsid w:val="001B2E88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1B2E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Знак"/>
    <w:basedOn w:val="a"/>
    <w:link w:val="a8"/>
    <w:uiPriority w:val="99"/>
    <w:rsid w:val="001B2E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"/>
    <w:basedOn w:val="a0"/>
    <w:link w:val="a7"/>
    <w:uiPriority w:val="99"/>
    <w:rsid w:val="001B2E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1B2E88"/>
  </w:style>
  <w:style w:type="paragraph" w:customStyle="1" w:styleId="BodyTextIndent2">
    <w:name w:val="Body Text Indent 2"/>
    <w:basedOn w:val="a"/>
    <w:rsid w:val="001B2E88"/>
    <w:pPr>
      <w:ind w:firstLine="709"/>
      <w:jc w:val="both"/>
    </w:pPr>
  </w:style>
  <w:style w:type="paragraph" w:styleId="23">
    <w:name w:val="Body Text Indent 2"/>
    <w:basedOn w:val="a"/>
    <w:link w:val="24"/>
    <w:uiPriority w:val="99"/>
    <w:rsid w:val="001B2E88"/>
    <w:pPr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B2E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Text">
    <w:name w:val="Block Text"/>
    <w:basedOn w:val="a"/>
    <w:rsid w:val="001B2E88"/>
    <w:pPr>
      <w:ind w:left="1134" w:right="850"/>
    </w:pPr>
  </w:style>
  <w:style w:type="paragraph" w:styleId="31">
    <w:name w:val="Body Text Indent 3"/>
    <w:basedOn w:val="a"/>
    <w:link w:val="32"/>
    <w:uiPriority w:val="99"/>
    <w:rsid w:val="001B2E88"/>
    <w:pPr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1B2E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rsid w:val="001B2E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2E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1B2E88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d">
    <w:name w:val="Подзаголовок Знак"/>
    <w:basedOn w:val="a0"/>
    <w:link w:val="ac"/>
    <w:uiPriority w:val="99"/>
    <w:rsid w:val="001B2E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iPriority w:val="99"/>
    <w:unhideWhenUsed/>
    <w:rsid w:val="001B2E88"/>
    <w:rPr>
      <w:rFonts w:ascii="Times New Roman" w:hAnsi="Times New Roman" w:cs="Times New Roman" w:hint="default"/>
      <w:color w:val="0000FF"/>
      <w:u w:val="single"/>
    </w:rPr>
  </w:style>
  <w:style w:type="character" w:styleId="af">
    <w:name w:val="FollowedHyperlink"/>
    <w:basedOn w:val="a0"/>
    <w:uiPriority w:val="99"/>
    <w:unhideWhenUsed/>
    <w:rsid w:val="001B2E88"/>
    <w:rPr>
      <w:color w:val="800080"/>
      <w:u w:val="single"/>
    </w:rPr>
  </w:style>
  <w:style w:type="paragraph" w:styleId="af0">
    <w:name w:val="Normal (Web)"/>
    <w:basedOn w:val="a"/>
    <w:uiPriority w:val="99"/>
    <w:unhideWhenUsed/>
    <w:rsid w:val="001B2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3">
    <w:name w:val="Body Text 3"/>
    <w:basedOn w:val="a"/>
    <w:link w:val="34"/>
    <w:uiPriority w:val="99"/>
    <w:unhideWhenUsed/>
    <w:rsid w:val="001B2E88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1B2E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unhideWhenUsed/>
    <w:rsid w:val="001B2E88"/>
    <w:pPr>
      <w:textAlignment w:val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1B2E8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1B2E8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"/>
    <w:uiPriority w:val="99"/>
    <w:qFormat/>
    <w:rsid w:val="001B2E8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uiPriority w:val="99"/>
    <w:rsid w:val="001B2E88"/>
    <w:pPr>
      <w:ind w:right="850"/>
      <w:textAlignment w:val="auto"/>
    </w:pPr>
  </w:style>
  <w:style w:type="paragraph" w:customStyle="1" w:styleId="211">
    <w:name w:val="Основной текст с отступом 21"/>
    <w:basedOn w:val="a"/>
    <w:uiPriority w:val="99"/>
    <w:rsid w:val="001B2E88"/>
    <w:pPr>
      <w:ind w:firstLine="709"/>
      <w:jc w:val="both"/>
      <w:textAlignment w:val="auto"/>
    </w:pPr>
  </w:style>
  <w:style w:type="paragraph" w:customStyle="1" w:styleId="11">
    <w:name w:val="Цитата1"/>
    <w:basedOn w:val="a"/>
    <w:uiPriority w:val="99"/>
    <w:rsid w:val="001B2E88"/>
    <w:pPr>
      <w:ind w:left="1134" w:right="850"/>
      <w:textAlignment w:val="auto"/>
    </w:pPr>
  </w:style>
  <w:style w:type="paragraph" w:customStyle="1" w:styleId="12">
    <w:name w:val="Обычный1"/>
    <w:uiPriority w:val="99"/>
    <w:semiHidden/>
    <w:rsid w:val="001B2E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1B2E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2E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uiPriority w:val="99"/>
    <w:rsid w:val="001B2E88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uiPriority w:val="99"/>
    <w:rsid w:val="001B2E88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uiPriority w:val="99"/>
    <w:rsid w:val="001B2E88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1B2E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ListParagraphChar">
    <w:name w:val="List Paragraph Char"/>
    <w:aliases w:val="Абзац списка основной Char,List Paragraph2 Char,ПАРАГРАФ Char"/>
    <w:link w:val="13"/>
    <w:uiPriority w:val="99"/>
    <w:locked/>
    <w:rsid w:val="001B2E88"/>
    <w:rPr>
      <w:rFonts w:ascii="Calibri" w:eastAsia="Calibri" w:hAnsi="Calibri"/>
    </w:rPr>
  </w:style>
  <w:style w:type="paragraph" w:customStyle="1" w:styleId="13">
    <w:name w:val="Абзац списка1"/>
    <w:aliases w:val="Абзац списка основной,List Paragraph2,ПАРАГРАФ"/>
    <w:basedOn w:val="a"/>
    <w:link w:val="ListParagraphChar"/>
    <w:uiPriority w:val="99"/>
    <w:rsid w:val="001B2E88"/>
    <w:pPr>
      <w:overflowPunct/>
      <w:autoSpaceDE/>
      <w:autoSpaceDN/>
      <w:adjustRightInd/>
      <w:spacing w:after="160" w:line="254" w:lineRule="auto"/>
      <w:ind w:left="720"/>
      <w:contextualSpacing/>
      <w:textAlignment w:val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1B2E88"/>
    <w:rPr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1B2E88"/>
    <w:pPr>
      <w:pBdr>
        <w:top w:val="single" w:sz="4" w:space="10" w:color="4F81BD"/>
        <w:bottom w:val="single" w:sz="4" w:space="10" w:color="4F81BD"/>
      </w:pBdr>
      <w:overflowPunct/>
      <w:autoSpaceDE/>
      <w:autoSpaceDN/>
      <w:adjustRightInd/>
      <w:spacing w:before="360" w:after="360" w:line="254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color w:val="4F81BD"/>
      <w:sz w:val="22"/>
      <w:szCs w:val="22"/>
      <w:lang w:eastAsia="en-US"/>
    </w:rPr>
  </w:style>
  <w:style w:type="paragraph" w:customStyle="1" w:styleId="af5">
    <w:name w:val="Стиль"/>
    <w:basedOn w:val="a"/>
    <w:next w:val="af0"/>
    <w:uiPriority w:val="99"/>
    <w:rsid w:val="001B2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bCs/>
      <w:sz w:val="24"/>
      <w:szCs w:val="24"/>
    </w:rPr>
  </w:style>
  <w:style w:type="paragraph" w:customStyle="1" w:styleId="15">
    <w:name w:val="Стиль1"/>
    <w:basedOn w:val="a"/>
    <w:next w:val="af0"/>
    <w:uiPriority w:val="99"/>
    <w:rsid w:val="001B2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bCs/>
      <w:sz w:val="24"/>
      <w:szCs w:val="24"/>
    </w:rPr>
  </w:style>
  <w:style w:type="character" w:customStyle="1" w:styleId="apple-converted-space">
    <w:name w:val="apple-converted-space"/>
    <w:uiPriority w:val="99"/>
    <w:rsid w:val="001B2E8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4130</Words>
  <Characters>23542</Characters>
  <Application>Microsoft Office Word</Application>
  <DocSecurity>0</DocSecurity>
  <Lines>196</Lines>
  <Paragraphs>55</Paragraphs>
  <ScaleCrop>false</ScaleCrop>
  <Company/>
  <LinksUpToDate>false</LinksUpToDate>
  <CharactersWithSpaces>27617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Лубенченко Александр Николаевич</dc:creator>
  <cp:lastModifiedBy>Лубенченко Александр Николаевич</cp:lastModifiedBy>
  <cp:revision>1</cp:revision>
  <dcterms:created xsi:type="dcterms:W3CDTF">2026-06-19T05:43:00Z</dcterms:created>
  <dcterms:modified xsi:type="dcterms:W3CDTF">2026-06-19T05:45:00Z</dcterms:modified>
</cp:coreProperties>
</file>