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7DE6" w14:textId="77777777" w:rsidR="005679A0" w:rsidRDefault="005679A0" w:rsidP="005679A0">
      <w:pPr>
        <w:ind w:firstLine="540"/>
        <w:jc w:val="center"/>
        <w:rPr>
          <w:b/>
        </w:rPr>
      </w:pPr>
      <w:r>
        <w:rPr>
          <w:b/>
        </w:rPr>
        <w:t xml:space="preserve">Изменения в Уголовный кодекс Российской Федерации </w:t>
      </w:r>
    </w:p>
    <w:p w14:paraId="25D4C39D" w14:textId="77777777" w:rsidR="005679A0" w:rsidRDefault="005679A0" w:rsidP="005679A0">
      <w:pPr>
        <w:ind w:firstLine="540"/>
        <w:jc w:val="center"/>
        <w:rPr>
          <w:b/>
        </w:rPr>
      </w:pPr>
    </w:p>
    <w:p w14:paraId="6E611674" w14:textId="77777777" w:rsidR="005679A0" w:rsidRDefault="005679A0" w:rsidP="005679A0">
      <w:pPr>
        <w:ind w:firstLine="540"/>
        <w:jc w:val="center"/>
        <w:rPr>
          <w:b/>
        </w:rPr>
      </w:pPr>
    </w:p>
    <w:p w14:paraId="1DA757BB" w14:textId="77777777" w:rsidR="005679A0" w:rsidRDefault="005679A0" w:rsidP="005679A0">
      <w:pPr>
        <w:jc w:val="both"/>
      </w:pPr>
      <w:r>
        <w:t xml:space="preserve">     Федеральным </w:t>
      </w:r>
      <w:r>
        <w:rPr>
          <w:u w:color="000000"/>
        </w:rPr>
        <w:t>законом</w:t>
      </w:r>
      <w:r>
        <w:t xml:space="preserve"> от 09.04.2026 N 100-ФЗ внесены изменения в статью 243.4 УК РФ. Изменения вступили в силу с 20.04.2026.</w:t>
      </w:r>
    </w:p>
    <w:p w14:paraId="37DD5084" w14:textId="77777777" w:rsidR="005679A0" w:rsidRDefault="005679A0" w:rsidP="005679A0">
      <w:pPr>
        <w:jc w:val="both"/>
      </w:pPr>
      <w:r>
        <w:t xml:space="preserve">     Так, в новой редакции изложена стать 234.4 УК РФ - уничтожение, повреждение либо осквернение воинских захоронений, захоронений жертв геноцида советского народа, а также памятников, стел, обелисков, других мемориальных сооружений или объектов, увековечивающих память погибших при защите Отечества или его интересов, жертв геноцида советского народа либо посвященных дням воинской славы России. </w:t>
      </w:r>
    </w:p>
    <w:p w14:paraId="4066988B" w14:textId="77777777" w:rsidR="005679A0" w:rsidRDefault="005679A0" w:rsidP="005679A0">
      <w:pPr>
        <w:jc w:val="both"/>
      </w:pPr>
      <w:r>
        <w:t xml:space="preserve">     Данная статья дополнена частью 3 - уничтожение, повреждение либо осквернение расположенных на территории Российской Федерации или за ее пределами захоронений жертв геноцида советского народа, а также памятников, стел, обелисков, других мемориальных сооружений или объектов, увековечивающих память жертв геноцида советского народа, в целях причинения ущерба историко-культурному значению таких объектов.</w:t>
      </w:r>
    </w:p>
    <w:p w14:paraId="3AF6D600" w14:textId="77777777" w:rsidR="005679A0" w:rsidRDefault="005679A0" w:rsidP="005679A0">
      <w:pPr>
        <w:jc w:val="both"/>
      </w:pPr>
      <w:r>
        <w:t xml:space="preserve">     Санкция статьи предусматривает наказание вплоть лишения свободы на срок до 5 лет. </w:t>
      </w:r>
    </w:p>
    <w:p w14:paraId="1071EA77" w14:textId="77777777" w:rsidR="00343C5F" w:rsidRDefault="00343C5F"/>
    <w:sectPr w:rsidR="0034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A0"/>
    <w:rsid w:val="0016699C"/>
    <w:rsid w:val="00343C5F"/>
    <w:rsid w:val="005679A0"/>
    <w:rsid w:val="00B10A94"/>
    <w:rsid w:val="00E6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BD1E"/>
  <w15:chartTrackingRefBased/>
  <w15:docId w15:val="{2A36255D-98CE-4FB3-8326-1F30A341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679A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5679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9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9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9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9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9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9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9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9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67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9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9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9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9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9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9A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67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9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67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9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679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9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679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679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79A0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5679A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1</cp:revision>
  <dcterms:created xsi:type="dcterms:W3CDTF">2026-06-26T04:35:00Z</dcterms:created>
  <dcterms:modified xsi:type="dcterms:W3CDTF">2026-06-26T04:35:00Z</dcterms:modified>
</cp:coreProperties>
</file>