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3945"/>
        <w:gridCol w:w="5409"/>
      </w:tblGrid>
      <w:tr w:rsidR="003B4825" w:rsidRPr="00741D94" w14:paraId="1A0D26D0" w14:textId="77777777" w:rsidTr="00226D83">
        <w:trPr>
          <w:trHeight w:val="2117"/>
        </w:trPr>
        <w:tc>
          <w:tcPr>
            <w:tcW w:w="4361" w:type="dxa"/>
          </w:tcPr>
          <w:p w14:paraId="3FA9B1A1" w14:textId="77777777" w:rsidR="003B4825" w:rsidRPr="00741D94" w:rsidRDefault="003B4825" w:rsidP="00226D83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192" w:lineRule="auto"/>
              <w:textAlignment w:val="baseline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5492" w:type="dxa"/>
          </w:tcPr>
          <w:p w14:paraId="6C1056E9" w14:textId="77777777" w:rsidR="003B4825" w:rsidRPr="00741D94" w:rsidRDefault="003B4825" w:rsidP="00226D83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8"/>
                <w:szCs w:val="28"/>
              </w:rPr>
            </w:pPr>
            <w:r w:rsidRPr="00741D94">
              <w:rPr>
                <w:bCs/>
                <w:iCs/>
                <w:sz w:val="28"/>
                <w:szCs w:val="28"/>
              </w:rPr>
              <w:t>УТВЕРЖДАЮ</w:t>
            </w:r>
          </w:p>
          <w:p w14:paraId="49E3184A" w14:textId="37FE25BF" w:rsidR="003B4825" w:rsidRPr="00741D94" w:rsidRDefault="003B4825" w:rsidP="00741D9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8"/>
                <w:szCs w:val="28"/>
              </w:rPr>
            </w:pPr>
            <w:r w:rsidRPr="00741D94">
              <w:rPr>
                <w:bCs/>
                <w:iCs/>
                <w:sz w:val="28"/>
                <w:szCs w:val="28"/>
              </w:rPr>
              <w:t>Председатель комиссии по подготовке проекта Правил землепользования и застройки города Снежинска, глава Снежинского городского округа</w:t>
            </w:r>
            <w:r w:rsidR="00741D94" w:rsidRPr="00741D94">
              <w:rPr>
                <w:bCs/>
                <w:iCs/>
                <w:sz w:val="28"/>
                <w:szCs w:val="28"/>
              </w:rPr>
              <w:t xml:space="preserve"> Челябинской области</w:t>
            </w:r>
          </w:p>
          <w:p w14:paraId="28279B3D" w14:textId="199EAA95" w:rsidR="003B4825" w:rsidRPr="00741D94" w:rsidRDefault="003B4825" w:rsidP="00226D83">
            <w:pPr>
              <w:keepNext/>
              <w:keepLine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iCs/>
                <w:sz w:val="28"/>
                <w:szCs w:val="28"/>
              </w:rPr>
            </w:pPr>
            <w:r w:rsidRPr="00741D94">
              <w:rPr>
                <w:bCs/>
                <w:iCs/>
                <w:sz w:val="28"/>
                <w:szCs w:val="28"/>
              </w:rPr>
              <w:t>__________________/</w:t>
            </w:r>
            <w:proofErr w:type="spellStart"/>
            <w:r w:rsidR="00F73184">
              <w:rPr>
                <w:bCs/>
                <w:iCs/>
                <w:sz w:val="28"/>
                <w:szCs w:val="28"/>
              </w:rPr>
              <w:t>А.С.Пульников</w:t>
            </w:r>
            <w:proofErr w:type="spellEnd"/>
            <w:r w:rsidRPr="00741D94">
              <w:rPr>
                <w:bCs/>
                <w:iCs/>
                <w:sz w:val="28"/>
                <w:szCs w:val="28"/>
              </w:rPr>
              <w:t xml:space="preserve"> /</w:t>
            </w:r>
          </w:p>
          <w:p w14:paraId="127B2A29" w14:textId="38E359D7" w:rsidR="003B4825" w:rsidRPr="00741D94" w:rsidRDefault="003B4825" w:rsidP="00DC56B1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iCs/>
                <w:sz w:val="28"/>
                <w:szCs w:val="28"/>
              </w:rPr>
            </w:pPr>
            <w:r w:rsidRPr="00741D94">
              <w:rPr>
                <w:bCs/>
                <w:iCs/>
                <w:sz w:val="28"/>
                <w:szCs w:val="28"/>
              </w:rPr>
              <w:t>«____» _____________ 20</w:t>
            </w:r>
            <w:r w:rsidR="000C39A0" w:rsidRPr="00741D94">
              <w:rPr>
                <w:bCs/>
                <w:iCs/>
                <w:sz w:val="28"/>
                <w:szCs w:val="28"/>
              </w:rPr>
              <w:t>26</w:t>
            </w:r>
            <w:r w:rsidRPr="00741D94">
              <w:rPr>
                <w:bCs/>
                <w:iCs/>
                <w:sz w:val="28"/>
                <w:szCs w:val="28"/>
              </w:rPr>
              <w:t xml:space="preserve"> года</w:t>
            </w:r>
          </w:p>
        </w:tc>
      </w:tr>
    </w:tbl>
    <w:p w14:paraId="0596AAB8" w14:textId="77777777" w:rsidR="003B4825" w:rsidRPr="00741D94" w:rsidRDefault="003B4825" w:rsidP="003B482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28"/>
          <w:szCs w:val="28"/>
        </w:rPr>
      </w:pPr>
    </w:p>
    <w:p w14:paraId="00200E51" w14:textId="77777777" w:rsidR="003B4825" w:rsidRPr="00741D94" w:rsidRDefault="003B4825" w:rsidP="003B482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28"/>
          <w:szCs w:val="28"/>
        </w:rPr>
      </w:pPr>
    </w:p>
    <w:p w14:paraId="68D1F91D" w14:textId="77777777" w:rsidR="003B4825" w:rsidRPr="00741D94" w:rsidRDefault="003B4825" w:rsidP="00FA3AD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/>
          <w:iCs/>
          <w:sz w:val="28"/>
          <w:szCs w:val="28"/>
          <w:u w:val="single"/>
        </w:rPr>
      </w:pPr>
      <w:r w:rsidRPr="00741D94">
        <w:rPr>
          <w:b/>
          <w:bCs/>
          <w:iCs/>
          <w:sz w:val="28"/>
          <w:szCs w:val="28"/>
        </w:rPr>
        <w:t xml:space="preserve">ЗАКЛЮЧЕНИЕ КОМИССИИ </w:t>
      </w:r>
    </w:p>
    <w:p w14:paraId="5A4EB683" w14:textId="77777777" w:rsidR="003B4825" w:rsidRPr="00741D94" w:rsidRDefault="003B4825" w:rsidP="00FA3AD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741D94">
        <w:rPr>
          <w:iCs/>
          <w:sz w:val="28"/>
          <w:szCs w:val="28"/>
        </w:rPr>
        <w:t xml:space="preserve">по подготовке проекта Правил землепользования и застройки Снежинского городского округа </w:t>
      </w:r>
      <w:r w:rsidRPr="00741D94">
        <w:rPr>
          <w:sz w:val="28"/>
          <w:szCs w:val="28"/>
        </w:rPr>
        <w:t>(далее – комиссия по ПЗЗ СГО)</w:t>
      </w:r>
      <w:r w:rsidRPr="00741D94">
        <w:rPr>
          <w:iCs/>
          <w:sz w:val="28"/>
          <w:szCs w:val="28"/>
        </w:rPr>
        <w:t xml:space="preserve"> </w:t>
      </w:r>
    </w:p>
    <w:p w14:paraId="18BC93D0" w14:textId="72B57C01" w:rsidR="003B4825" w:rsidRPr="00340BC3" w:rsidRDefault="003B4825" w:rsidP="00FA3AD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28"/>
          <w:szCs w:val="28"/>
        </w:rPr>
      </w:pPr>
      <w:r w:rsidRPr="00741D94">
        <w:rPr>
          <w:b/>
          <w:bCs/>
          <w:iCs/>
          <w:sz w:val="28"/>
          <w:szCs w:val="28"/>
        </w:rPr>
        <w:t xml:space="preserve">по результатам </w:t>
      </w:r>
      <w:r w:rsidR="00AF5798">
        <w:rPr>
          <w:b/>
          <w:bCs/>
          <w:iCs/>
          <w:sz w:val="28"/>
          <w:szCs w:val="28"/>
        </w:rPr>
        <w:t>общественных обсуждений</w:t>
      </w:r>
      <w:r w:rsidRPr="00741D94">
        <w:rPr>
          <w:b/>
          <w:bCs/>
          <w:iCs/>
          <w:sz w:val="28"/>
          <w:szCs w:val="28"/>
        </w:rPr>
        <w:t xml:space="preserve"> </w:t>
      </w:r>
    </w:p>
    <w:p w14:paraId="157F4C56" w14:textId="77777777" w:rsidR="003B4825" w:rsidRPr="00741D94" w:rsidRDefault="003B4825" w:rsidP="00FA3AD5">
      <w:pPr>
        <w:keepNext/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iCs/>
          <w:sz w:val="28"/>
          <w:szCs w:val="28"/>
        </w:rPr>
      </w:pPr>
    </w:p>
    <w:p w14:paraId="4FA03471" w14:textId="28E7373E" w:rsidR="003B4825" w:rsidRPr="00741D94" w:rsidRDefault="003B4825" w:rsidP="00FA3AD5">
      <w:pPr>
        <w:rPr>
          <w:sz w:val="28"/>
          <w:szCs w:val="28"/>
        </w:rPr>
      </w:pPr>
      <w:r w:rsidRPr="00741D94">
        <w:rPr>
          <w:sz w:val="28"/>
          <w:szCs w:val="28"/>
        </w:rPr>
        <w:t xml:space="preserve">от </w:t>
      </w:r>
      <w:r w:rsidR="00AE4184">
        <w:rPr>
          <w:sz w:val="28"/>
          <w:szCs w:val="28"/>
        </w:rPr>
        <w:t>1</w:t>
      </w:r>
      <w:r w:rsidR="00AF5798">
        <w:rPr>
          <w:sz w:val="28"/>
          <w:szCs w:val="28"/>
        </w:rPr>
        <w:t>0</w:t>
      </w:r>
      <w:r w:rsidR="00DC56B1">
        <w:rPr>
          <w:sz w:val="28"/>
          <w:szCs w:val="28"/>
        </w:rPr>
        <w:t xml:space="preserve"> </w:t>
      </w:r>
      <w:r w:rsidR="00AF5798">
        <w:rPr>
          <w:sz w:val="28"/>
          <w:szCs w:val="28"/>
        </w:rPr>
        <w:t>июл</w:t>
      </w:r>
      <w:r w:rsidR="00DC56B1">
        <w:rPr>
          <w:sz w:val="28"/>
          <w:szCs w:val="28"/>
        </w:rPr>
        <w:t>я 2026 года</w:t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Pr="00741D94">
        <w:rPr>
          <w:sz w:val="28"/>
          <w:szCs w:val="28"/>
        </w:rPr>
        <w:tab/>
      </w:r>
      <w:r w:rsidR="00741D94">
        <w:rPr>
          <w:sz w:val="28"/>
          <w:szCs w:val="28"/>
        </w:rPr>
        <w:t xml:space="preserve">    </w:t>
      </w:r>
      <w:r w:rsidRPr="00741D94">
        <w:rPr>
          <w:sz w:val="28"/>
          <w:szCs w:val="28"/>
        </w:rPr>
        <w:t xml:space="preserve">город Снежинск </w:t>
      </w:r>
    </w:p>
    <w:p w14:paraId="5008AB8A" w14:textId="77777777" w:rsidR="003B4825" w:rsidRPr="00741D94" w:rsidRDefault="003B4825" w:rsidP="00FA3AD5">
      <w:pPr>
        <w:rPr>
          <w:sz w:val="28"/>
          <w:szCs w:val="28"/>
        </w:rPr>
      </w:pPr>
    </w:p>
    <w:p w14:paraId="2B551B6B" w14:textId="77777777" w:rsidR="00AF5798" w:rsidRPr="00EC4177" w:rsidRDefault="00AF5798" w:rsidP="00FA3AD5">
      <w:pPr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bCs/>
          <w:sz w:val="28"/>
          <w:szCs w:val="28"/>
        </w:rPr>
      </w:pPr>
      <w:r w:rsidRPr="00EC4177">
        <w:rPr>
          <w:b/>
          <w:bCs/>
          <w:iCs/>
          <w:sz w:val="28"/>
          <w:szCs w:val="28"/>
          <w:u w:val="single"/>
        </w:rPr>
        <w:t xml:space="preserve">Предмет обсуждения </w:t>
      </w:r>
      <w:r>
        <w:rPr>
          <w:b/>
          <w:bCs/>
          <w:sz w:val="28"/>
          <w:szCs w:val="28"/>
          <w:u w:val="single"/>
        </w:rPr>
        <w:t xml:space="preserve">общественных </w:t>
      </w:r>
      <w:r w:rsidRPr="005B192F">
        <w:rPr>
          <w:b/>
          <w:bCs/>
          <w:sz w:val="28"/>
          <w:szCs w:val="28"/>
          <w:u w:val="single"/>
        </w:rPr>
        <w:t>обсуждени</w:t>
      </w:r>
      <w:r>
        <w:rPr>
          <w:b/>
          <w:bCs/>
          <w:sz w:val="28"/>
          <w:szCs w:val="28"/>
          <w:u w:val="single"/>
        </w:rPr>
        <w:t>й</w:t>
      </w:r>
      <w:r w:rsidRPr="00EC4177">
        <w:rPr>
          <w:b/>
          <w:bCs/>
          <w:iCs/>
          <w:sz w:val="28"/>
          <w:szCs w:val="28"/>
          <w:u w:val="single"/>
        </w:rPr>
        <w:t>:</w:t>
      </w:r>
      <w:r w:rsidRPr="00EC4177">
        <w:rPr>
          <w:bCs/>
          <w:sz w:val="28"/>
          <w:szCs w:val="28"/>
        </w:rPr>
        <w:t xml:space="preserve"> </w:t>
      </w:r>
    </w:p>
    <w:p w14:paraId="7B09A738" w14:textId="298F58A2" w:rsidR="00AF5798" w:rsidRDefault="00AF5798" w:rsidP="00FA3AD5">
      <w:pPr>
        <w:pStyle w:val="af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46F9">
        <w:rPr>
          <w:sz w:val="28"/>
          <w:szCs w:val="28"/>
        </w:rPr>
        <w:t xml:space="preserve">ассмотрение </w:t>
      </w:r>
      <w:r>
        <w:rPr>
          <w:sz w:val="28"/>
          <w:szCs w:val="28"/>
        </w:rPr>
        <w:t xml:space="preserve">проекта </w:t>
      </w:r>
      <w:bookmarkStart w:id="0" w:name="_Hlk234324024"/>
      <w:r>
        <w:rPr>
          <w:sz w:val="28"/>
          <w:szCs w:val="28"/>
        </w:rPr>
        <w:t xml:space="preserve">решения о предоставлении </w:t>
      </w:r>
      <w:r w:rsidRPr="007436F6">
        <w:rPr>
          <w:sz w:val="28"/>
          <w:szCs w:val="28"/>
        </w:rPr>
        <w:t xml:space="preserve">разрешения на условно разрешенный вид использования земельного участка «Магазины» (код Классификатора 4.4) в отношении земельного участка </w:t>
      </w:r>
      <w:r w:rsidRPr="00FA50B0">
        <w:rPr>
          <w:sz w:val="28"/>
          <w:szCs w:val="28"/>
        </w:rPr>
        <w:t xml:space="preserve">с кадастровым номером 74:40:1004003:758, расположенного по адресу: Российская Федерация, Челябинская область, Снежинский городской округ, город Снежинск, </w:t>
      </w:r>
      <w:r w:rsidR="00C51ED6" w:rsidRPr="00FA50B0">
        <w:rPr>
          <w:sz w:val="28"/>
          <w:szCs w:val="28"/>
        </w:rPr>
        <w:t xml:space="preserve">территория </w:t>
      </w:r>
      <w:r w:rsidRPr="00FA50B0">
        <w:rPr>
          <w:sz w:val="28"/>
          <w:szCs w:val="28"/>
        </w:rPr>
        <w:t>Площадка 13, земельный участок 2.</w:t>
      </w:r>
      <w:bookmarkEnd w:id="0"/>
    </w:p>
    <w:p w14:paraId="25A9339F" w14:textId="77777777" w:rsidR="00FA3AD5" w:rsidRDefault="00FA3AD5" w:rsidP="00FA3AD5">
      <w:pPr>
        <w:pStyle w:val="af0"/>
        <w:ind w:firstLine="567"/>
        <w:jc w:val="both"/>
        <w:rPr>
          <w:sz w:val="28"/>
          <w:szCs w:val="28"/>
        </w:rPr>
      </w:pPr>
    </w:p>
    <w:p w14:paraId="539E2E03" w14:textId="6B03146A" w:rsidR="000C39A0" w:rsidRDefault="000C39A0" w:rsidP="00FA3AD5">
      <w:pPr>
        <w:jc w:val="both"/>
        <w:rPr>
          <w:bCs/>
          <w:sz w:val="28"/>
          <w:szCs w:val="28"/>
        </w:rPr>
      </w:pPr>
      <w:r w:rsidRPr="007E144B">
        <w:rPr>
          <w:b/>
          <w:bCs/>
          <w:sz w:val="28"/>
          <w:szCs w:val="28"/>
          <w:u w:val="single"/>
        </w:rPr>
        <w:t xml:space="preserve">Организатор </w:t>
      </w:r>
      <w:r w:rsidR="00AF5798">
        <w:rPr>
          <w:b/>
          <w:bCs/>
          <w:sz w:val="28"/>
          <w:szCs w:val="28"/>
          <w:u w:val="single"/>
        </w:rPr>
        <w:t xml:space="preserve">общественных </w:t>
      </w:r>
      <w:r w:rsidR="00AF5798" w:rsidRPr="005B192F">
        <w:rPr>
          <w:b/>
          <w:bCs/>
          <w:sz w:val="28"/>
          <w:szCs w:val="28"/>
          <w:u w:val="single"/>
        </w:rPr>
        <w:t>обсуждени</w:t>
      </w:r>
      <w:r w:rsidR="00AF5798">
        <w:rPr>
          <w:b/>
          <w:bCs/>
          <w:sz w:val="28"/>
          <w:szCs w:val="28"/>
          <w:u w:val="single"/>
        </w:rPr>
        <w:t>й</w:t>
      </w:r>
      <w:r w:rsidRPr="007E144B">
        <w:rPr>
          <w:sz w:val="28"/>
          <w:szCs w:val="28"/>
        </w:rPr>
        <w:t xml:space="preserve">: Комиссия по подготовке проекта Правил землепользования и </w:t>
      </w:r>
      <w:r w:rsidR="00573E1C">
        <w:rPr>
          <w:sz w:val="28"/>
          <w:szCs w:val="28"/>
        </w:rPr>
        <w:t>застройки города Снежинска</w:t>
      </w:r>
      <w:r w:rsidRPr="007E144B">
        <w:rPr>
          <w:sz w:val="28"/>
          <w:szCs w:val="28"/>
        </w:rPr>
        <w:t xml:space="preserve"> </w:t>
      </w:r>
      <w:r w:rsidRPr="000D36D9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- </w:t>
      </w:r>
      <w:r w:rsidRPr="007E144B">
        <w:rPr>
          <w:bCs/>
          <w:sz w:val="28"/>
          <w:szCs w:val="28"/>
        </w:rPr>
        <w:t>комиссии по ПЗЗ СГО</w:t>
      </w:r>
      <w:r>
        <w:rPr>
          <w:bCs/>
          <w:sz w:val="28"/>
          <w:szCs w:val="28"/>
        </w:rPr>
        <w:t>).</w:t>
      </w:r>
    </w:p>
    <w:p w14:paraId="5F923A18" w14:textId="77777777" w:rsidR="00FA3AD5" w:rsidRPr="000D36D9" w:rsidRDefault="00FA3AD5" w:rsidP="00FA3AD5">
      <w:pPr>
        <w:jc w:val="both"/>
        <w:rPr>
          <w:sz w:val="28"/>
          <w:szCs w:val="28"/>
        </w:rPr>
      </w:pPr>
    </w:p>
    <w:p w14:paraId="3908CC5D" w14:textId="4CC5E4CD" w:rsidR="00AF5798" w:rsidRDefault="00AF5798" w:rsidP="00FA3AD5">
      <w:pPr>
        <w:jc w:val="both"/>
        <w:rPr>
          <w:bCs/>
          <w:sz w:val="28"/>
          <w:szCs w:val="28"/>
        </w:rPr>
      </w:pPr>
      <w:r w:rsidRPr="005706DB">
        <w:rPr>
          <w:b/>
          <w:sz w:val="28"/>
          <w:szCs w:val="28"/>
          <w:u w:val="single"/>
        </w:rPr>
        <w:t>На заседании присутствовали</w:t>
      </w:r>
      <w:r w:rsidRPr="005706DB">
        <w:rPr>
          <w:bCs/>
          <w:sz w:val="28"/>
          <w:szCs w:val="28"/>
        </w:rPr>
        <w:t xml:space="preserve"> </w:t>
      </w:r>
      <w:r w:rsidRPr="005706DB">
        <w:rPr>
          <w:sz w:val="28"/>
          <w:szCs w:val="28"/>
        </w:rPr>
        <w:t>–</w:t>
      </w:r>
      <w:r w:rsidRPr="005706DB">
        <w:rPr>
          <w:bCs/>
          <w:sz w:val="28"/>
          <w:szCs w:val="28"/>
        </w:rPr>
        <w:t xml:space="preserve"> члены комиссии по ПЗЗ СГО в составе (утв. постановлением администрации Снежинского городского округа от 15.04.2022 № 572, с </w:t>
      </w:r>
      <w:r w:rsidRPr="00983B0B">
        <w:rPr>
          <w:bCs/>
          <w:sz w:val="28"/>
          <w:szCs w:val="28"/>
        </w:rPr>
        <w:t xml:space="preserve">изм. </w:t>
      </w:r>
      <w:r w:rsidR="00E85551">
        <w:rPr>
          <w:sz w:val="28"/>
          <w:szCs w:val="28"/>
        </w:rPr>
        <w:t>и доп.</w:t>
      </w:r>
      <w:r w:rsidRPr="00AC452A">
        <w:rPr>
          <w:bCs/>
          <w:sz w:val="28"/>
          <w:szCs w:val="28"/>
        </w:rPr>
        <w:t>)</w:t>
      </w:r>
      <w:r w:rsidR="00871FE7">
        <w:rPr>
          <w:bCs/>
          <w:sz w:val="28"/>
          <w:szCs w:val="28"/>
        </w:rPr>
        <w:t xml:space="preserve"> в составе 12 человек (что составляет 54% от состава комиссии </w:t>
      </w:r>
      <w:r w:rsidR="00871FE7" w:rsidRPr="00741D94">
        <w:rPr>
          <w:sz w:val="28"/>
          <w:szCs w:val="28"/>
        </w:rPr>
        <w:t>по ПЗЗ СГО</w:t>
      </w:r>
      <w:r w:rsidR="00871FE7">
        <w:rPr>
          <w:sz w:val="28"/>
          <w:szCs w:val="28"/>
        </w:rPr>
        <w:t>).</w:t>
      </w:r>
    </w:p>
    <w:p w14:paraId="5A1EE6A9" w14:textId="77777777" w:rsidR="007B158C" w:rsidRPr="007E144B" w:rsidRDefault="007B158C" w:rsidP="00FA3AD5">
      <w:pPr>
        <w:jc w:val="both"/>
        <w:rPr>
          <w:bCs/>
          <w:sz w:val="28"/>
          <w:szCs w:val="28"/>
        </w:rPr>
      </w:pPr>
    </w:p>
    <w:p w14:paraId="62571651" w14:textId="615EC93B" w:rsidR="00262A97" w:rsidRDefault="00AF5798" w:rsidP="00FA3A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3AD5">
        <w:rPr>
          <w:iCs/>
          <w:sz w:val="28"/>
          <w:szCs w:val="28"/>
        </w:rPr>
        <w:t>Общественные обсуждения</w:t>
      </w:r>
      <w:r w:rsidRPr="00741D94">
        <w:rPr>
          <w:b/>
          <w:bCs/>
          <w:iCs/>
          <w:sz w:val="28"/>
          <w:szCs w:val="28"/>
        </w:rPr>
        <w:t xml:space="preserve"> </w:t>
      </w:r>
      <w:r w:rsidR="00E85551">
        <w:rPr>
          <w:sz w:val="28"/>
          <w:szCs w:val="28"/>
        </w:rPr>
        <w:t>ор</w:t>
      </w:r>
      <w:r w:rsidR="006155FA">
        <w:rPr>
          <w:sz w:val="28"/>
          <w:szCs w:val="28"/>
        </w:rPr>
        <w:t>ганизованы</w:t>
      </w:r>
      <w:r w:rsidR="00262A97" w:rsidRPr="000F100B">
        <w:rPr>
          <w:sz w:val="28"/>
          <w:szCs w:val="28"/>
        </w:rPr>
        <w:t xml:space="preserve"> в порядке, установленном статьями 5.1, 3</w:t>
      </w:r>
      <w:r>
        <w:rPr>
          <w:sz w:val="28"/>
          <w:szCs w:val="28"/>
        </w:rPr>
        <w:t>9</w:t>
      </w:r>
      <w:r w:rsidR="00262A97" w:rsidRPr="000F100B">
        <w:rPr>
          <w:sz w:val="28"/>
          <w:szCs w:val="28"/>
        </w:rPr>
        <w:t xml:space="preserve"> Градостроительного кодекса Российской Федерации.</w:t>
      </w:r>
    </w:p>
    <w:p w14:paraId="611FE74E" w14:textId="77777777" w:rsidR="006B61B2" w:rsidRDefault="006B61B2" w:rsidP="00FA3AD5">
      <w:pPr>
        <w:jc w:val="both"/>
        <w:rPr>
          <w:sz w:val="28"/>
          <w:szCs w:val="28"/>
        </w:rPr>
      </w:pPr>
    </w:p>
    <w:p w14:paraId="382658B2" w14:textId="3E0A17C7" w:rsidR="006B61B2" w:rsidRPr="006B61B2" w:rsidRDefault="006B61B2" w:rsidP="00FA3AD5">
      <w:pPr>
        <w:jc w:val="both"/>
        <w:rPr>
          <w:sz w:val="28"/>
          <w:szCs w:val="28"/>
        </w:rPr>
      </w:pPr>
      <w:r w:rsidRPr="005149AE">
        <w:rPr>
          <w:sz w:val="28"/>
          <w:szCs w:val="28"/>
        </w:rPr>
        <w:t xml:space="preserve">Настоящее заключение о результатах </w:t>
      </w:r>
      <w:r w:rsidRPr="003D115B">
        <w:rPr>
          <w:sz w:val="28"/>
          <w:szCs w:val="28"/>
        </w:rPr>
        <w:t xml:space="preserve">общественных обсуждений </w:t>
      </w:r>
      <w:r w:rsidRPr="000C39A0">
        <w:rPr>
          <w:sz w:val="28"/>
          <w:szCs w:val="28"/>
        </w:rPr>
        <w:t>подготовлено на основании протокол</w:t>
      </w:r>
      <w:r>
        <w:rPr>
          <w:sz w:val="28"/>
          <w:szCs w:val="28"/>
        </w:rPr>
        <w:t>а общественных обсуждений от 08.07.2026, протокола</w:t>
      </w:r>
      <w:r w:rsidRPr="000C39A0">
        <w:rPr>
          <w:sz w:val="28"/>
          <w:szCs w:val="28"/>
        </w:rPr>
        <w:t xml:space="preserve"> </w:t>
      </w:r>
      <w:r w:rsidRPr="006B61B2">
        <w:rPr>
          <w:sz w:val="28"/>
          <w:szCs w:val="28"/>
        </w:rPr>
        <w:t xml:space="preserve">заседания Комиссии по ПЗЗ СГО от 08.07.2026, протокола заседания Комиссии по ПЗЗ СГО от 10.07.2026. </w:t>
      </w:r>
    </w:p>
    <w:p w14:paraId="72938A64" w14:textId="77777777" w:rsidR="00FA3AD5" w:rsidRDefault="00FA3AD5" w:rsidP="00FA3AD5">
      <w:pPr>
        <w:jc w:val="both"/>
        <w:rPr>
          <w:sz w:val="10"/>
          <w:szCs w:val="10"/>
        </w:rPr>
      </w:pPr>
    </w:p>
    <w:p w14:paraId="42000D79" w14:textId="672E3426" w:rsidR="00262A97" w:rsidRPr="00AF5798" w:rsidRDefault="00262A97" w:rsidP="00FA3AD5">
      <w:pPr>
        <w:jc w:val="both"/>
        <w:rPr>
          <w:sz w:val="28"/>
          <w:szCs w:val="28"/>
        </w:rPr>
      </w:pPr>
      <w:r w:rsidRPr="000F100B">
        <w:rPr>
          <w:sz w:val="28"/>
          <w:szCs w:val="28"/>
        </w:rPr>
        <w:t xml:space="preserve">Период проведения </w:t>
      </w:r>
      <w:r w:rsidR="00AF5798" w:rsidRPr="00AF5798">
        <w:rPr>
          <w:sz w:val="28"/>
          <w:szCs w:val="28"/>
        </w:rPr>
        <w:t>общественных обсуждений - с 19 июня 2026 года до 07 июля 2026 года</w:t>
      </w:r>
      <w:r w:rsidRPr="00AF5798">
        <w:rPr>
          <w:sz w:val="28"/>
          <w:szCs w:val="28"/>
        </w:rPr>
        <w:t>.</w:t>
      </w:r>
    </w:p>
    <w:p w14:paraId="1711B1F4" w14:textId="0C5AC8C9" w:rsidR="00262A97" w:rsidRDefault="00262A97" w:rsidP="00FA3AD5">
      <w:pPr>
        <w:shd w:val="clear" w:color="auto" w:fill="FFFFFF"/>
        <w:ind w:firstLine="567"/>
        <w:rPr>
          <w:sz w:val="28"/>
          <w:szCs w:val="28"/>
        </w:rPr>
      </w:pPr>
      <w:bookmarkStart w:id="1" w:name="_Hlk65663008"/>
      <w:r w:rsidRPr="000F100B">
        <w:rPr>
          <w:sz w:val="28"/>
          <w:szCs w:val="28"/>
        </w:rPr>
        <w:t xml:space="preserve">Оповещение о начале </w:t>
      </w:r>
      <w:bookmarkEnd w:id="1"/>
      <w:r w:rsidR="00AF5798" w:rsidRPr="00AF5798">
        <w:rPr>
          <w:sz w:val="28"/>
          <w:szCs w:val="28"/>
        </w:rPr>
        <w:t>общественных обсуждений</w:t>
      </w:r>
      <w:r w:rsidRPr="000F100B">
        <w:rPr>
          <w:sz w:val="28"/>
          <w:szCs w:val="28"/>
        </w:rPr>
        <w:t>:</w:t>
      </w:r>
    </w:p>
    <w:p w14:paraId="675901DC" w14:textId="77777777" w:rsidR="00E85551" w:rsidRPr="00BA4DAD" w:rsidRDefault="00E85551" w:rsidP="00FA3AD5">
      <w:pPr>
        <w:pStyle w:val="ConsPlusNonformat"/>
        <w:widowControl w:val="0"/>
        <w:numPr>
          <w:ilvl w:val="0"/>
          <w:numId w:val="8"/>
        </w:numPr>
        <w:tabs>
          <w:tab w:val="left" w:pos="0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4334691"/>
      <w:bookmarkStart w:id="3" w:name="_Hlk65663089"/>
      <w:r w:rsidRPr="00BA4DAD">
        <w:rPr>
          <w:rFonts w:ascii="Times New Roman" w:hAnsi="Times New Roman" w:cs="Times New Roman"/>
          <w:sz w:val="28"/>
          <w:szCs w:val="28"/>
        </w:rPr>
        <w:t xml:space="preserve">04.06.2026 года на официальном сайте органа местного </w:t>
      </w:r>
      <w:r w:rsidRPr="00BA4DAD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в разделе «Градостроительство» </w:t>
      </w:r>
      <w:r w:rsidRPr="00BA4DAD">
        <w:rPr>
          <w:rStyle w:val="af2"/>
          <w:rFonts w:ascii="Times New Roman" w:eastAsiaTheme="majorEastAsia" w:hAnsi="Times New Roman" w:cs="Times New Roman"/>
          <w:sz w:val="28"/>
          <w:szCs w:val="28"/>
        </w:rPr>
        <w:t>(</w:t>
      </w:r>
      <w:hyperlink r:id="rId8" w:history="1">
        <w:r w:rsidRPr="00BA4DAD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http://www.snzadm.ru/?art=37234</w:t>
        </w:r>
      </w:hyperlink>
      <w:r w:rsidRPr="00BA4DAD">
        <w:rPr>
          <w:rStyle w:val="af2"/>
          <w:rFonts w:ascii="Times New Roman" w:eastAsiaTheme="majorEastAsia" w:hAnsi="Times New Roman" w:cs="Times New Roman"/>
          <w:sz w:val="28"/>
          <w:szCs w:val="28"/>
        </w:rPr>
        <w:t>);</w:t>
      </w:r>
    </w:p>
    <w:p w14:paraId="5CA939B3" w14:textId="77777777" w:rsidR="00E85551" w:rsidRPr="00BA4DAD" w:rsidRDefault="00E85551" w:rsidP="00FA3AD5">
      <w:pPr>
        <w:pStyle w:val="ConsPlusNonformat"/>
        <w:widowControl w:val="0"/>
        <w:numPr>
          <w:ilvl w:val="0"/>
          <w:numId w:val="8"/>
        </w:numPr>
        <w:tabs>
          <w:tab w:val="left" w:pos="0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05.06.2026 года в издании № 24(949) и 11.06.2026 в издании № 25(950) газеты «Известия Собрания депутатов и администрации города Снежинска Челябинской области»;</w:t>
      </w:r>
    </w:p>
    <w:p w14:paraId="63176DA1" w14:textId="77777777" w:rsidR="00E85551" w:rsidRPr="00BA4DAD" w:rsidRDefault="00E85551" w:rsidP="00FA3AD5">
      <w:pPr>
        <w:pStyle w:val="ConsPlusNonformat"/>
        <w:widowControl w:val="0"/>
        <w:numPr>
          <w:ilvl w:val="0"/>
          <w:numId w:val="8"/>
        </w:numPr>
        <w:tabs>
          <w:tab w:val="left" w:pos="0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4DAD">
        <w:rPr>
          <w:rFonts w:ascii="Times New Roman" w:hAnsi="Times New Roman" w:cs="Times New Roman"/>
          <w:sz w:val="28"/>
          <w:szCs w:val="28"/>
        </w:rPr>
        <w:t>09.06.2026 на официальном сайте органов местного самоуправления Снежинского городского округа в разделе рубрикатора «Информация государственных и муниципальных учреждений»;</w:t>
      </w:r>
    </w:p>
    <w:p w14:paraId="14D59F05" w14:textId="09F2C84E" w:rsidR="00E85551" w:rsidRPr="00E85551" w:rsidRDefault="00E85551" w:rsidP="00FA3AD5">
      <w:pPr>
        <w:pStyle w:val="ConsPlusNonformat"/>
        <w:widowControl w:val="0"/>
        <w:numPr>
          <w:ilvl w:val="0"/>
          <w:numId w:val="8"/>
        </w:numPr>
        <w:tabs>
          <w:tab w:val="left" w:pos="0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34334925"/>
      <w:r w:rsidRPr="00BA4DAD">
        <w:rPr>
          <w:rFonts w:ascii="Times New Roman" w:hAnsi="Times New Roman" w:cs="Times New Roman"/>
          <w:sz w:val="28"/>
          <w:szCs w:val="28"/>
        </w:rPr>
        <w:t>11.06.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года в официальной группе ВКонтакте «Администрация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A4D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Снежинска» (</w:t>
      </w:r>
      <w:hyperlink r:id="rId9" w:history="1">
        <w:r w:rsidRPr="00B022EF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http://vk.com/wall-80315714_19568</w:t>
        </w:r>
      </w:hyperlink>
      <w:r w:rsidRPr="00BA4DAD">
        <w:rPr>
          <w:rStyle w:val="af2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)</w:t>
      </w:r>
      <w:bookmarkEnd w:id="2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8616ACE" w14:textId="1D2F1718" w:rsidR="00066697" w:rsidRDefault="00066697" w:rsidP="00FA3AD5">
      <w:pPr>
        <w:pStyle w:val="ConsPlusNonformat"/>
        <w:widowControl w:val="0"/>
        <w:numPr>
          <w:ilvl w:val="0"/>
          <w:numId w:val="8"/>
        </w:numPr>
        <w:tabs>
          <w:tab w:val="left" w:pos="0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551">
        <w:rPr>
          <w:rFonts w:ascii="Times New Roman" w:hAnsi="Times New Roman" w:cs="Times New Roman"/>
          <w:sz w:val="28"/>
          <w:szCs w:val="28"/>
        </w:rPr>
        <w:t xml:space="preserve">распространено в местах массового скопления граждан и в иных местах, расположенных вблизи территории, в отношении которой подготовлен Проект, и обеспечивающих доступ участников </w:t>
      </w:r>
      <w:r w:rsidR="00AE418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E85551">
        <w:rPr>
          <w:rFonts w:ascii="Times New Roman" w:hAnsi="Times New Roman" w:cs="Times New Roman"/>
          <w:sz w:val="28"/>
          <w:szCs w:val="28"/>
        </w:rPr>
        <w:t xml:space="preserve"> к указанной </w:t>
      </w:r>
      <w:bookmarkStart w:id="5" w:name="_Hlk234396679"/>
      <w:r w:rsidRPr="00E85551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: автобусная остановка с противоположенной стороны автодороги от автозаправочной станции (</w:t>
      </w:r>
      <w:r w:rsidRPr="0036510B">
        <w:rPr>
          <w:rFonts w:ascii="Times New Roman" w:hAnsi="Times New Roman" w:cs="Times New Roman"/>
          <w:sz w:val="28"/>
          <w:szCs w:val="28"/>
        </w:rPr>
        <w:t>город Снежинск, улица Широкая, земельный участок 16</w:t>
      </w:r>
      <w:r>
        <w:rPr>
          <w:rFonts w:ascii="Times New Roman" w:hAnsi="Times New Roman" w:cs="Times New Roman"/>
          <w:sz w:val="28"/>
          <w:szCs w:val="28"/>
        </w:rPr>
        <w:t xml:space="preserve">); ограждение с западной стороны земельного участка с КН </w:t>
      </w:r>
      <w:r w:rsidRPr="00EE7BBD">
        <w:rPr>
          <w:rFonts w:ascii="Times New Roman" w:hAnsi="Times New Roman" w:cs="Times New Roman"/>
          <w:sz w:val="28"/>
          <w:szCs w:val="28"/>
        </w:rPr>
        <w:t>74:40:0102005:217</w:t>
      </w:r>
      <w:r>
        <w:rPr>
          <w:rFonts w:ascii="Times New Roman" w:hAnsi="Times New Roman" w:cs="Times New Roman"/>
          <w:sz w:val="28"/>
          <w:szCs w:val="28"/>
        </w:rPr>
        <w:t xml:space="preserve"> у магазина «Находка» (</w:t>
      </w:r>
      <w:r w:rsidRPr="00CE4944">
        <w:rPr>
          <w:rFonts w:ascii="Times New Roman" w:hAnsi="Times New Roman" w:cs="Times New Roman"/>
          <w:sz w:val="28"/>
          <w:szCs w:val="28"/>
        </w:rPr>
        <w:t>город Снежинск, улица Широкая, земельный участок 17</w:t>
      </w:r>
      <w:r>
        <w:rPr>
          <w:rFonts w:ascii="Times New Roman" w:hAnsi="Times New Roman" w:cs="Times New Roman"/>
          <w:sz w:val="28"/>
          <w:szCs w:val="28"/>
        </w:rPr>
        <w:t xml:space="preserve">), информационные стенды в здании администрации Снежинского городского округа </w:t>
      </w:r>
      <w:r w:rsidRPr="00CE4944">
        <w:rPr>
          <w:rFonts w:ascii="Times New Roman" w:hAnsi="Times New Roman" w:cs="Times New Roman"/>
          <w:sz w:val="28"/>
          <w:szCs w:val="28"/>
        </w:rPr>
        <w:t xml:space="preserve">Челябинской области Снежинского городского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E4944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944">
        <w:rPr>
          <w:rFonts w:ascii="Times New Roman" w:hAnsi="Times New Roman" w:cs="Times New Roman"/>
          <w:sz w:val="28"/>
          <w:szCs w:val="28"/>
        </w:rPr>
        <w:t xml:space="preserve">Снежинск, </w:t>
      </w:r>
      <w:r>
        <w:rPr>
          <w:rFonts w:ascii="Times New Roman" w:hAnsi="Times New Roman" w:cs="Times New Roman"/>
          <w:sz w:val="28"/>
          <w:szCs w:val="28"/>
        </w:rPr>
        <w:t xml:space="preserve">улица Свердлова, 24) </w:t>
      </w:r>
      <w:r w:rsidRPr="00CE4944">
        <w:rPr>
          <w:rFonts w:ascii="Times New Roman" w:hAnsi="Times New Roman" w:cs="Times New Roman"/>
          <w:sz w:val="28"/>
          <w:szCs w:val="28"/>
        </w:rPr>
        <w:t xml:space="preserve">и здании управления градостроительства администрации Снежинского городского округа Челябинской области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E4944">
        <w:rPr>
          <w:rFonts w:ascii="Times New Roman" w:hAnsi="Times New Roman" w:cs="Times New Roman"/>
          <w:sz w:val="28"/>
          <w:szCs w:val="28"/>
        </w:rPr>
        <w:t>город Снежинск, бульвар Циолковского, дом 6</w:t>
      </w:r>
      <w:r>
        <w:rPr>
          <w:rFonts w:ascii="Times New Roman" w:hAnsi="Times New Roman" w:cs="Times New Roman"/>
          <w:sz w:val="28"/>
          <w:szCs w:val="28"/>
        </w:rPr>
        <w:t>).</w:t>
      </w:r>
      <w:bookmarkEnd w:id="5"/>
    </w:p>
    <w:bookmarkEnd w:id="3"/>
    <w:p w14:paraId="36A40B49" w14:textId="6A2F8A79" w:rsidR="00A4776D" w:rsidRPr="00C42A57" w:rsidRDefault="00A4776D" w:rsidP="00FA3A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B9D">
        <w:rPr>
          <w:rFonts w:ascii="Times New Roman" w:hAnsi="Times New Roman" w:cs="Times New Roman"/>
          <w:sz w:val="28"/>
          <w:szCs w:val="28"/>
        </w:rPr>
        <w:t xml:space="preserve">Проект, рассмотренный на общественных обсуждениях, и информационные материалы к нему были размещены </w:t>
      </w:r>
      <w:r>
        <w:rPr>
          <w:rFonts w:ascii="Times New Roman" w:hAnsi="Times New Roman" w:cs="Times New Roman"/>
          <w:sz w:val="28"/>
          <w:szCs w:val="28"/>
        </w:rPr>
        <w:t xml:space="preserve">11.06.2026 </w:t>
      </w:r>
      <w:bookmarkStart w:id="6" w:name="_Hlk234335159"/>
      <w:r>
        <w:rPr>
          <w:rFonts w:ascii="Times New Roman" w:hAnsi="Times New Roman" w:cs="Times New Roman"/>
          <w:sz w:val="28"/>
          <w:szCs w:val="28"/>
        </w:rPr>
        <w:t>н</w:t>
      </w:r>
      <w:r w:rsidRPr="00046B9D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Снежинского городского округа </w:t>
      </w:r>
      <w:r w:rsidRPr="00C42A5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Pr="00C42A57">
          <w:rPr>
            <w:rStyle w:val="af2"/>
            <w:rFonts w:ascii="Times New Roman" w:hAnsi="Times New Roman" w:cs="Times New Roman"/>
            <w:sz w:val="28"/>
            <w:szCs w:val="28"/>
          </w:rPr>
          <w:t>http://www.snzadm.ru/?art=37227</w:t>
        </w:r>
      </w:hyperlink>
      <w:r w:rsidRPr="00C42A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A57">
        <w:rPr>
          <w:rFonts w:ascii="Times New Roman" w:hAnsi="Times New Roman" w:cs="Times New Roman"/>
          <w:sz w:val="28"/>
          <w:szCs w:val="28"/>
        </w:rPr>
        <w:t xml:space="preserve">и на </w:t>
      </w:r>
      <w:r w:rsidRPr="00C42A57">
        <w:rPr>
          <w:rFonts w:ascii="Times New Roman" w:hAnsi="Times New Roman" w:cs="Times New Roman"/>
          <w:kern w:val="36"/>
          <w:sz w:val="28"/>
          <w:szCs w:val="28"/>
        </w:rPr>
        <w:t>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 w:rsidRPr="00C42A57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C42A57">
          <w:rPr>
            <w:rStyle w:val="af2"/>
            <w:rFonts w:ascii="Times New Roman" w:eastAsiaTheme="majorEastAsia" w:hAnsi="Times New Roman" w:cs="Times New Roman"/>
            <w:sz w:val="28"/>
            <w:szCs w:val="28"/>
          </w:rPr>
          <w:t>https://pos.gosuslugi.ru/lkp/public-discussions/133884/</w:t>
        </w:r>
      </w:hyperlink>
      <w:hyperlink r:id="rId12" w:history="1"/>
      <w:r w:rsidRPr="00C42A57">
        <w:rPr>
          <w:rFonts w:ascii="Times New Roman" w:hAnsi="Times New Roman" w:cs="Times New Roman"/>
          <w:sz w:val="28"/>
          <w:szCs w:val="28"/>
        </w:rPr>
        <w:t>).</w:t>
      </w:r>
    </w:p>
    <w:bookmarkEnd w:id="6"/>
    <w:p w14:paraId="571468E9" w14:textId="77777777" w:rsidR="00066697" w:rsidRPr="003D115B" w:rsidRDefault="00066697" w:rsidP="00FA3AD5">
      <w:pPr>
        <w:ind w:firstLine="709"/>
        <w:jc w:val="both"/>
        <w:rPr>
          <w:sz w:val="28"/>
          <w:szCs w:val="28"/>
        </w:rPr>
      </w:pPr>
      <w:r w:rsidRPr="003D115B">
        <w:rPr>
          <w:sz w:val="28"/>
          <w:szCs w:val="28"/>
        </w:rPr>
        <w:t xml:space="preserve">В период с </w:t>
      </w:r>
      <w:r w:rsidRPr="003D115B">
        <w:rPr>
          <w:sz w:val="30"/>
          <w:szCs w:val="30"/>
        </w:rPr>
        <w:t>19 июня 2026 года до 03 июля 2026</w:t>
      </w:r>
      <w:r w:rsidRPr="003D115B">
        <w:rPr>
          <w:b/>
          <w:bCs/>
          <w:sz w:val="30"/>
          <w:szCs w:val="30"/>
        </w:rPr>
        <w:t xml:space="preserve"> </w:t>
      </w:r>
      <w:r w:rsidRPr="003D115B">
        <w:rPr>
          <w:sz w:val="28"/>
          <w:szCs w:val="28"/>
        </w:rPr>
        <w:t xml:space="preserve">года, в здании управления градостроительства администрации города Снежинска. (место проведения – здании управления градостроительства администрации Снежинского городского округа Челябинской области по адресу: </w:t>
      </w:r>
      <w:proofErr w:type="spellStart"/>
      <w:r w:rsidRPr="003D115B">
        <w:rPr>
          <w:sz w:val="28"/>
          <w:szCs w:val="28"/>
        </w:rPr>
        <w:t>г.Снежинск</w:t>
      </w:r>
      <w:proofErr w:type="spellEnd"/>
      <w:r w:rsidRPr="003D115B">
        <w:rPr>
          <w:sz w:val="28"/>
          <w:szCs w:val="28"/>
        </w:rPr>
        <w:t>, бульвар Циолковского, дом 6 кабинет 6), была открыта экспозиция (выставка) проекта.</w:t>
      </w:r>
    </w:p>
    <w:p w14:paraId="6AF4B555" w14:textId="77777777" w:rsidR="00066697" w:rsidRPr="003D115B" w:rsidRDefault="00066697" w:rsidP="00FA3AD5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7" w:name="_Hlk127168186"/>
      <w:r w:rsidRPr="003D115B">
        <w:rPr>
          <w:sz w:val="28"/>
          <w:szCs w:val="28"/>
        </w:rPr>
        <w:t xml:space="preserve">Участники </w:t>
      </w:r>
      <w:bookmarkStart w:id="8" w:name="_Hlk234335298"/>
      <w:r w:rsidRPr="003D115B">
        <w:rPr>
          <w:sz w:val="28"/>
          <w:szCs w:val="28"/>
        </w:rPr>
        <w:t xml:space="preserve">общественных обсуждений </w:t>
      </w:r>
      <w:bookmarkEnd w:id="8"/>
      <w:r w:rsidRPr="003D115B">
        <w:rPr>
          <w:sz w:val="28"/>
          <w:szCs w:val="28"/>
        </w:rPr>
        <w:t>имели право вносить предложения и замечания, касающиеся проекта, в период с 19 июня 2026 года по 03 июля 2026 года включительно.</w:t>
      </w:r>
    </w:p>
    <w:p w14:paraId="48DD5FBC" w14:textId="77777777" w:rsidR="00066697" w:rsidRPr="003D115B" w:rsidRDefault="00066697" w:rsidP="00FA3AD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_Hlk234396744"/>
      <w:r w:rsidRPr="003D115B">
        <w:rPr>
          <w:sz w:val="28"/>
          <w:szCs w:val="28"/>
        </w:rPr>
        <w:t>Прием предложений по общественным обсуждениям был организован:</w:t>
      </w:r>
    </w:p>
    <w:bookmarkEnd w:id="7"/>
    <w:p w14:paraId="6FAE91D3" w14:textId="77777777" w:rsidR="00066697" w:rsidRPr="00C824AC" w:rsidRDefault="00066697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в электронном виде посредством платформы обратной связи;</w:t>
      </w:r>
    </w:p>
    <w:p w14:paraId="171D4663" w14:textId="77777777" w:rsidR="00066697" w:rsidRPr="00C824AC" w:rsidRDefault="00066697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в письменной (бумажной) форме в адрес организатора общественных обсуждений;</w:t>
      </w:r>
    </w:p>
    <w:p w14:paraId="59220BD2" w14:textId="77777777" w:rsidR="00066697" w:rsidRDefault="00066697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4AC">
        <w:rPr>
          <w:rFonts w:ascii="Times New Roman" w:hAnsi="Times New Roman" w:cs="Times New Roman"/>
          <w:sz w:val="28"/>
          <w:szCs w:val="28"/>
        </w:rPr>
        <w:t>–</w:t>
      </w:r>
      <w:r w:rsidRPr="00C824AC">
        <w:rPr>
          <w:rFonts w:ascii="Times New Roman" w:hAnsi="Times New Roman" w:cs="Times New Roman"/>
          <w:sz w:val="28"/>
          <w:szCs w:val="28"/>
        </w:rPr>
        <w:tab/>
        <w:t>посредством записи в книге (журнале) учета посетителей экспозиции проекта решения, подлежащего рассмотрению на общественных обсуждениях.</w:t>
      </w:r>
    </w:p>
    <w:bookmarkEnd w:id="9"/>
    <w:p w14:paraId="4B10EAF6" w14:textId="0DC8286F" w:rsidR="00A4776D" w:rsidRPr="00C618C8" w:rsidRDefault="00A4776D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C8">
        <w:rPr>
          <w:rFonts w:ascii="Times New Roman" w:hAnsi="Times New Roman" w:cs="Times New Roman"/>
          <w:sz w:val="28"/>
          <w:szCs w:val="28"/>
        </w:rPr>
        <w:t>В период общественных обсуждений п</w:t>
      </w:r>
      <w:r w:rsidRPr="003D1863">
        <w:rPr>
          <w:rFonts w:ascii="Times New Roman" w:hAnsi="Times New Roman" w:cs="Times New Roman"/>
          <w:sz w:val="28"/>
          <w:szCs w:val="28"/>
        </w:rPr>
        <w:t>редложени</w:t>
      </w:r>
      <w:r w:rsidRPr="00C618C8">
        <w:rPr>
          <w:rFonts w:ascii="Times New Roman" w:hAnsi="Times New Roman" w:cs="Times New Roman"/>
          <w:sz w:val="28"/>
          <w:szCs w:val="28"/>
        </w:rPr>
        <w:t>я</w:t>
      </w:r>
      <w:r w:rsidRPr="003D1863">
        <w:rPr>
          <w:rFonts w:ascii="Times New Roman" w:hAnsi="Times New Roman" w:cs="Times New Roman"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D1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D1863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18C8">
        <w:rPr>
          <w:rFonts w:ascii="Times New Roman" w:hAnsi="Times New Roman" w:cs="Times New Roman"/>
          <w:sz w:val="28"/>
          <w:szCs w:val="28"/>
        </w:rPr>
        <w:t xml:space="preserve">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3D1863">
        <w:rPr>
          <w:rFonts w:ascii="Times New Roman" w:hAnsi="Times New Roman" w:cs="Times New Roman"/>
          <w:sz w:val="28"/>
          <w:szCs w:val="28"/>
        </w:rPr>
        <w:t xml:space="preserve">– </w:t>
      </w:r>
      <w:r w:rsidRPr="003D1863">
        <w:rPr>
          <w:rFonts w:ascii="Times New Roman" w:hAnsi="Times New Roman" w:cs="Times New Roman"/>
          <w:sz w:val="28"/>
          <w:szCs w:val="28"/>
          <w:u w:val="single"/>
        </w:rPr>
        <w:t>не поступало</w:t>
      </w:r>
      <w:r w:rsidRPr="003D1863">
        <w:rPr>
          <w:rFonts w:ascii="Times New Roman" w:hAnsi="Times New Roman" w:cs="Times New Roman"/>
          <w:sz w:val="28"/>
          <w:szCs w:val="28"/>
        </w:rPr>
        <w:t>.</w:t>
      </w:r>
    </w:p>
    <w:p w14:paraId="6312AEDD" w14:textId="77777777" w:rsidR="00A4776D" w:rsidRPr="00C618C8" w:rsidRDefault="00A4776D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8C8">
        <w:rPr>
          <w:rFonts w:ascii="Times New Roman" w:hAnsi="Times New Roman" w:cs="Times New Roman"/>
          <w:sz w:val="28"/>
          <w:szCs w:val="28"/>
        </w:rPr>
        <w:t>В период общественных обсуждений п</w:t>
      </w:r>
      <w:r w:rsidRPr="003D1863">
        <w:rPr>
          <w:rFonts w:ascii="Times New Roman" w:hAnsi="Times New Roman" w:cs="Times New Roman"/>
          <w:sz w:val="28"/>
          <w:szCs w:val="28"/>
        </w:rPr>
        <w:t>редложени</w:t>
      </w:r>
      <w:r w:rsidRPr="00C618C8">
        <w:rPr>
          <w:rFonts w:ascii="Times New Roman" w:hAnsi="Times New Roman" w:cs="Times New Roman"/>
          <w:sz w:val="28"/>
          <w:szCs w:val="28"/>
        </w:rPr>
        <w:t xml:space="preserve">я и замечания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618C8">
        <w:rPr>
          <w:rFonts w:ascii="Times New Roman" w:hAnsi="Times New Roman" w:cs="Times New Roman"/>
          <w:sz w:val="28"/>
          <w:szCs w:val="28"/>
        </w:rPr>
        <w:t xml:space="preserve">иных участников общественных обсуждений </w:t>
      </w:r>
      <w:r w:rsidRPr="003D1863">
        <w:rPr>
          <w:rFonts w:ascii="Times New Roman" w:hAnsi="Times New Roman" w:cs="Times New Roman"/>
          <w:sz w:val="28"/>
          <w:szCs w:val="28"/>
        </w:rPr>
        <w:t xml:space="preserve">– </w:t>
      </w:r>
      <w:r w:rsidRPr="003D1863">
        <w:rPr>
          <w:rFonts w:ascii="Times New Roman" w:hAnsi="Times New Roman" w:cs="Times New Roman"/>
          <w:sz w:val="28"/>
          <w:szCs w:val="28"/>
          <w:u w:val="single"/>
        </w:rPr>
        <w:t>не поступало</w:t>
      </w:r>
      <w:r w:rsidRPr="003D1863">
        <w:rPr>
          <w:rFonts w:ascii="Times New Roman" w:hAnsi="Times New Roman" w:cs="Times New Roman"/>
          <w:sz w:val="28"/>
          <w:szCs w:val="28"/>
        </w:rPr>
        <w:t>.</w:t>
      </w:r>
    </w:p>
    <w:p w14:paraId="283E5A95" w14:textId="77777777" w:rsidR="001A6995" w:rsidRDefault="001A6995" w:rsidP="00FA3AD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DAD">
        <w:rPr>
          <w:rFonts w:ascii="Times New Roman" w:hAnsi="Times New Roman" w:cs="Times New Roman"/>
          <w:sz w:val="28"/>
          <w:szCs w:val="28"/>
        </w:rPr>
        <w:t>В период общественных обсуждений поступило письмо АО «</w:t>
      </w:r>
      <w:proofErr w:type="spellStart"/>
      <w:r w:rsidRPr="00BA4DAD">
        <w:rPr>
          <w:rFonts w:ascii="Times New Roman" w:hAnsi="Times New Roman" w:cs="Times New Roman"/>
          <w:sz w:val="28"/>
          <w:szCs w:val="28"/>
        </w:rPr>
        <w:t>Трансэнерго</w:t>
      </w:r>
      <w:proofErr w:type="spellEnd"/>
      <w:r w:rsidRPr="00BA4DAD">
        <w:rPr>
          <w:rFonts w:ascii="Times New Roman" w:hAnsi="Times New Roman" w:cs="Times New Roman"/>
          <w:sz w:val="28"/>
          <w:szCs w:val="28"/>
        </w:rPr>
        <w:t>» от 26.06.2026 № 350-09-04/1407 от правообладателя находящихся в границах территории объектов капитального строительства, о рассмотрении проекта (без замечаний).</w:t>
      </w:r>
    </w:p>
    <w:p w14:paraId="63768C2F" w14:textId="3C177907" w:rsidR="006C2AFC" w:rsidRDefault="006C2AFC" w:rsidP="00FA3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D7148B">
        <w:rPr>
          <w:sz w:val="28"/>
          <w:szCs w:val="28"/>
        </w:rPr>
        <w:t xml:space="preserve">о результатам общественных обсуждений </w:t>
      </w:r>
      <w:r>
        <w:rPr>
          <w:sz w:val="28"/>
          <w:szCs w:val="28"/>
        </w:rPr>
        <w:t>о</w:t>
      </w:r>
      <w:r w:rsidRPr="00D7148B">
        <w:rPr>
          <w:sz w:val="28"/>
          <w:szCs w:val="28"/>
        </w:rPr>
        <w:t>сновани</w:t>
      </w:r>
      <w:r>
        <w:rPr>
          <w:sz w:val="28"/>
          <w:szCs w:val="28"/>
        </w:rPr>
        <w:t>ем</w:t>
      </w:r>
      <w:r w:rsidRPr="00D7148B">
        <w:rPr>
          <w:sz w:val="28"/>
          <w:szCs w:val="28"/>
        </w:rPr>
        <w:t xml:space="preserve"> для отказа в предоставлении муниципальной услуги</w:t>
      </w:r>
      <w:r>
        <w:rPr>
          <w:sz w:val="28"/>
          <w:szCs w:val="28"/>
        </w:rPr>
        <w:t xml:space="preserve">: предоставление </w:t>
      </w:r>
      <w:r w:rsidRPr="007436F6">
        <w:rPr>
          <w:sz w:val="28"/>
          <w:szCs w:val="28"/>
        </w:rPr>
        <w:t xml:space="preserve">разрешения на условно разрешенный вид использования земельного участка «Магазины» (код Классификатора 4.4) в отношении земельного участка </w:t>
      </w:r>
      <w:r w:rsidRPr="00FA50B0">
        <w:rPr>
          <w:sz w:val="28"/>
          <w:szCs w:val="28"/>
        </w:rPr>
        <w:t>с кадастровым номером 74:40:1004003:758, расположенного по адресу: Российская Федерация, Челябинская область, Снежинский городской округ, город Снежинск, территория Площадка 13, земельный участок 2</w:t>
      </w:r>
      <w:r>
        <w:rPr>
          <w:sz w:val="28"/>
          <w:szCs w:val="28"/>
        </w:rPr>
        <w:t>, является:</w:t>
      </w:r>
    </w:p>
    <w:p w14:paraId="7D5DF8B3" w14:textId="5C222179" w:rsidR="006C2AFC" w:rsidRDefault="006C2AFC" w:rsidP="00FA3AD5">
      <w:pPr>
        <w:tabs>
          <w:tab w:val="left" w:pos="851"/>
        </w:tabs>
        <w:jc w:val="both"/>
        <w:rPr>
          <w:sz w:val="28"/>
          <w:szCs w:val="28"/>
        </w:rPr>
      </w:pPr>
      <w:bookmarkStart w:id="10" w:name="_Hlk234581669"/>
      <w:r>
        <w:rPr>
          <w:sz w:val="28"/>
          <w:szCs w:val="28"/>
        </w:rPr>
        <w:t xml:space="preserve">- </w:t>
      </w:r>
      <w:bookmarkStart w:id="11" w:name="_Hlk234581894"/>
      <w:r>
        <w:rPr>
          <w:sz w:val="28"/>
          <w:szCs w:val="28"/>
        </w:rPr>
        <w:t>ограничени</w:t>
      </w:r>
      <w:r w:rsidR="00FA3AD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847FF">
        <w:rPr>
          <w:sz w:val="28"/>
          <w:szCs w:val="28"/>
        </w:rPr>
        <w:t>использовани</w:t>
      </w:r>
      <w:r>
        <w:rPr>
          <w:sz w:val="28"/>
          <w:szCs w:val="28"/>
        </w:rPr>
        <w:t>и</w:t>
      </w:r>
      <w:r w:rsidRPr="000847FF">
        <w:rPr>
          <w:sz w:val="28"/>
          <w:szCs w:val="28"/>
        </w:rPr>
        <w:t xml:space="preserve"> </w:t>
      </w:r>
      <w:proofErr w:type="gramStart"/>
      <w:r w:rsidRPr="000847FF">
        <w:rPr>
          <w:sz w:val="28"/>
          <w:szCs w:val="28"/>
        </w:rPr>
        <w:t>земельного участка</w:t>
      </w:r>
      <w:proofErr w:type="gramEnd"/>
      <w:r w:rsidR="00FA3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полностью расположенного </w:t>
      </w:r>
      <w:r w:rsidRPr="000847FF">
        <w:rPr>
          <w:sz w:val="28"/>
          <w:szCs w:val="28"/>
        </w:rPr>
        <w:t xml:space="preserve">в границах </w:t>
      </w:r>
      <w:r w:rsidRPr="00367271">
        <w:rPr>
          <w:sz w:val="28"/>
          <w:szCs w:val="28"/>
        </w:rPr>
        <w:t xml:space="preserve">зоны </w:t>
      </w:r>
      <w:r w:rsidRPr="00D7148B">
        <w:rPr>
          <w:sz w:val="28"/>
          <w:szCs w:val="28"/>
        </w:rPr>
        <w:t>с особыми условиями использования</w:t>
      </w:r>
      <w:r w:rsidR="009019DF">
        <w:rPr>
          <w:sz w:val="28"/>
          <w:szCs w:val="28"/>
        </w:rPr>
        <w:t xml:space="preserve"> (р</w:t>
      </w:r>
      <w:r w:rsidR="009019DF" w:rsidRPr="009019DF">
        <w:rPr>
          <w:sz w:val="28"/>
          <w:szCs w:val="28"/>
        </w:rPr>
        <w:t>еестровый номер границы: 74:40-6.121</w:t>
      </w:r>
      <w:r w:rsidR="009019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bookmarkEnd w:id="11"/>
    <w:p w14:paraId="55ECD73E" w14:textId="6B861E08" w:rsidR="006C2AFC" w:rsidRDefault="006C2AFC" w:rsidP="00FA3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48B">
        <w:rPr>
          <w:sz w:val="28"/>
          <w:szCs w:val="28"/>
        </w:rPr>
        <w:t>рекомендаци</w:t>
      </w:r>
      <w:r>
        <w:rPr>
          <w:sz w:val="28"/>
          <w:szCs w:val="28"/>
        </w:rPr>
        <w:t>и</w:t>
      </w:r>
      <w:r w:rsidRPr="00D7148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D7148B">
        <w:rPr>
          <w:sz w:val="28"/>
          <w:szCs w:val="28"/>
        </w:rPr>
        <w:t xml:space="preserve"> по ПЗЗ об отказе в предоставлении разрешения на условно разрешенный вид использования</w:t>
      </w:r>
      <w:r>
        <w:rPr>
          <w:sz w:val="28"/>
          <w:szCs w:val="28"/>
        </w:rPr>
        <w:t>.</w:t>
      </w:r>
    </w:p>
    <w:bookmarkEnd w:id="10"/>
    <w:p w14:paraId="5FA9CB1D" w14:textId="75B20A04" w:rsidR="00C91257" w:rsidRDefault="00C91257" w:rsidP="00FA3AD5">
      <w:pPr>
        <w:tabs>
          <w:tab w:val="left" w:pos="709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6BE8B584" w14:textId="5A4D260E" w:rsidR="000C39A0" w:rsidRDefault="00FA3AD5" w:rsidP="00FA3AD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E036E0" w:rsidRPr="000B024A">
        <w:rPr>
          <w:b/>
          <w:bCs/>
          <w:iCs/>
          <w:sz w:val="28"/>
          <w:szCs w:val="28"/>
        </w:rPr>
        <w:t>П</w:t>
      </w:r>
      <w:r w:rsidR="000C39A0" w:rsidRPr="000B024A">
        <w:rPr>
          <w:b/>
          <w:bCs/>
          <w:sz w:val="28"/>
          <w:szCs w:val="28"/>
        </w:rPr>
        <w:t xml:space="preserve">о результатам </w:t>
      </w:r>
      <w:r w:rsidR="00871FE7">
        <w:rPr>
          <w:b/>
          <w:bCs/>
          <w:sz w:val="28"/>
          <w:szCs w:val="28"/>
        </w:rPr>
        <w:t xml:space="preserve">обсуждения вопроса, с учетом голосования </w:t>
      </w:r>
      <w:r w:rsidR="00871FE7" w:rsidRPr="006B61B2">
        <w:rPr>
          <w:b/>
          <w:bCs/>
          <w:sz w:val="28"/>
          <w:szCs w:val="28"/>
        </w:rPr>
        <w:t xml:space="preserve">комиссией </w:t>
      </w:r>
      <w:r w:rsidR="00871FE7" w:rsidRPr="006B61B2">
        <w:rPr>
          <w:b/>
          <w:bCs/>
          <w:sz w:val="28"/>
          <w:szCs w:val="28"/>
        </w:rPr>
        <w:t>по ПЗЗ СГО</w:t>
      </w:r>
      <w:r w:rsidR="00871FE7">
        <w:rPr>
          <w:sz w:val="28"/>
          <w:szCs w:val="28"/>
        </w:rPr>
        <w:t xml:space="preserve"> </w:t>
      </w:r>
      <w:r w:rsidR="00871FE7">
        <w:rPr>
          <w:b/>
          <w:bCs/>
          <w:sz w:val="28"/>
          <w:szCs w:val="28"/>
        </w:rPr>
        <w:t>принято следующее решение</w:t>
      </w:r>
      <w:r w:rsidR="000C39A0" w:rsidRPr="000B024A">
        <w:rPr>
          <w:b/>
          <w:bCs/>
          <w:iCs/>
          <w:sz w:val="28"/>
          <w:szCs w:val="28"/>
        </w:rPr>
        <w:t>:</w:t>
      </w:r>
    </w:p>
    <w:p w14:paraId="23947B42" w14:textId="21D48D6C" w:rsidR="009B07D1" w:rsidRPr="000B024A" w:rsidRDefault="009B07D1" w:rsidP="00FA3AD5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B024A">
        <w:rPr>
          <w:iCs/>
          <w:sz w:val="28"/>
          <w:szCs w:val="28"/>
        </w:rPr>
        <w:t xml:space="preserve">Признать состоявшимися общественные обсуждения, проведенные в период </w:t>
      </w:r>
      <w:bookmarkStart w:id="12" w:name="_Hlk46389610"/>
      <w:r w:rsidRPr="000B024A">
        <w:rPr>
          <w:sz w:val="28"/>
          <w:szCs w:val="28"/>
        </w:rPr>
        <w:t xml:space="preserve">с </w:t>
      </w:r>
      <w:bookmarkEnd w:id="12"/>
      <w:r w:rsidRPr="000B024A">
        <w:rPr>
          <w:sz w:val="28"/>
          <w:szCs w:val="28"/>
        </w:rPr>
        <w:t>19 июня 2026 года до 07 июля 2026 года</w:t>
      </w:r>
      <w:r w:rsidRPr="000B024A">
        <w:rPr>
          <w:iCs/>
          <w:sz w:val="28"/>
          <w:szCs w:val="28"/>
        </w:rPr>
        <w:t>.</w:t>
      </w:r>
    </w:p>
    <w:p w14:paraId="5C71E23C" w14:textId="49D07C11" w:rsidR="00091022" w:rsidRDefault="003971A7" w:rsidP="00FA3AD5">
      <w:pPr>
        <w:pStyle w:val="a7"/>
        <w:numPr>
          <w:ilvl w:val="0"/>
          <w:numId w:val="17"/>
        </w:num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0B024A">
        <w:rPr>
          <w:sz w:val="28"/>
          <w:szCs w:val="28"/>
        </w:rPr>
        <w:t>Р</w:t>
      </w:r>
      <w:r w:rsidR="00A67A30" w:rsidRPr="000B024A">
        <w:rPr>
          <w:sz w:val="28"/>
          <w:szCs w:val="28"/>
        </w:rPr>
        <w:t xml:space="preserve">екомендовать главе Снежинского городского округа </w:t>
      </w:r>
      <w:r w:rsidR="00384615" w:rsidRPr="000B024A">
        <w:rPr>
          <w:sz w:val="28"/>
          <w:szCs w:val="28"/>
        </w:rPr>
        <w:t xml:space="preserve">Челябинской области </w:t>
      </w:r>
      <w:r w:rsidR="00091022" w:rsidRPr="000B024A">
        <w:rPr>
          <w:sz w:val="28"/>
          <w:szCs w:val="28"/>
        </w:rPr>
        <w:t>принять решение</w:t>
      </w:r>
      <w:r w:rsidR="00341251" w:rsidRPr="000B024A">
        <w:rPr>
          <w:sz w:val="28"/>
          <w:szCs w:val="28"/>
        </w:rPr>
        <w:t xml:space="preserve"> </w:t>
      </w:r>
      <w:r w:rsidR="00091022" w:rsidRPr="000B024A">
        <w:rPr>
          <w:sz w:val="28"/>
          <w:szCs w:val="28"/>
        </w:rPr>
        <w:t>о</w:t>
      </w:r>
      <w:r w:rsidR="00C91257">
        <w:rPr>
          <w:sz w:val="28"/>
          <w:szCs w:val="28"/>
        </w:rPr>
        <w:t xml:space="preserve">б отказе в </w:t>
      </w:r>
      <w:r w:rsidR="00091022" w:rsidRPr="000B024A">
        <w:rPr>
          <w:sz w:val="28"/>
          <w:szCs w:val="28"/>
        </w:rPr>
        <w:t>предоставлении раз</w:t>
      </w:r>
      <w:r w:rsidR="00091022" w:rsidRPr="000B024A">
        <w:rPr>
          <w:iCs/>
          <w:sz w:val="28"/>
          <w:szCs w:val="28"/>
        </w:rPr>
        <w:t xml:space="preserve">решения </w:t>
      </w:r>
      <w:r w:rsidR="00091022" w:rsidRPr="000B024A">
        <w:rPr>
          <w:sz w:val="28"/>
          <w:szCs w:val="28"/>
        </w:rPr>
        <w:t xml:space="preserve">на условно разрешенный вид использования земельного участка «Магазины» (код Классификатора 4.4) в отношении земельного участка с кадастровым номером 74:40:1004003:758, расположенного по адресу: Российская Федерация, Челябинская область, Снежинский городской округ, город Снежинск, </w:t>
      </w:r>
      <w:r w:rsidR="00E85551" w:rsidRPr="000B024A">
        <w:rPr>
          <w:sz w:val="28"/>
          <w:szCs w:val="28"/>
        </w:rPr>
        <w:t xml:space="preserve">территория </w:t>
      </w:r>
      <w:r w:rsidR="00091022" w:rsidRPr="000B024A">
        <w:rPr>
          <w:sz w:val="28"/>
          <w:szCs w:val="28"/>
        </w:rPr>
        <w:t>Площадка 13, земельный участок 2</w:t>
      </w:r>
      <w:r w:rsidR="006B61B2">
        <w:rPr>
          <w:sz w:val="28"/>
          <w:szCs w:val="28"/>
        </w:rPr>
        <w:t>.</w:t>
      </w:r>
    </w:p>
    <w:p w14:paraId="03676818" w14:textId="4FA08291" w:rsidR="006B61B2" w:rsidRDefault="006B61B2" w:rsidP="00FA3AD5">
      <w:pPr>
        <w:pStyle w:val="a7"/>
        <w:numPr>
          <w:ilvl w:val="0"/>
          <w:numId w:val="17"/>
        </w:num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ind w:left="0" w:firstLine="539"/>
        <w:jc w:val="both"/>
        <w:textAlignment w:val="baseline"/>
        <w:rPr>
          <w:sz w:val="28"/>
          <w:szCs w:val="28"/>
        </w:rPr>
      </w:pPr>
      <w:r w:rsidRPr="006B61B2">
        <w:rPr>
          <w:sz w:val="28"/>
          <w:szCs w:val="28"/>
        </w:rPr>
        <w:t xml:space="preserve"> </w:t>
      </w:r>
      <w:bookmarkStart w:id="13" w:name="_Hlk234398661"/>
      <w:r w:rsidRPr="006B61B2">
        <w:rPr>
          <w:bCs/>
          <w:sz w:val="28"/>
          <w:szCs w:val="28"/>
        </w:rPr>
        <w:t>Направить р</w:t>
      </w:r>
      <w:r w:rsidRPr="006B61B2">
        <w:rPr>
          <w:bCs/>
          <w:iCs/>
          <w:sz w:val="28"/>
          <w:szCs w:val="28"/>
        </w:rPr>
        <w:t>езультаты</w:t>
      </w:r>
      <w:r w:rsidRPr="006B61B2">
        <w:rPr>
          <w:iCs/>
          <w:sz w:val="28"/>
          <w:szCs w:val="28"/>
        </w:rPr>
        <w:t xml:space="preserve"> общественных обсуждений </w:t>
      </w:r>
      <w:r w:rsidRPr="006B61B2">
        <w:rPr>
          <w:sz w:val="28"/>
          <w:szCs w:val="28"/>
        </w:rPr>
        <w:t>в Собрание депутатов Снежинского городского округа Челябинской области на рассмотрение</w:t>
      </w:r>
      <w:bookmarkEnd w:id="13"/>
      <w:r w:rsidRPr="006B61B2">
        <w:rPr>
          <w:sz w:val="28"/>
          <w:szCs w:val="28"/>
        </w:rPr>
        <w:t>.</w:t>
      </w:r>
    </w:p>
    <w:p w14:paraId="31111099" w14:textId="45C25569" w:rsidR="006B61B2" w:rsidRPr="006B61B2" w:rsidRDefault="006B61B2" w:rsidP="00FA3AD5">
      <w:pPr>
        <w:pStyle w:val="a7"/>
        <w:numPr>
          <w:ilvl w:val="0"/>
          <w:numId w:val="17"/>
        </w:num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ind w:left="0" w:firstLine="539"/>
        <w:jc w:val="both"/>
        <w:textAlignment w:val="baseline"/>
        <w:rPr>
          <w:bCs/>
          <w:iCs/>
          <w:sz w:val="28"/>
          <w:szCs w:val="28"/>
          <w:u w:val="single"/>
        </w:rPr>
      </w:pPr>
      <w:r w:rsidRPr="006B61B2">
        <w:rPr>
          <w:iCs/>
          <w:sz w:val="28"/>
          <w:szCs w:val="28"/>
        </w:rPr>
        <w:lastRenderedPageBreak/>
        <w:t xml:space="preserve">Управлению градостроительства администрации </w:t>
      </w:r>
      <w:r w:rsidRPr="006B61B2">
        <w:rPr>
          <w:sz w:val="28"/>
          <w:szCs w:val="28"/>
        </w:rPr>
        <w:t>Снежинского городского округа Челябинской области</w:t>
      </w:r>
      <w:r w:rsidRPr="006B61B2">
        <w:rPr>
          <w:bCs/>
          <w:iCs/>
          <w:sz w:val="28"/>
          <w:szCs w:val="28"/>
        </w:rPr>
        <w:t xml:space="preserve"> </w:t>
      </w:r>
      <w:bookmarkStart w:id="14" w:name="_Hlk234398721"/>
      <w:r w:rsidRPr="006B61B2">
        <w:rPr>
          <w:bCs/>
          <w:iCs/>
          <w:sz w:val="28"/>
          <w:szCs w:val="28"/>
        </w:rPr>
        <w:t xml:space="preserve">обеспечить опубликование результатов данных общественных обсуждений </w:t>
      </w:r>
      <w:r w:rsidRPr="006B61B2">
        <w:rPr>
          <w:sz w:val="28"/>
          <w:szCs w:val="28"/>
        </w:rPr>
        <w:t>в установленные законом сроки в соответствии с законодательством Российской Федерации:</w:t>
      </w:r>
    </w:p>
    <w:p w14:paraId="76B69A0A" w14:textId="68D9032C" w:rsidR="006B61B2" w:rsidRPr="008F488F" w:rsidRDefault="006B61B2" w:rsidP="00FA3AD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F488F">
        <w:rPr>
          <w:sz w:val="28"/>
          <w:szCs w:val="28"/>
        </w:rPr>
        <w:t>в издании газеты «Известия Собрания депутатов и администрации города Снежинска</w:t>
      </w:r>
      <w:r>
        <w:rPr>
          <w:sz w:val="28"/>
          <w:szCs w:val="28"/>
        </w:rPr>
        <w:t xml:space="preserve"> Челябинской области</w:t>
      </w:r>
      <w:r w:rsidRPr="008F488F">
        <w:rPr>
          <w:sz w:val="28"/>
          <w:szCs w:val="28"/>
        </w:rPr>
        <w:t>»,</w:t>
      </w:r>
    </w:p>
    <w:p w14:paraId="56407761" w14:textId="65ED00D3" w:rsidR="006B61B2" w:rsidRDefault="006B61B2" w:rsidP="00FA3AD5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б) </w:t>
      </w:r>
      <w:r w:rsidRPr="008F488F">
        <w:rPr>
          <w:bCs/>
          <w:iCs/>
          <w:sz w:val="28"/>
          <w:szCs w:val="28"/>
        </w:rPr>
        <w:t xml:space="preserve">в сети Интернет: </w:t>
      </w:r>
      <w:r w:rsidRPr="008F488F">
        <w:rPr>
          <w:sz w:val="28"/>
          <w:szCs w:val="28"/>
        </w:rPr>
        <w:t xml:space="preserve">на официальном сайте органов местного самоуправления Снежинского городского округа </w:t>
      </w:r>
      <w:hyperlink r:id="rId13" w:history="1">
        <w:r w:rsidRPr="00B11729">
          <w:rPr>
            <w:rStyle w:val="af2"/>
            <w:rFonts w:eastAsiaTheme="majorEastAsia"/>
            <w:sz w:val="28"/>
            <w:szCs w:val="28"/>
          </w:rPr>
          <w:t>http://www.snzadm.ru/</w:t>
        </w:r>
      </w:hyperlink>
      <w:r w:rsidRPr="008F488F">
        <w:rPr>
          <w:sz w:val="28"/>
          <w:szCs w:val="28"/>
        </w:rPr>
        <w:t>.</w:t>
      </w:r>
    </w:p>
    <w:p w14:paraId="68468866" w14:textId="77777777" w:rsidR="00FA3AD5" w:rsidRDefault="006B61B2" w:rsidP="00FA3AD5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0DD5030" w14:textId="58C71391" w:rsidR="006B61B2" w:rsidRPr="006B61B2" w:rsidRDefault="006B61B2" w:rsidP="00FA3AD5">
      <w:pPr>
        <w:tabs>
          <w:tab w:val="left" w:pos="900"/>
        </w:tabs>
        <w:rPr>
          <w:b/>
          <w:bCs/>
          <w:sz w:val="28"/>
          <w:szCs w:val="28"/>
        </w:rPr>
      </w:pPr>
      <w:r w:rsidRPr="006B61B2">
        <w:rPr>
          <w:b/>
          <w:bCs/>
          <w:sz w:val="28"/>
          <w:szCs w:val="28"/>
        </w:rPr>
        <w:t xml:space="preserve">Приложение: </w:t>
      </w:r>
    </w:p>
    <w:p w14:paraId="255A2385" w14:textId="77777777" w:rsidR="006B61B2" w:rsidRDefault="006B61B2" w:rsidP="00FA3AD5">
      <w:pPr>
        <w:pStyle w:val="11"/>
        <w:numPr>
          <w:ilvl w:val="0"/>
          <w:numId w:val="19"/>
        </w:numPr>
        <w:ind w:left="0" w:firstLine="36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Протокол общественных обсуждений </w:t>
      </w:r>
      <w:r>
        <w:rPr>
          <w:sz w:val="30"/>
          <w:szCs w:val="30"/>
        </w:rPr>
        <w:t xml:space="preserve">от 08.07.2026 </w:t>
      </w:r>
      <w:r>
        <w:rPr>
          <w:rFonts w:eastAsia="Times New Roman"/>
          <w:sz w:val="28"/>
          <w:szCs w:val="28"/>
          <w:lang w:eastAsia="ru-RU"/>
        </w:rPr>
        <w:t>с приложением,</w:t>
      </w:r>
      <w:r>
        <w:rPr>
          <w:sz w:val="30"/>
          <w:szCs w:val="30"/>
        </w:rPr>
        <w:t xml:space="preserve"> всего</w:t>
      </w:r>
      <w:r w:rsidRPr="004B2740">
        <w:rPr>
          <w:rFonts w:eastAsia="Times New Roman"/>
          <w:sz w:val="28"/>
          <w:szCs w:val="28"/>
          <w:lang w:eastAsia="ru-RU"/>
        </w:rPr>
        <w:t xml:space="preserve"> на </w:t>
      </w:r>
      <w:r>
        <w:rPr>
          <w:rFonts w:eastAsia="Times New Roman"/>
          <w:sz w:val="28"/>
          <w:szCs w:val="28"/>
          <w:lang w:eastAsia="ru-RU"/>
        </w:rPr>
        <w:t>4</w:t>
      </w:r>
      <w:r w:rsidRPr="004B2740">
        <w:rPr>
          <w:rFonts w:eastAsia="Times New Roman"/>
          <w:sz w:val="28"/>
          <w:szCs w:val="28"/>
          <w:lang w:eastAsia="ru-RU"/>
        </w:rPr>
        <w:t xml:space="preserve"> л</w:t>
      </w:r>
      <w:r>
        <w:rPr>
          <w:rFonts w:eastAsia="Times New Roman"/>
          <w:sz w:val="28"/>
          <w:szCs w:val="28"/>
          <w:lang w:eastAsia="ru-RU"/>
        </w:rPr>
        <w:t xml:space="preserve">. </w:t>
      </w:r>
      <w:r w:rsidRPr="00033B7B">
        <w:rPr>
          <w:sz w:val="28"/>
          <w:szCs w:val="28"/>
        </w:rPr>
        <w:t>в 1 эк</w:t>
      </w:r>
      <w:r>
        <w:rPr>
          <w:sz w:val="28"/>
          <w:szCs w:val="28"/>
        </w:rPr>
        <w:t>з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0E11763E" w14:textId="3479978F" w:rsidR="006B61B2" w:rsidRPr="006B61B2" w:rsidRDefault="006B61B2" w:rsidP="00FA3AD5">
      <w:pPr>
        <w:pStyle w:val="a7"/>
        <w:numPr>
          <w:ilvl w:val="0"/>
          <w:numId w:val="19"/>
        </w:numPr>
        <w:ind w:left="0"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7D72D3">
        <w:rPr>
          <w:iCs/>
          <w:sz w:val="28"/>
          <w:szCs w:val="28"/>
        </w:rPr>
        <w:t xml:space="preserve">заседания комиссии по </w:t>
      </w:r>
      <w:r>
        <w:rPr>
          <w:iCs/>
          <w:sz w:val="28"/>
          <w:szCs w:val="28"/>
        </w:rPr>
        <w:t>ПЗЗ СГО</w:t>
      </w:r>
      <w:r>
        <w:rPr>
          <w:iCs/>
          <w:sz w:val="28"/>
          <w:szCs w:val="28"/>
        </w:rPr>
        <w:t xml:space="preserve"> </w:t>
      </w:r>
      <w:bookmarkStart w:id="15" w:name="_Hlk234504468"/>
      <w:r>
        <w:rPr>
          <w:iCs/>
          <w:sz w:val="28"/>
          <w:szCs w:val="28"/>
        </w:rPr>
        <w:t xml:space="preserve">от 08.07.2026 с приложением, всего </w:t>
      </w:r>
      <w:r w:rsidRPr="00DC6CF9">
        <w:rPr>
          <w:iCs/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>1</w:t>
      </w:r>
      <w:r w:rsidR="00FA3AD5">
        <w:rPr>
          <w:iCs/>
          <w:color w:val="000000"/>
          <w:sz w:val="28"/>
          <w:szCs w:val="28"/>
        </w:rPr>
        <w:t>6</w:t>
      </w:r>
      <w:r w:rsidRPr="00DC6CF9">
        <w:rPr>
          <w:iCs/>
          <w:color w:val="000000"/>
          <w:sz w:val="28"/>
          <w:szCs w:val="28"/>
        </w:rPr>
        <w:t xml:space="preserve"> л. в 1 экз.</w:t>
      </w:r>
    </w:p>
    <w:p w14:paraId="370FA127" w14:textId="68DFAD0F" w:rsidR="006B61B2" w:rsidRPr="006B61B2" w:rsidRDefault="006B61B2" w:rsidP="00FA3AD5">
      <w:pPr>
        <w:pStyle w:val="a7"/>
        <w:numPr>
          <w:ilvl w:val="0"/>
          <w:numId w:val="19"/>
        </w:numPr>
        <w:ind w:left="0"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Pr="007D72D3">
        <w:rPr>
          <w:iCs/>
          <w:sz w:val="28"/>
          <w:szCs w:val="28"/>
        </w:rPr>
        <w:t xml:space="preserve">заседания комиссии по </w:t>
      </w:r>
      <w:r>
        <w:rPr>
          <w:iCs/>
          <w:sz w:val="28"/>
          <w:szCs w:val="28"/>
        </w:rPr>
        <w:t xml:space="preserve">ПЗЗ СГО от </w:t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0.07.2026 с приложением, всего </w:t>
      </w:r>
      <w:r w:rsidRPr="00DC6CF9">
        <w:rPr>
          <w:iCs/>
          <w:color w:val="000000"/>
          <w:sz w:val="28"/>
          <w:szCs w:val="28"/>
        </w:rPr>
        <w:t>на 1</w:t>
      </w:r>
      <w:r>
        <w:rPr>
          <w:iCs/>
          <w:color w:val="000000"/>
          <w:sz w:val="28"/>
          <w:szCs w:val="28"/>
        </w:rPr>
        <w:t>3</w:t>
      </w:r>
      <w:r w:rsidRPr="00DC6CF9">
        <w:rPr>
          <w:iCs/>
          <w:color w:val="000000"/>
          <w:sz w:val="28"/>
          <w:szCs w:val="28"/>
        </w:rPr>
        <w:t xml:space="preserve"> л. в 1 экз.</w:t>
      </w:r>
    </w:p>
    <w:bookmarkEnd w:id="15"/>
    <w:bookmarkEnd w:id="14"/>
    <w:p w14:paraId="523B5EE3" w14:textId="77777777" w:rsidR="007B158C" w:rsidRPr="00340BC3" w:rsidRDefault="007B158C" w:rsidP="007B158C">
      <w:pPr>
        <w:pageBreakBefore/>
        <w:widowControl w:val="0"/>
        <w:autoSpaceDE w:val="0"/>
        <w:autoSpaceDN w:val="0"/>
        <w:adjustRightInd w:val="0"/>
        <w:spacing w:line="360" w:lineRule="auto"/>
        <w:rPr>
          <w:bCs/>
          <w:iCs/>
          <w:sz w:val="28"/>
          <w:szCs w:val="28"/>
        </w:rPr>
      </w:pPr>
      <w:r w:rsidRPr="00340BC3">
        <w:rPr>
          <w:bCs/>
          <w:iCs/>
          <w:sz w:val="28"/>
          <w:szCs w:val="28"/>
        </w:rPr>
        <w:lastRenderedPageBreak/>
        <w:t>ПОДПИСИ членов комиссии по ПЗЗ Снежинского городского округа:</w:t>
      </w:r>
    </w:p>
    <w:tbl>
      <w:tblPr>
        <w:tblW w:w="5529" w:type="dxa"/>
        <w:jc w:val="right"/>
        <w:tblLook w:val="01E0" w:firstRow="1" w:lastRow="1" w:firstColumn="1" w:lastColumn="1" w:noHBand="0" w:noVBand="0"/>
      </w:tblPr>
      <w:tblGrid>
        <w:gridCol w:w="2730"/>
        <w:gridCol w:w="2799"/>
      </w:tblGrid>
      <w:tr w:rsidR="007B158C" w:rsidRPr="00340BC3" w14:paraId="3FB473C8" w14:textId="77777777" w:rsidTr="007B158C">
        <w:trPr>
          <w:jc w:val="right"/>
        </w:trPr>
        <w:tc>
          <w:tcPr>
            <w:tcW w:w="2730" w:type="dxa"/>
            <w:tcBorders>
              <w:bottom w:val="single" w:sz="4" w:space="0" w:color="auto"/>
            </w:tcBorders>
          </w:tcPr>
          <w:p w14:paraId="4AB4123D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792C9DF3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К.В. Кудряшов </w:t>
            </w:r>
          </w:p>
        </w:tc>
      </w:tr>
      <w:tr w:rsidR="007B158C" w:rsidRPr="00340BC3" w14:paraId="7CC43FB3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08CA86EB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5CA68EE1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Е.В. Болотова </w:t>
            </w:r>
          </w:p>
        </w:tc>
      </w:tr>
      <w:tr w:rsidR="007B158C" w:rsidRPr="00340BC3" w14:paraId="39E682C8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0FCCC0CC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D0D14DF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И.А. Бусов </w:t>
            </w:r>
          </w:p>
        </w:tc>
      </w:tr>
      <w:tr w:rsidR="007B158C" w:rsidRPr="00340BC3" w14:paraId="06710B22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2B9FBF16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2A728550" w14:textId="35446D95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С.В. Горшков</w:t>
            </w:r>
          </w:p>
        </w:tc>
      </w:tr>
      <w:tr w:rsidR="007B158C" w:rsidRPr="00340BC3" w14:paraId="0B20D770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5B340F57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773D70E4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Д.Н. Дерябин</w:t>
            </w:r>
          </w:p>
        </w:tc>
      </w:tr>
      <w:tr w:rsidR="007B158C" w:rsidRPr="00340BC3" w14:paraId="707F22E9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05F599DD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A1C7346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  <w:lang w:val="en-US"/>
              </w:rPr>
            </w:pPr>
            <w:r w:rsidRPr="00340BC3">
              <w:rPr>
                <w:sz w:val="28"/>
                <w:szCs w:val="28"/>
              </w:rPr>
              <w:t xml:space="preserve">В.В. Дунаев </w:t>
            </w:r>
          </w:p>
        </w:tc>
      </w:tr>
      <w:tr w:rsidR="007B158C" w:rsidRPr="00340BC3" w14:paraId="53A92785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586B46B8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2684E746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А.Л. Ерохин</w:t>
            </w:r>
          </w:p>
        </w:tc>
      </w:tr>
      <w:tr w:rsidR="007B158C" w:rsidRPr="00340BC3" w14:paraId="75B4968F" w14:textId="77777777" w:rsidTr="007B158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B5DF0E9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7DEFDB14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А.В. </w:t>
            </w:r>
            <w:proofErr w:type="spellStart"/>
            <w:r w:rsidRPr="00340BC3">
              <w:rPr>
                <w:sz w:val="28"/>
                <w:szCs w:val="28"/>
              </w:rPr>
              <w:t>Земов</w:t>
            </w:r>
            <w:proofErr w:type="spellEnd"/>
            <w:r w:rsidRPr="00340BC3">
              <w:rPr>
                <w:sz w:val="28"/>
                <w:szCs w:val="28"/>
              </w:rPr>
              <w:t xml:space="preserve"> </w:t>
            </w:r>
          </w:p>
        </w:tc>
      </w:tr>
      <w:tr w:rsidR="007B158C" w:rsidRPr="00340BC3" w14:paraId="08434513" w14:textId="77777777" w:rsidTr="007B158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797DE16E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6D3E40A7" w14:textId="19621CFC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Д.В. Казаков</w:t>
            </w:r>
          </w:p>
        </w:tc>
      </w:tr>
      <w:tr w:rsidR="007B158C" w:rsidRPr="00340BC3" w14:paraId="1164E39B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2C00D560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7068D3B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И.В. Калинин</w:t>
            </w:r>
          </w:p>
        </w:tc>
      </w:tr>
      <w:tr w:rsidR="007B158C" w:rsidRPr="00340BC3" w14:paraId="3E569CEC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667C7C9C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50C55B91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К.М. Карташов</w:t>
            </w:r>
          </w:p>
        </w:tc>
      </w:tr>
      <w:tr w:rsidR="007B158C" w:rsidRPr="00340BC3" w14:paraId="112DFB57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BCEDC02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69DAFD22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Д.А. Козлов</w:t>
            </w:r>
          </w:p>
        </w:tc>
      </w:tr>
      <w:tr w:rsidR="007B158C" w:rsidRPr="00340BC3" w14:paraId="7B96328A" w14:textId="77777777" w:rsidTr="007B158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2C0FE0FE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78374670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Д.Н. Кордов </w:t>
            </w:r>
          </w:p>
        </w:tc>
      </w:tr>
      <w:tr w:rsidR="007B158C" w:rsidRPr="00340BC3" w14:paraId="37E98C0E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4C1DE213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176DC2E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С.П. Котов</w:t>
            </w:r>
          </w:p>
        </w:tc>
      </w:tr>
      <w:tr w:rsidR="007B158C" w:rsidRPr="00340BC3" w14:paraId="6ADF35D3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5AEC988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6D763514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В.В. Кузьмин</w:t>
            </w:r>
          </w:p>
        </w:tc>
      </w:tr>
      <w:tr w:rsidR="007B158C" w:rsidRPr="00340BC3" w14:paraId="33C40AEA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020DFB5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5832E690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Е.А. Марьясова </w:t>
            </w:r>
          </w:p>
        </w:tc>
      </w:tr>
      <w:tr w:rsidR="007B158C" w:rsidRPr="00340BC3" w14:paraId="008232EC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7EEAE3C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A9EFDFA" w14:textId="0D14489E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А.Ю. Савчук</w:t>
            </w:r>
          </w:p>
        </w:tc>
      </w:tr>
      <w:tr w:rsidR="007B158C" w:rsidRPr="00340BC3" w14:paraId="5F3B3D27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1DE825B5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6DFB5D67" w14:textId="6B0002E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Е.В. Супрун </w:t>
            </w:r>
          </w:p>
        </w:tc>
      </w:tr>
      <w:tr w:rsidR="007B158C" w:rsidRPr="00340BC3" w14:paraId="42A64F1E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73D8E009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6217B5CC" w14:textId="111793FF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Е.В. Сысков</w:t>
            </w:r>
          </w:p>
        </w:tc>
      </w:tr>
      <w:tr w:rsidR="007B158C" w:rsidRPr="00340BC3" w14:paraId="544AB7EB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7EA5E5A5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3D67DB09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 xml:space="preserve">А.М. </w:t>
            </w:r>
            <w:proofErr w:type="spellStart"/>
            <w:r w:rsidRPr="00340BC3">
              <w:rPr>
                <w:sz w:val="28"/>
                <w:szCs w:val="28"/>
              </w:rPr>
              <w:t>Тараник</w:t>
            </w:r>
            <w:proofErr w:type="spellEnd"/>
          </w:p>
        </w:tc>
      </w:tr>
      <w:tr w:rsidR="007B158C" w:rsidRPr="00340BC3" w14:paraId="6FD24A91" w14:textId="77777777" w:rsidTr="007B158C">
        <w:trPr>
          <w:jc w:val="right"/>
        </w:trPr>
        <w:tc>
          <w:tcPr>
            <w:tcW w:w="2730" w:type="dxa"/>
            <w:tcBorders>
              <w:top w:val="single" w:sz="4" w:space="0" w:color="auto"/>
              <w:bottom w:val="single" w:sz="4" w:space="0" w:color="auto"/>
            </w:tcBorders>
          </w:tcPr>
          <w:p w14:paraId="517E8F6E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14:paraId="7F515FB9" w14:textId="77777777" w:rsidR="007B158C" w:rsidRPr="00340BC3" w:rsidRDefault="007B158C" w:rsidP="00EC5C31">
            <w:pPr>
              <w:pStyle w:val="af0"/>
              <w:spacing w:before="120"/>
              <w:jc w:val="left"/>
              <w:rPr>
                <w:sz w:val="28"/>
                <w:szCs w:val="28"/>
              </w:rPr>
            </w:pPr>
            <w:r w:rsidRPr="00340BC3">
              <w:rPr>
                <w:sz w:val="28"/>
                <w:szCs w:val="28"/>
              </w:rPr>
              <w:t>Д.Е. Тарасов</w:t>
            </w:r>
          </w:p>
        </w:tc>
      </w:tr>
    </w:tbl>
    <w:p w14:paraId="25F02DA2" w14:textId="77777777" w:rsidR="007B158C" w:rsidRPr="004C4E5A" w:rsidRDefault="007B158C" w:rsidP="007B158C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  <w:iCs/>
          <w:sz w:val="27"/>
          <w:szCs w:val="27"/>
        </w:rPr>
      </w:pPr>
    </w:p>
    <w:p w14:paraId="0A136F34" w14:textId="77777777" w:rsidR="007B158C" w:rsidRPr="004C4E5A" w:rsidRDefault="007B158C" w:rsidP="007B158C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  <w:iCs/>
          <w:sz w:val="27"/>
          <w:szCs w:val="27"/>
        </w:rPr>
      </w:pPr>
    </w:p>
    <w:p w14:paraId="1183DD28" w14:textId="77777777" w:rsidR="007B158C" w:rsidRPr="004C4E5A" w:rsidRDefault="007B158C" w:rsidP="007B158C">
      <w:pPr>
        <w:widowControl w:val="0"/>
        <w:autoSpaceDE w:val="0"/>
        <w:autoSpaceDN w:val="0"/>
        <w:adjustRightInd w:val="0"/>
        <w:spacing w:line="360" w:lineRule="auto"/>
        <w:jc w:val="right"/>
        <w:rPr>
          <w:bCs/>
          <w:iCs/>
          <w:sz w:val="27"/>
          <w:szCs w:val="27"/>
        </w:rPr>
      </w:pPr>
    </w:p>
    <w:p w14:paraId="5851343B" w14:textId="77777777" w:rsidR="009B07D1" w:rsidRDefault="009B07D1" w:rsidP="009B07D1">
      <w:pPr>
        <w:tabs>
          <w:tab w:val="left" w:pos="90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9D4697">
        <w:rPr>
          <w:sz w:val="28"/>
          <w:szCs w:val="28"/>
        </w:rPr>
        <w:t>екретарь комиссии</w:t>
      </w:r>
      <w:r>
        <w:rPr>
          <w:sz w:val="28"/>
          <w:szCs w:val="28"/>
        </w:rPr>
        <w:t xml:space="preserve"> ПЗЗ</w:t>
      </w:r>
      <w:r w:rsidRPr="009D4697">
        <w:rPr>
          <w:sz w:val="28"/>
          <w:szCs w:val="28"/>
        </w:rPr>
        <w:t xml:space="preserve">, </w:t>
      </w:r>
    </w:p>
    <w:p w14:paraId="3E4D96D9" w14:textId="77777777" w:rsidR="009B07D1" w:rsidRPr="009D4697" w:rsidRDefault="009B07D1" w:rsidP="009B07D1">
      <w:pPr>
        <w:tabs>
          <w:tab w:val="left" w:pos="90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Pr="009D4697">
        <w:rPr>
          <w:sz w:val="28"/>
          <w:szCs w:val="28"/>
        </w:rPr>
        <w:t xml:space="preserve"> </w:t>
      </w:r>
    </w:p>
    <w:p w14:paraId="41A0CD63" w14:textId="50F41E8A" w:rsidR="009B07D1" w:rsidRPr="009D4697" w:rsidRDefault="009B07D1" w:rsidP="009B07D1">
      <w:pPr>
        <w:tabs>
          <w:tab w:val="left" w:pos="900"/>
        </w:tabs>
        <w:spacing w:line="216" w:lineRule="auto"/>
        <w:rPr>
          <w:sz w:val="28"/>
          <w:szCs w:val="28"/>
        </w:rPr>
      </w:pPr>
      <w:r w:rsidRPr="009D4697">
        <w:rPr>
          <w:sz w:val="28"/>
          <w:szCs w:val="28"/>
        </w:rPr>
        <w:t xml:space="preserve">управления градостроительства </w:t>
      </w:r>
      <w:r w:rsidRPr="009D4697">
        <w:rPr>
          <w:sz w:val="28"/>
          <w:szCs w:val="28"/>
        </w:rPr>
        <w:tab/>
      </w:r>
      <w:r w:rsidRPr="009D4697">
        <w:rPr>
          <w:sz w:val="28"/>
          <w:szCs w:val="28"/>
        </w:rPr>
        <w:tab/>
      </w:r>
      <w:r w:rsidRPr="009D46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4697">
        <w:rPr>
          <w:sz w:val="28"/>
          <w:szCs w:val="28"/>
        </w:rPr>
        <w:tab/>
      </w:r>
      <w:proofErr w:type="spellStart"/>
      <w:r w:rsidRPr="009D4697">
        <w:rPr>
          <w:sz w:val="28"/>
          <w:szCs w:val="28"/>
        </w:rPr>
        <w:t>С.</w:t>
      </w:r>
      <w:r>
        <w:rPr>
          <w:sz w:val="28"/>
          <w:szCs w:val="28"/>
        </w:rPr>
        <w:t>Б</w:t>
      </w:r>
      <w:r w:rsidRPr="009D4697">
        <w:rPr>
          <w:sz w:val="28"/>
          <w:szCs w:val="28"/>
        </w:rPr>
        <w:t>.</w:t>
      </w:r>
      <w:r>
        <w:rPr>
          <w:sz w:val="28"/>
          <w:szCs w:val="28"/>
        </w:rPr>
        <w:t>Ишимникова</w:t>
      </w:r>
      <w:proofErr w:type="spellEnd"/>
    </w:p>
    <w:p w14:paraId="57B8EE29" w14:textId="77777777" w:rsidR="007B158C" w:rsidRPr="007B0E1E" w:rsidRDefault="007B158C" w:rsidP="003B4825">
      <w:pPr>
        <w:rPr>
          <w:rFonts w:ascii="Arial" w:hAnsi="Arial" w:cs="Arial"/>
          <w:sz w:val="22"/>
          <w:szCs w:val="22"/>
        </w:rPr>
      </w:pPr>
    </w:p>
    <w:sectPr w:rsidR="007B158C" w:rsidRPr="007B0E1E" w:rsidSect="005851C1">
      <w:headerReference w:type="default" r:id="rId14"/>
      <w:footerReference w:type="default" r:id="rId15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F5F6" w14:textId="77777777" w:rsidR="00741D94" w:rsidRDefault="00741D94" w:rsidP="00741D94">
      <w:r>
        <w:separator/>
      </w:r>
    </w:p>
  </w:endnote>
  <w:endnote w:type="continuationSeparator" w:id="0">
    <w:p w14:paraId="0A08ACE3" w14:textId="77777777" w:rsidR="00741D94" w:rsidRDefault="00741D94" w:rsidP="0074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C5DC" w14:textId="30C1CB44" w:rsidR="00080597" w:rsidRPr="00080597" w:rsidRDefault="00080597" w:rsidP="00741D94">
    <w:pPr>
      <w:pStyle w:val="af5"/>
      <w:spacing w:line="180" w:lineRule="auto"/>
      <w:jc w:val="center"/>
      <w:rPr>
        <w:bCs/>
        <w:iCs/>
        <w:sz w:val="20"/>
        <w:szCs w:val="20"/>
        <w:u w:val="single"/>
      </w:rPr>
    </w:pPr>
    <w:bookmarkStart w:id="16" w:name="_Hlk20742662"/>
    <w:r w:rsidRPr="00080597">
      <w:rPr>
        <w:bCs/>
        <w:iCs/>
        <w:sz w:val="20"/>
        <w:szCs w:val="20"/>
        <w:u w:val="single"/>
      </w:rPr>
      <w:t>____________________________________________________________________________________________</w:t>
    </w:r>
  </w:p>
  <w:p w14:paraId="44569096" w14:textId="75C055E2" w:rsidR="00741D94" w:rsidRPr="007C162C" w:rsidRDefault="00741D94" w:rsidP="00AF5798">
    <w:pPr>
      <w:pStyle w:val="af0"/>
      <w:spacing w:line="216" w:lineRule="auto"/>
      <w:ind w:firstLine="567"/>
      <w:jc w:val="both"/>
      <w:rPr>
        <w:b/>
        <w:i/>
        <w:sz w:val="20"/>
        <w:szCs w:val="20"/>
      </w:rPr>
    </w:pPr>
    <w:r w:rsidRPr="007C162C">
      <w:rPr>
        <w:b/>
        <w:i/>
        <w:sz w:val="20"/>
        <w:szCs w:val="20"/>
      </w:rPr>
      <w:t>Заключение комиссии</w:t>
    </w:r>
    <w:r w:rsidR="00340BC3">
      <w:rPr>
        <w:b/>
        <w:i/>
        <w:sz w:val="20"/>
        <w:szCs w:val="20"/>
      </w:rPr>
      <w:t xml:space="preserve"> по ПЗЗ СГО </w:t>
    </w:r>
    <w:r w:rsidR="00340BC3" w:rsidRPr="007C162C">
      <w:rPr>
        <w:b/>
        <w:i/>
        <w:sz w:val="20"/>
        <w:szCs w:val="20"/>
      </w:rPr>
      <w:t xml:space="preserve">от </w:t>
    </w:r>
    <w:r w:rsidR="00AE4184">
      <w:rPr>
        <w:b/>
        <w:i/>
        <w:sz w:val="20"/>
        <w:szCs w:val="20"/>
      </w:rPr>
      <w:t>1</w:t>
    </w:r>
    <w:r w:rsidR="00AF5798">
      <w:rPr>
        <w:b/>
        <w:i/>
        <w:sz w:val="20"/>
        <w:szCs w:val="20"/>
      </w:rPr>
      <w:t>0</w:t>
    </w:r>
    <w:r w:rsidR="00340BC3" w:rsidRPr="007C162C">
      <w:rPr>
        <w:b/>
        <w:i/>
        <w:sz w:val="20"/>
        <w:szCs w:val="20"/>
      </w:rPr>
      <w:t>.0</w:t>
    </w:r>
    <w:r w:rsidR="00AF5798">
      <w:rPr>
        <w:b/>
        <w:i/>
        <w:sz w:val="20"/>
        <w:szCs w:val="20"/>
      </w:rPr>
      <w:t>7</w:t>
    </w:r>
    <w:r w:rsidR="00340BC3" w:rsidRPr="007C162C">
      <w:rPr>
        <w:b/>
        <w:i/>
        <w:sz w:val="20"/>
        <w:szCs w:val="20"/>
      </w:rPr>
      <w:t>.202</w:t>
    </w:r>
    <w:r w:rsidR="00340BC3">
      <w:rPr>
        <w:b/>
        <w:i/>
        <w:sz w:val="20"/>
        <w:szCs w:val="20"/>
      </w:rPr>
      <w:t>6</w:t>
    </w:r>
    <w:r w:rsidRPr="007C162C">
      <w:rPr>
        <w:b/>
        <w:i/>
        <w:sz w:val="20"/>
        <w:szCs w:val="20"/>
      </w:rPr>
      <w:t xml:space="preserve"> </w:t>
    </w:r>
    <w:bookmarkEnd w:id="16"/>
    <w:r w:rsidR="00340BC3">
      <w:rPr>
        <w:b/>
        <w:i/>
        <w:sz w:val="20"/>
        <w:szCs w:val="20"/>
      </w:rPr>
      <w:t>п</w:t>
    </w:r>
    <w:r w:rsidRPr="007C162C">
      <w:rPr>
        <w:b/>
        <w:i/>
        <w:sz w:val="20"/>
        <w:szCs w:val="20"/>
      </w:rPr>
      <w:t xml:space="preserve">о </w:t>
    </w:r>
    <w:r>
      <w:rPr>
        <w:b/>
        <w:i/>
        <w:sz w:val="20"/>
        <w:szCs w:val="20"/>
      </w:rPr>
      <w:t>результата</w:t>
    </w:r>
    <w:r w:rsidR="00A4776D">
      <w:rPr>
        <w:b/>
        <w:i/>
        <w:sz w:val="20"/>
        <w:szCs w:val="20"/>
      </w:rPr>
      <w:t>м</w:t>
    </w:r>
    <w:r>
      <w:rPr>
        <w:b/>
        <w:i/>
        <w:sz w:val="20"/>
        <w:szCs w:val="20"/>
      </w:rPr>
      <w:t xml:space="preserve"> </w:t>
    </w:r>
    <w:r w:rsidR="00AF5798">
      <w:rPr>
        <w:b/>
        <w:i/>
        <w:sz w:val="20"/>
        <w:szCs w:val="20"/>
      </w:rPr>
      <w:t>общественных обсуждений</w:t>
    </w:r>
    <w:r w:rsidRPr="007C162C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по проект</w:t>
    </w:r>
    <w:r w:rsidR="00AF5798">
      <w:rPr>
        <w:b/>
        <w:i/>
        <w:sz w:val="20"/>
        <w:szCs w:val="20"/>
      </w:rPr>
      <w:t xml:space="preserve">у </w:t>
    </w:r>
    <w:r w:rsidR="00AF5798" w:rsidRPr="00AF5798">
      <w:rPr>
        <w:b/>
        <w:i/>
        <w:sz w:val="20"/>
        <w:szCs w:val="20"/>
      </w:rPr>
      <w:t xml:space="preserve">решения о предоставлении разрешения на условно разрешенный вид использования земельного участка «Магазины» (код Классификатора 4.4) в отношении земельного участка с кадастровым номером 74:40:1004003:758, расположенного по адресу: Российская Федерация, Челябинская область, Снежинский городской округ, город Снежинск, </w:t>
    </w:r>
    <w:r w:rsidR="00721ADE" w:rsidRPr="00AF5798">
      <w:rPr>
        <w:b/>
        <w:i/>
        <w:sz w:val="20"/>
        <w:szCs w:val="20"/>
      </w:rPr>
      <w:t xml:space="preserve">территория </w:t>
    </w:r>
    <w:r w:rsidR="00AF5798" w:rsidRPr="00AF5798">
      <w:rPr>
        <w:b/>
        <w:i/>
        <w:sz w:val="20"/>
        <w:szCs w:val="20"/>
      </w:rPr>
      <w:t>Площадка 13</w:t>
    </w:r>
    <w:r w:rsidR="00721ADE">
      <w:rPr>
        <w:b/>
        <w:i/>
        <w:sz w:val="20"/>
        <w:szCs w:val="20"/>
      </w:rPr>
      <w:t>, земельный участок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C643" w14:textId="77777777" w:rsidR="00741D94" w:rsidRDefault="00741D94" w:rsidP="00741D94">
      <w:r>
        <w:separator/>
      </w:r>
    </w:p>
  </w:footnote>
  <w:footnote w:type="continuationSeparator" w:id="0">
    <w:p w14:paraId="1FCE831F" w14:textId="77777777" w:rsidR="00741D94" w:rsidRDefault="00741D94" w:rsidP="00741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331399"/>
      <w:docPartObj>
        <w:docPartGallery w:val="Page Numbers (Top of Page)"/>
        <w:docPartUnique/>
      </w:docPartObj>
    </w:sdtPr>
    <w:sdtContent>
      <w:p w14:paraId="5EDA88CE" w14:textId="25B0322A" w:rsidR="0083770A" w:rsidRDefault="0083770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87FB2" w14:textId="0169A951" w:rsidR="007B158C" w:rsidRDefault="007B158C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C85"/>
    <w:multiLevelType w:val="hybridMultilevel"/>
    <w:tmpl w:val="A474A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0396"/>
    <w:multiLevelType w:val="hybridMultilevel"/>
    <w:tmpl w:val="0A48CC90"/>
    <w:lvl w:ilvl="0" w:tplc="5DB8F668">
      <w:start w:val="2"/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8A4AC0">
      <w:numFmt w:val="bullet"/>
      <w:lvlText w:val="•"/>
      <w:lvlJc w:val="left"/>
      <w:pPr>
        <w:ind w:left="3195" w:hanging="14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C1131E3"/>
    <w:multiLevelType w:val="hybridMultilevel"/>
    <w:tmpl w:val="0DCA6F36"/>
    <w:lvl w:ilvl="0" w:tplc="2B40A8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0ECE"/>
    <w:multiLevelType w:val="hybridMultilevel"/>
    <w:tmpl w:val="45B22134"/>
    <w:lvl w:ilvl="0" w:tplc="904C29E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14DAC"/>
    <w:multiLevelType w:val="hybridMultilevel"/>
    <w:tmpl w:val="E6A4C4CE"/>
    <w:lvl w:ilvl="0" w:tplc="0470BDD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894D9B"/>
    <w:multiLevelType w:val="hybridMultilevel"/>
    <w:tmpl w:val="EFF40F7E"/>
    <w:lvl w:ilvl="0" w:tplc="2B40A83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AE6E00"/>
    <w:multiLevelType w:val="hybridMultilevel"/>
    <w:tmpl w:val="AB1E0D48"/>
    <w:lvl w:ilvl="0" w:tplc="2B40A83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06798"/>
    <w:multiLevelType w:val="multilevel"/>
    <w:tmpl w:val="3B4C57F4"/>
    <w:lvl w:ilvl="0">
      <w:start w:val="8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249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92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2" w:hanging="1440"/>
      </w:pPr>
      <w:rPr>
        <w:rFonts w:cs="Times New Roman" w:hint="default"/>
      </w:rPr>
    </w:lvl>
  </w:abstractNum>
  <w:abstractNum w:abstractNumId="8" w15:restartNumberingAfterBreak="0">
    <w:nsid w:val="4D144018"/>
    <w:multiLevelType w:val="hybridMultilevel"/>
    <w:tmpl w:val="03B6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3EE9"/>
    <w:multiLevelType w:val="hybridMultilevel"/>
    <w:tmpl w:val="9446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74A78"/>
    <w:multiLevelType w:val="hybridMultilevel"/>
    <w:tmpl w:val="27E6E8B8"/>
    <w:lvl w:ilvl="0" w:tplc="E6D88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04C29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230E4404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color w:val="auto"/>
      </w:rPr>
    </w:lvl>
    <w:lvl w:ilvl="3" w:tplc="904C29E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363CE8"/>
    <w:multiLevelType w:val="hybridMultilevel"/>
    <w:tmpl w:val="B484B18E"/>
    <w:lvl w:ilvl="0" w:tplc="2B40A83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97161C"/>
    <w:multiLevelType w:val="hybridMultilevel"/>
    <w:tmpl w:val="2D9E763A"/>
    <w:lvl w:ilvl="0" w:tplc="5DB8F668">
      <w:start w:val="2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D74CD6"/>
    <w:multiLevelType w:val="multilevel"/>
    <w:tmpl w:val="88F22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04E3F7C"/>
    <w:multiLevelType w:val="hybridMultilevel"/>
    <w:tmpl w:val="712AF9C6"/>
    <w:lvl w:ilvl="0" w:tplc="2B40A830">
      <w:numFmt w:val="bullet"/>
      <w:lvlText w:val="–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5" w15:restartNumberingAfterBreak="0">
    <w:nsid w:val="70570749"/>
    <w:multiLevelType w:val="hybridMultilevel"/>
    <w:tmpl w:val="708ADEC4"/>
    <w:lvl w:ilvl="0" w:tplc="2B40A83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22D59"/>
    <w:multiLevelType w:val="hybridMultilevel"/>
    <w:tmpl w:val="ECDC6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E00C3"/>
    <w:multiLevelType w:val="hybridMultilevel"/>
    <w:tmpl w:val="7F60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40B5"/>
    <w:multiLevelType w:val="hybridMultilevel"/>
    <w:tmpl w:val="41C46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6902">
    <w:abstractNumId w:val="7"/>
  </w:num>
  <w:num w:numId="2" w16cid:durableId="236214503">
    <w:abstractNumId w:val="10"/>
  </w:num>
  <w:num w:numId="3" w16cid:durableId="1920477410">
    <w:abstractNumId w:val="3"/>
  </w:num>
  <w:num w:numId="4" w16cid:durableId="278995767">
    <w:abstractNumId w:val="13"/>
  </w:num>
  <w:num w:numId="5" w16cid:durableId="1994287086">
    <w:abstractNumId w:val="5"/>
  </w:num>
  <w:num w:numId="6" w16cid:durableId="1615945377">
    <w:abstractNumId w:val="14"/>
  </w:num>
  <w:num w:numId="7" w16cid:durableId="1934824549">
    <w:abstractNumId w:val="1"/>
  </w:num>
  <w:num w:numId="8" w16cid:durableId="1468546074">
    <w:abstractNumId w:val="15"/>
  </w:num>
  <w:num w:numId="9" w16cid:durableId="1082527420">
    <w:abstractNumId w:val="18"/>
  </w:num>
  <w:num w:numId="10" w16cid:durableId="1472674574">
    <w:abstractNumId w:val="17"/>
  </w:num>
  <w:num w:numId="11" w16cid:durableId="1855027670">
    <w:abstractNumId w:val="16"/>
  </w:num>
  <w:num w:numId="12" w16cid:durableId="1695812450">
    <w:abstractNumId w:val="9"/>
  </w:num>
  <w:num w:numId="13" w16cid:durableId="1127507317">
    <w:abstractNumId w:val="12"/>
  </w:num>
  <w:num w:numId="14" w16cid:durableId="918172835">
    <w:abstractNumId w:val="11"/>
  </w:num>
  <w:num w:numId="15" w16cid:durableId="661927172">
    <w:abstractNumId w:val="2"/>
  </w:num>
  <w:num w:numId="16" w16cid:durableId="979070821">
    <w:abstractNumId w:val="0"/>
  </w:num>
  <w:num w:numId="17" w16cid:durableId="1229725327">
    <w:abstractNumId w:val="4"/>
  </w:num>
  <w:num w:numId="18" w16cid:durableId="871574652">
    <w:abstractNumId w:val="6"/>
  </w:num>
  <w:num w:numId="19" w16cid:durableId="251472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2B2"/>
    <w:rsid w:val="0001241C"/>
    <w:rsid w:val="00066697"/>
    <w:rsid w:val="00080597"/>
    <w:rsid w:val="00091022"/>
    <w:rsid w:val="000B024A"/>
    <w:rsid w:val="000C39A0"/>
    <w:rsid w:val="000F1B7A"/>
    <w:rsid w:val="0010109E"/>
    <w:rsid w:val="001A6995"/>
    <w:rsid w:val="001C3597"/>
    <w:rsid w:val="001F062B"/>
    <w:rsid w:val="00262A97"/>
    <w:rsid w:val="002E30BE"/>
    <w:rsid w:val="00340BC3"/>
    <w:rsid w:val="00341251"/>
    <w:rsid w:val="00384615"/>
    <w:rsid w:val="003971A7"/>
    <w:rsid w:val="003B4825"/>
    <w:rsid w:val="003F3C76"/>
    <w:rsid w:val="00423B8C"/>
    <w:rsid w:val="004A3232"/>
    <w:rsid w:val="004E786F"/>
    <w:rsid w:val="00504054"/>
    <w:rsid w:val="00573E1C"/>
    <w:rsid w:val="005851C1"/>
    <w:rsid w:val="00602F53"/>
    <w:rsid w:val="006155FA"/>
    <w:rsid w:val="006B5C33"/>
    <w:rsid w:val="006B61B2"/>
    <w:rsid w:val="006C2AFC"/>
    <w:rsid w:val="006F6CBC"/>
    <w:rsid w:val="00721ADE"/>
    <w:rsid w:val="00741D94"/>
    <w:rsid w:val="007722B2"/>
    <w:rsid w:val="00795E17"/>
    <w:rsid w:val="007B158C"/>
    <w:rsid w:val="007D72D3"/>
    <w:rsid w:val="008329D2"/>
    <w:rsid w:val="00837259"/>
    <w:rsid w:val="0083770A"/>
    <w:rsid w:val="008621B2"/>
    <w:rsid w:val="00862D00"/>
    <w:rsid w:val="00871FE7"/>
    <w:rsid w:val="008A75C5"/>
    <w:rsid w:val="008D51DA"/>
    <w:rsid w:val="009019DF"/>
    <w:rsid w:val="00924159"/>
    <w:rsid w:val="00956F2F"/>
    <w:rsid w:val="009819EF"/>
    <w:rsid w:val="009B07D1"/>
    <w:rsid w:val="00A4776D"/>
    <w:rsid w:val="00A52C37"/>
    <w:rsid w:val="00A67A30"/>
    <w:rsid w:val="00AE4184"/>
    <w:rsid w:val="00AF5798"/>
    <w:rsid w:val="00B03331"/>
    <w:rsid w:val="00B20706"/>
    <w:rsid w:val="00B437EB"/>
    <w:rsid w:val="00BA4896"/>
    <w:rsid w:val="00BF5AF1"/>
    <w:rsid w:val="00C01162"/>
    <w:rsid w:val="00C51ED6"/>
    <w:rsid w:val="00C61ECD"/>
    <w:rsid w:val="00C73F08"/>
    <w:rsid w:val="00C91257"/>
    <w:rsid w:val="00CD2F01"/>
    <w:rsid w:val="00D60F3E"/>
    <w:rsid w:val="00DA377D"/>
    <w:rsid w:val="00DB1A17"/>
    <w:rsid w:val="00DC103E"/>
    <w:rsid w:val="00DC56B1"/>
    <w:rsid w:val="00DF28B5"/>
    <w:rsid w:val="00E036E0"/>
    <w:rsid w:val="00E34E49"/>
    <w:rsid w:val="00E77006"/>
    <w:rsid w:val="00E770AA"/>
    <w:rsid w:val="00E85551"/>
    <w:rsid w:val="00F73184"/>
    <w:rsid w:val="00F87287"/>
    <w:rsid w:val="00F87F42"/>
    <w:rsid w:val="00FA3AD5"/>
    <w:rsid w:val="00FB4206"/>
    <w:rsid w:val="00FC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12A525"/>
  <w15:chartTrackingRefBased/>
  <w15:docId w15:val="{5696704B-204C-4346-A995-FE34B9E1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8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2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2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2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2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2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22B2"/>
    <w:rPr>
      <w:i/>
      <w:iCs/>
      <w:color w:val="404040" w:themeColor="text1" w:themeTint="BF"/>
    </w:rPr>
  </w:style>
  <w:style w:type="paragraph" w:styleId="a7">
    <w:name w:val="List Paragraph"/>
    <w:aliases w:val="1,UL,Абзац маркированнный,Абзац нумерованного списка,ТЗОТ Текст 2 уровня. Без оглавления,Table-Normal,RSHB_Table-Normal,список 1,Мой стиль!,ТЗ список,ПАРАГРАФ,SL_Абзац списка,Нумерованый список,СпБезКС,Use Case List Paragraph,А,Нумерация"/>
    <w:basedOn w:val="a"/>
    <w:link w:val="a8"/>
    <w:uiPriority w:val="34"/>
    <w:qFormat/>
    <w:rsid w:val="007722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722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72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722B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722B2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rsid w:val="003B4825"/>
    <w:pPr>
      <w:ind w:left="720"/>
      <w:contextualSpacing/>
    </w:pPr>
    <w:rPr>
      <w:rFonts w:eastAsia="Calibri"/>
      <w:sz w:val="20"/>
      <w:szCs w:val="20"/>
      <w:lang w:eastAsia="en-US"/>
    </w:rPr>
  </w:style>
  <w:style w:type="paragraph" w:styleId="ad">
    <w:name w:val="Normal (Web)"/>
    <w:aliases w:val="Знак Знак Знак Знак Знак Знак Знак Знак Знак Знак Знак Знак Знак Знак"/>
    <w:basedOn w:val="a"/>
    <w:link w:val="ae"/>
    <w:qFormat/>
    <w:rsid w:val="003B4825"/>
    <w:pPr>
      <w:spacing w:before="100" w:beforeAutospacing="1" w:after="100" w:afterAutospacing="1"/>
    </w:pPr>
    <w:rPr>
      <w:rFonts w:eastAsia="Calibri"/>
    </w:rPr>
  </w:style>
  <w:style w:type="character" w:styleId="af">
    <w:name w:val="Strong"/>
    <w:qFormat/>
    <w:rsid w:val="003B4825"/>
    <w:rPr>
      <w:b/>
    </w:rPr>
  </w:style>
  <w:style w:type="character" w:customStyle="1" w:styleId="ae">
    <w:name w:val="Обычный (Интернет) Знак"/>
    <w:aliases w:val="Знак Знак Знак Знак Знак Знак Знак Знак Знак Знак Знак Знак Знак Знак Знак"/>
    <w:link w:val="ad"/>
    <w:locked/>
    <w:rsid w:val="003B4825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0C39A0"/>
    <w:pPr>
      <w:jc w:val="center"/>
    </w:p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0C39A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0C39A0"/>
    <w:rPr>
      <w:color w:val="0563C1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741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41D9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5">
    <w:name w:val="footer"/>
    <w:basedOn w:val="a"/>
    <w:link w:val="af6"/>
    <w:unhideWhenUsed/>
    <w:rsid w:val="00741D9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41D9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B158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62D00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4E78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8">
    <w:name w:val="annotation reference"/>
    <w:uiPriority w:val="99"/>
    <w:semiHidden/>
    <w:unhideWhenUsed/>
    <w:rsid w:val="00602F5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602F53"/>
    <w:pPr>
      <w:jc w:val="both"/>
    </w:pPr>
    <w:rPr>
      <w:sz w:val="20"/>
      <w:szCs w:val="20"/>
      <w:lang w:eastAsia="ar-S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602F5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blk">
    <w:name w:val="blk"/>
    <w:rsid w:val="00AF5798"/>
  </w:style>
  <w:style w:type="character" w:customStyle="1" w:styleId="a8">
    <w:name w:val="Абзац списка Знак"/>
    <w:aliases w:val="1 Знак,UL Знак,Абзац маркированнный Знак,Абзац нумерованного списка Знак,ТЗОТ Текст 2 уровня. Без оглавления Знак,Table-Normal Знак,RSHB_Table-Normal Знак,список 1 Знак,Мой стиль! Знак,ТЗ список Знак,ПАРАГРАФ Знак,SL_Абзац списка Знак"/>
    <w:link w:val="a7"/>
    <w:uiPriority w:val="34"/>
    <w:rsid w:val="00AE418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zadm.ru/?art=37234" TargetMode="External"/><Relationship Id="rId13" Type="http://schemas.openxmlformats.org/officeDocument/2006/relationships/hyperlink" Target="http://www.snz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lkp/public-discussions/13388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.gosuslugi.ru/lkp/public-discussions/13388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nzadm.ru/?art=37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wall-80315714_195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C1DD-4F57-4E4A-A6CA-7194B5DF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21</cp:revision>
  <cp:lastPrinted>2026-07-10T09:35:00Z</cp:lastPrinted>
  <dcterms:created xsi:type="dcterms:W3CDTF">2026-04-15T06:47:00Z</dcterms:created>
  <dcterms:modified xsi:type="dcterms:W3CDTF">2026-07-10T09:39:00Z</dcterms:modified>
</cp:coreProperties>
</file>