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4E" w:rsidRDefault="008D7E4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D7E4E" w:rsidRDefault="008D7E4E">
      <w:pPr>
        <w:pStyle w:val="ConsPlusNormal"/>
        <w:jc w:val="both"/>
        <w:outlineLvl w:val="0"/>
      </w:pPr>
    </w:p>
    <w:p w:rsidR="008D7E4E" w:rsidRDefault="008D7E4E">
      <w:pPr>
        <w:pStyle w:val="ConsPlusNormal"/>
        <w:jc w:val="right"/>
      </w:pPr>
      <w:r>
        <w:t xml:space="preserve">"Сайт проекта "Открытая Инспекция Труда" </w:t>
      </w:r>
      <w:hyperlink r:id="rId6">
        <w:r>
          <w:rPr>
            <w:color w:val="0000FF"/>
          </w:rPr>
          <w:t>https://онлайнинспекция.рф</w:t>
        </w:r>
      </w:hyperlink>
      <w:r>
        <w:t>", 2026</w:t>
      </w: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  <w:ind w:firstLine="540"/>
        <w:jc w:val="both"/>
      </w:pPr>
      <w:r>
        <w:rPr>
          <w:b/>
        </w:rPr>
        <w:t>Вопрос:</w:t>
      </w:r>
      <w:r>
        <w:t xml:space="preserve"> Работаю по графику 12 часов, сколько должны закрывать часов, если я беру выходной день по "донорской" справке? Мне закрывают всего 8 часов.</w:t>
      </w: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  <w:ind w:firstLine="540"/>
        <w:jc w:val="both"/>
      </w:pPr>
      <w:r>
        <w:rPr>
          <w:b/>
        </w:rPr>
        <w:t>Ответ:</w:t>
      </w:r>
      <w:r>
        <w:t xml:space="preserve"> 12 часов. При сменном режиме рабочего времени работника предусмотренное </w:t>
      </w:r>
      <w:hyperlink r:id="rId7">
        <w:r>
          <w:rPr>
            <w:color w:val="0000FF"/>
          </w:rPr>
          <w:t>статьей 186</w:t>
        </w:r>
      </w:hyperlink>
      <w:r>
        <w:t xml:space="preserve"> Трудового кодекса Российской Федерации освобождение его от работы в день сдачи крови и ее компонентов и предоставление ему после каждого дня сдачи крови и ее компонентов дополнительного дня отдыха означают предоставление работнику дня отдыха не в календарном его понимании, а рабочей смены, установленной графиком сменности, которая может </w:t>
      </w:r>
      <w:proofErr w:type="gramStart"/>
      <w:r>
        <w:t>приходится</w:t>
      </w:r>
      <w:proofErr w:type="gramEnd"/>
      <w:r>
        <w:t xml:space="preserve"> в том числе и на два календарных дня.</w:t>
      </w:r>
    </w:p>
    <w:p w:rsidR="008D7E4E" w:rsidRDefault="008D7E4E">
      <w:pPr>
        <w:pStyle w:val="ConsPlusNormal"/>
        <w:spacing w:before="220"/>
        <w:ind w:firstLine="540"/>
        <w:jc w:val="both"/>
      </w:pPr>
      <w:r>
        <w:t>Таким образом, работникам с суммированным учетом рабочего времени и (или) при сменной работе за день сдачи ими крови и ее компонентов и за предоставленный в связи с этим дополнительный день отдыха работодатель обязан сохранять средний заработок за количество часов в конкретной рабочей смене работника-донора.</w:t>
      </w: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  <w:ind w:firstLine="540"/>
        <w:jc w:val="both"/>
      </w:pPr>
      <w:r>
        <w:rPr>
          <w:b/>
        </w:rPr>
        <w:t>Правовое обоснование:</w:t>
      </w:r>
      <w:r>
        <w:t xml:space="preserve"> </w:t>
      </w:r>
      <w:proofErr w:type="gramStart"/>
      <w:r>
        <w:t xml:space="preserve">Согласно </w:t>
      </w:r>
      <w:hyperlink r:id="rId8">
        <w:r>
          <w:rPr>
            <w:color w:val="0000FF"/>
          </w:rPr>
          <w:t>ч. 2 ст. 186</w:t>
        </w:r>
      </w:hyperlink>
      <w:r>
        <w:t xml:space="preserve"> ТК РФ в случае,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  <w:proofErr w:type="gramEnd"/>
    </w:p>
    <w:p w:rsidR="008D7E4E" w:rsidRDefault="008D7E4E">
      <w:pPr>
        <w:pStyle w:val="ConsPlusNormal"/>
        <w:spacing w:before="220"/>
        <w:ind w:firstLine="540"/>
        <w:jc w:val="both"/>
      </w:pPr>
      <w: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 (</w:t>
      </w:r>
      <w:hyperlink r:id="rId9">
        <w:r>
          <w:rPr>
            <w:color w:val="0000FF"/>
          </w:rPr>
          <w:t>ч. 3 ст. 186</w:t>
        </w:r>
      </w:hyperlink>
      <w:r>
        <w:t xml:space="preserve"> ТК РФ).</w:t>
      </w:r>
    </w:p>
    <w:p w:rsidR="008D7E4E" w:rsidRDefault="008D7E4E">
      <w:pPr>
        <w:pStyle w:val="ConsPlusNormal"/>
        <w:spacing w:before="220"/>
        <w:ind w:firstLine="540"/>
        <w:jc w:val="both"/>
      </w:pPr>
      <w:r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 (</w:t>
      </w:r>
      <w:hyperlink r:id="rId10">
        <w:r>
          <w:rPr>
            <w:color w:val="0000FF"/>
          </w:rPr>
          <w:t>ч. 4 ст. 186</w:t>
        </w:r>
      </w:hyperlink>
      <w:r>
        <w:t xml:space="preserve"> ТК РФ).</w:t>
      </w:r>
    </w:p>
    <w:p w:rsidR="008D7E4E" w:rsidRDefault="008D7E4E">
      <w:pPr>
        <w:pStyle w:val="ConsPlusNormal"/>
        <w:spacing w:before="220"/>
        <w:ind w:firstLine="540"/>
        <w:jc w:val="both"/>
      </w:pPr>
      <w:r>
        <w:t>При сдаче крови и ее компонентов работодатель сохраняет за работником его средний заработок за дни сдачи и предоставленные в связи с этим дни отдыха (</w:t>
      </w:r>
      <w:hyperlink r:id="rId11">
        <w:r>
          <w:rPr>
            <w:color w:val="0000FF"/>
          </w:rPr>
          <w:t>ч. 5 ст. 186</w:t>
        </w:r>
      </w:hyperlink>
      <w:r>
        <w:t xml:space="preserve"> ТК РФ).</w:t>
      </w: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</w:pPr>
      <w:r>
        <w:t>08.06.2026</w:t>
      </w: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  <w:jc w:val="both"/>
      </w:pPr>
    </w:p>
    <w:p w:rsidR="008D7E4E" w:rsidRDefault="008D7E4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344D" w:rsidRDefault="00DE344D">
      <w:bookmarkStart w:id="0" w:name="_GoBack"/>
      <w:bookmarkEnd w:id="0"/>
    </w:p>
    <w:sectPr w:rsidR="00DE344D" w:rsidSect="00307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4E"/>
    <w:rsid w:val="008D7E4E"/>
    <w:rsid w:val="00DE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D7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7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D7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1025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9026&amp;dst=101158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6;&#1085;&#1083;&#1072;&#1081;&#1085;&#1080;&#1085;&#1089;&#1087;&#1077;&#1082;&#1094;&#1080;&#1103;.&#1088;&#1092;" TargetMode="External"/><Relationship Id="rId11" Type="http://schemas.openxmlformats.org/officeDocument/2006/relationships/hyperlink" Target="https://login.consultant.ru/link/?req=doc&amp;base=LAW&amp;n=519026&amp;dst=17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19026&amp;dst=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9026&amp;dst=101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Ольга Владимировна</dc:creator>
  <cp:lastModifiedBy>Буторина Ольга Владимировна</cp:lastModifiedBy>
  <cp:revision>1</cp:revision>
  <dcterms:created xsi:type="dcterms:W3CDTF">2026-08-06T03:33:00Z</dcterms:created>
  <dcterms:modified xsi:type="dcterms:W3CDTF">2026-08-06T03:34:00Z</dcterms:modified>
</cp:coreProperties>
</file>