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DF" w:rsidRPr="00F1628F" w:rsidRDefault="00F1628F" w:rsidP="00694971">
      <w:pPr>
        <w:spacing w:after="0" w:line="180" w:lineRule="auto"/>
        <w:ind w:firstLine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r w:rsidRPr="00F1628F">
        <w:rPr>
          <w:rFonts w:ascii="Times New Roman" w:hAnsi="Times New Roman" w:cs="Times New Roman"/>
          <w:i/>
          <w:color w:val="000000"/>
          <w:sz w:val="24"/>
          <w:szCs w:val="24"/>
        </w:rPr>
        <w:t>Проект</w:t>
      </w:r>
    </w:p>
    <w:bookmarkEnd w:id="0"/>
    <w:p w:rsidR="00F962B9" w:rsidRPr="009D27B7" w:rsidRDefault="00F962B9" w:rsidP="00F962B9">
      <w:pPr>
        <w:pStyle w:val="a7"/>
        <w:rPr>
          <w:rFonts w:ascii="Times New Roman" w:hAnsi="Times New Roman" w:cs="Times New Roman"/>
          <w:bCs/>
          <w:color w:val="26282F"/>
        </w:rPr>
      </w:pPr>
    </w:p>
    <w:p w:rsidR="00F962B9" w:rsidRPr="009D27B7" w:rsidRDefault="00F962B9" w:rsidP="00F96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2B9" w:rsidRPr="002961FF" w:rsidRDefault="00F962B9" w:rsidP="00F962B9">
      <w:pPr>
        <w:spacing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61FF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:rsidR="00F962B9" w:rsidRPr="00097C9D" w:rsidRDefault="00F962B9" w:rsidP="00F962B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7B7">
        <w:rPr>
          <w:rFonts w:ascii="Times New Roman" w:hAnsi="Times New Roman" w:cs="Times New Roman"/>
          <w:sz w:val="24"/>
          <w:szCs w:val="24"/>
        </w:rPr>
        <w:t xml:space="preserve"> организации и проведения аукционов по продаже права на заключение договора купли-продажи лесных насаждений</w:t>
      </w:r>
      <w:r w:rsidRPr="009D27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заготовки древесины с субъектами малого и среднего предпринимательства  в лесах </w:t>
      </w:r>
      <w:r w:rsidRPr="009D27B7">
        <w:rPr>
          <w:rFonts w:ascii="Times New Roman" w:hAnsi="Times New Roman" w:cs="Times New Roman"/>
          <w:sz w:val="24"/>
          <w:szCs w:val="24"/>
        </w:rPr>
        <w:t xml:space="preserve">на территории Снежинского городского округа  расположенных на землях, находящихся в муниципальной собственности, при </w:t>
      </w:r>
      <w:r w:rsidRPr="00097C9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всех видов рубок.</w:t>
      </w:r>
    </w:p>
    <w:p w:rsidR="00F962B9" w:rsidRPr="009D27B7" w:rsidRDefault="00F962B9" w:rsidP="00F962B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2B9" w:rsidRPr="009D27B7" w:rsidRDefault="00F962B9" w:rsidP="00F962B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962B9" w:rsidRPr="009D27B7" w:rsidRDefault="00F962B9" w:rsidP="00F962B9">
      <w:pPr>
        <w:pStyle w:val="1"/>
        <w:jc w:val="lef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9D27B7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ab/>
        <w:t xml:space="preserve">Основания: </w:t>
      </w:r>
    </w:p>
    <w:p w:rsidR="00F962B9" w:rsidRPr="00FC5E18" w:rsidRDefault="00F962B9" w:rsidP="00F962B9">
      <w:pPr>
        <w:pStyle w:val="1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9D27B7">
        <w:rPr>
          <w:rFonts w:ascii="Times New Roman" w:hAnsi="Times New Roman"/>
          <w:b w:val="0"/>
          <w:sz w:val="24"/>
          <w:szCs w:val="24"/>
        </w:rPr>
        <w:tab/>
      </w:r>
      <w:r w:rsidRPr="00FC5E1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Гражданский  кодекс РФ, Лесной кодекс Российской Федерации, Федеральный закон от 24 июля 2007 года N 209-ФЗ "О развитии малого и среднего предпринимательства в Российской Федерации", Закон РФ от 14 07.1992г № 3297-15  «О закрытом административно-территориальном </w:t>
      </w:r>
      <w:proofErr w:type="gramStart"/>
      <w:r w:rsidRPr="00FC5E18">
        <w:rPr>
          <w:rFonts w:ascii="Times New Roman" w:hAnsi="Times New Roman"/>
          <w:b w:val="0"/>
          <w:color w:val="000000" w:themeColor="text1"/>
          <w:sz w:val="24"/>
          <w:szCs w:val="24"/>
        </w:rPr>
        <w:t>образовании</w:t>
      </w:r>
      <w:proofErr w:type="gramEnd"/>
      <w:r w:rsidRPr="00FC5E18">
        <w:rPr>
          <w:rFonts w:ascii="Times New Roman" w:hAnsi="Times New Roman"/>
          <w:b w:val="0"/>
          <w:color w:val="000000" w:themeColor="text1"/>
          <w:sz w:val="24"/>
          <w:szCs w:val="24"/>
        </w:rPr>
        <w:t>», Постановление Правительства РФ от 4 декабря 2015 г. N 1320 "Об утверждении методики расчета коэффициента для определения расходов на обеспечение проведения мероприятий по охране, защите, воспроизводству лесов", Правила заготовки древесины, действующий лесохозяйственный регламент МКУ «Снежинское лесничество».</w:t>
      </w:r>
    </w:p>
    <w:p w:rsidR="00F962B9" w:rsidRDefault="00F962B9" w:rsidP="00F962B9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B9" w:rsidRPr="00573430" w:rsidRDefault="00F962B9" w:rsidP="00F962B9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3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F962B9" w:rsidRPr="009D27B7" w:rsidRDefault="00F962B9" w:rsidP="00F9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27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организацию и проведение аукционов по продаже права на заключение договора купли-продажи лесных насаждений</w:t>
      </w:r>
      <w:r w:rsidRPr="00FC5E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заготовки древесины субъектами малого и среднего предпринимательства </w:t>
      </w:r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Снежинского городского округа в лесах, расположенных на землях, находящихся в муниципальной собственности, (за исключением земель, находящихся в собственности Российской Федерации) при проведении всех видов рубок,</w:t>
      </w:r>
      <w:r w:rsidRPr="00FC5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разрешенных действующим лесохозяйственным регламентом на основании ст. 84 Лесного</w:t>
      </w:r>
      <w:proofErr w:type="gramEnd"/>
      <w:r w:rsidRPr="00FC5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кодекса Российской Федерации, иных норм действующего законодательства с учетом отдельных положений настоящего  Порядка</w:t>
      </w:r>
      <w:r w:rsidRPr="009D27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962B9" w:rsidRPr="009D27B7" w:rsidRDefault="00F962B9" w:rsidP="00F96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F962B9" w:rsidRPr="009D27B7" w:rsidRDefault="00F962B9" w:rsidP="00F962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9D27B7">
        <w:rPr>
          <w:rFonts w:ascii="Times New Roman" w:hAnsi="Times New Roman" w:cs="Times New Roman"/>
          <w:sz w:val="24"/>
          <w:szCs w:val="24"/>
        </w:rPr>
        <w:t xml:space="preserve">В соответствии настоящим Порядком, </w:t>
      </w:r>
      <w:bookmarkStart w:id="1" w:name="sub_1033"/>
      <w:r w:rsidRPr="009D27B7">
        <w:rPr>
          <w:rFonts w:ascii="Times New Roman" w:hAnsi="Times New Roman" w:cs="Times New Roman"/>
          <w:bCs/>
          <w:sz w:val="24"/>
          <w:szCs w:val="24"/>
        </w:rPr>
        <w:t>лесные насаждения реализуются путем проведения аукционов</w:t>
      </w:r>
      <w:r w:rsidRPr="009D27B7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купли-продажи лесных насаждений (далее Договора) при осуществлении заготовки древесины юридическими лицами и индивидуальными предпринимателями, относящимися</w:t>
      </w:r>
      <w:r w:rsidRPr="009D2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2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9D27B7">
          <w:rPr>
            <w:rStyle w:val="a3"/>
            <w:color w:val="000000" w:themeColor="text1"/>
            <w:sz w:val="24"/>
            <w:szCs w:val="24"/>
          </w:rPr>
          <w:t>Федеральным законом</w:t>
        </w:r>
      </w:hyperlink>
      <w:r w:rsidRPr="009D2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г. N 209-ФЗ "О развитии малого и среднего предпринимательства в Российской Федерации"</w:t>
      </w:r>
      <w:r w:rsidRPr="009D27B7"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 </w:t>
      </w:r>
      <w:r w:rsidRPr="009D27B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proofErr w:type="gramEnd"/>
      <w:r w:rsidRPr="009D2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29.1 Лесного кодекса Российской Федерации</w:t>
      </w:r>
      <w:r w:rsidRPr="009D27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62B9" w:rsidRPr="009D27B7" w:rsidRDefault="00F962B9" w:rsidP="00F962B9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FF4">
        <w:rPr>
          <w:rFonts w:ascii="Times New Roman" w:hAnsi="Times New Roman" w:cs="Times New Roman"/>
          <w:sz w:val="24"/>
          <w:szCs w:val="24"/>
        </w:rPr>
        <w:tab/>
      </w:r>
      <w:r w:rsidRPr="005F0FF4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аукциона (начальная цена заготавливаемой древесины) определяется в соответствии со </w:t>
      </w:r>
      <w:r w:rsidRPr="005F0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статьей </w:t>
      </w:r>
      <w:hyperlink r:id="rId6" w:history="1">
        <w:r w:rsidRPr="00FC5E18">
          <w:rPr>
            <w:rStyle w:val="a3"/>
            <w:color w:val="000000" w:themeColor="text1"/>
            <w:sz w:val="24"/>
            <w:szCs w:val="24"/>
            <w:u w:val="none"/>
          </w:rPr>
          <w:t>76 Лесного кодекса Российской Федерации</w:t>
        </w:r>
        <w:r w:rsidRPr="00FC5E18">
          <w:rPr>
            <w:rStyle w:val="a3"/>
            <w:sz w:val="24"/>
            <w:szCs w:val="24"/>
            <w:u w:val="none"/>
          </w:rPr>
          <w:t xml:space="preserve"> </w:t>
        </w:r>
      </w:hyperlink>
      <w:r w:rsidRPr="00FC5E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0FF4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ниже минимального размера платы по договору купли-продажи лесных насаждений.  </w:t>
      </w:r>
      <w:r w:rsidRPr="005F0FF4">
        <w:rPr>
          <w:rFonts w:ascii="Times New Roman" w:eastAsia="Times New Roman" w:hAnsi="Times New Roman" w:cs="Times New Roman"/>
          <w:sz w:val="24"/>
          <w:szCs w:val="24"/>
        </w:rPr>
        <w:br/>
      </w:r>
      <w:r w:rsidRPr="009D27B7">
        <w:rPr>
          <w:rFonts w:ascii="Times New Roman" w:eastAsia="Times New Roman" w:hAnsi="Times New Roman" w:cs="Times New Roman"/>
          <w:sz w:val="24"/>
          <w:szCs w:val="24"/>
        </w:rPr>
        <w:tab/>
        <w:t>Ставки платы за единицу объема древесины, устанавливаются органами местного самоуправления Снежинского городского округа.</w:t>
      </w:r>
    </w:p>
    <w:p w:rsidR="00F962B9" w:rsidRPr="00C77350" w:rsidRDefault="00F962B9" w:rsidP="00F96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350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r w:rsidRPr="008C64C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 ст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атьи</w:t>
        </w:r>
        <w:r w:rsidRPr="008C64C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76</w:t>
        </w:r>
      </w:hyperlink>
      <w:r w:rsidRPr="00C77350">
        <w:rPr>
          <w:rFonts w:ascii="Times New Roman" w:hAnsi="Times New Roman" w:cs="Times New Roman"/>
          <w:sz w:val="24"/>
          <w:szCs w:val="24"/>
        </w:rPr>
        <w:t xml:space="preserve"> Лесного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7735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C77350">
        <w:rPr>
          <w:rFonts w:ascii="Times New Roman" w:hAnsi="Times New Roman" w:cs="Times New Roman"/>
          <w:sz w:val="24"/>
          <w:szCs w:val="24"/>
        </w:rPr>
        <w:t xml:space="preserve"> плата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8" w:history="1">
        <w:r w:rsidRPr="008C64C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29.1</w:t>
        </w:r>
      </w:hyperlink>
      <w:r w:rsidRPr="008C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7350">
        <w:rPr>
          <w:rFonts w:ascii="Times New Roman" w:hAnsi="Times New Roman" w:cs="Times New Roman"/>
          <w:sz w:val="24"/>
          <w:szCs w:val="24"/>
        </w:rPr>
        <w:t xml:space="preserve">настоящего Кодекса, устанавливается на основе начальной цены заготавливаемой древесины, определяемой как произведение минимального размера платы по договору купли-продажи лесных </w:t>
      </w:r>
      <w:r w:rsidRPr="00C77350">
        <w:rPr>
          <w:rFonts w:ascii="Times New Roman" w:hAnsi="Times New Roman" w:cs="Times New Roman"/>
          <w:sz w:val="24"/>
          <w:szCs w:val="24"/>
        </w:rPr>
        <w:lastRenderedPageBreak/>
        <w:t xml:space="preserve">насаждений и коэффициента, устанавливаемого органами государственной власти субъектов Российской Федерации </w:t>
      </w:r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>(Челябинской</w:t>
      </w:r>
      <w:proofErr w:type="gramEnd"/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области)</w:t>
      </w:r>
      <w:r w:rsidRPr="00C77350">
        <w:rPr>
          <w:rFonts w:ascii="Times New Roman" w:hAnsi="Times New Roman" w:cs="Times New Roman"/>
          <w:sz w:val="24"/>
          <w:szCs w:val="24"/>
        </w:rPr>
        <w:t xml:space="preserve"> для определения расходов на обеспечение проведения мероприятий по охране, защите, воспроизводству лесов.</w:t>
      </w:r>
    </w:p>
    <w:p w:rsidR="00F962B9" w:rsidRPr="00C77350" w:rsidRDefault="00F962B9" w:rsidP="00F962B9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0">
        <w:rPr>
          <w:rFonts w:ascii="Times New Roman" w:eastAsia="Times New Roman" w:hAnsi="Times New Roman" w:cs="Times New Roman"/>
          <w:sz w:val="24"/>
          <w:szCs w:val="24"/>
        </w:rPr>
        <w:tab/>
      </w:r>
      <w:r w:rsidRPr="00C77350">
        <w:rPr>
          <w:rFonts w:ascii="Times New Roman" w:hAnsi="Times New Roman" w:cs="Times New Roman"/>
          <w:sz w:val="24"/>
          <w:szCs w:val="24"/>
        </w:rPr>
        <w:t>Организатором Аукциона выступает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350">
        <w:rPr>
          <w:rFonts w:ascii="Times New Roman" w:hAnsi="Times New Roman" w:cs="Times New Roman"/>
          <w:sz w:val="24"/>
          <w:szCs w:val="24"/>
        </w:rPr>
        <w:t xml:space="preserve"> уполномоченное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- Муниципальное казенное учреждение «Управление городского хозяйства Снежинского городского округа»</w:t>
      </w:r>
    </w:p>
    <w:p w:rsidR="00F962B9" w:rsidRDefault="00F962B9" w:rsidP="00F962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1"/>
    <w:p w:rsidR="00F962B9" w:rsidRDefault="00F962B9" w:rsidP="00F962B9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27B7">
        <w:rPr>
          <w:rFonts w:ascii="Times New Roman" w:hAnsi="Times New Roman" w:cs="Times New Roman"/>
          <w:b/>
          <w:sz w:val="24"/>
          <w:szCs w:val="24"/>
        </w:rPr>
        <w:t xml:space="preserve">.Организация и проведение аукционов </w:t>
      </w:r>
    </w:p>
    <w:p w:rsidR="00F962B9" w:rsidRDefault="00F962B9" w:rsidP="00F962B9">
      <w:pPr>
        <w:autoSpaceDE w:val="0"/>
        <w:autoSpaceDN w:val="0"/>
        <w:adjustRightInd w:val="0"/>
        <w:spacing w:after="0" w:line="240" w:lineRule="auto"/>
        <w:ind w:left="1612" w:hanging="892"/>
        <w:rPr>
          <w:rFonts w:ascii="Times New Roman" w:hAnsi="Times New Roman" w:cs="Times New Roman"/>
          <w:b/>
          <w:sz w:val="24"/>
          <w:szCs w:val="24"/>
        </w:rPr>
      </w:pPr>
    </w:p>
    <w:p w:rsidR="00F962B9" w:rsidRDefault="00F962B9" w:rsidP="00F962B9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8C64C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D27B7">
        <w:rPr>
          <w:rFonts w:ascii="Times New Roman" w:hAnsi="Times New Roman" w:cs="Times New Roman"/>
          <w:sz w:val="24"/>
          <w:szCs w:val="24"/>
        </w:rPr>
        <w:t>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27B7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купли-продажи лесных насаждений (далее Аукцион) проводится в соответствии с главой 8 Лесного кодекса Российской Федерации.</w:t>
      </w:r>
    </w:p>
    <w:p w:rsidR="00F962B9" w:rsidRDefault="00F962B9" w:rsidP="00F962B9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7B7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Подготовка и заключение Договоров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</w:t>
      </w:r>
      <w:r w:rsidRPr="009D27B7">
        <w:rPr>
          <w:rFonts w:ascii="Times New Roman" w:hAnsi="Times New Roman" w:cs="Times New Roman"/>
          <w:sz w:val="24"/>
          <w:szCs w:val="24"/>
        </w:rPr>
        <w:t xml:space="preserve">главой 7 Лесного кодекса Российской Федерации, при этом Договоры </w:t>
      </w:r>
      <w:r w:rsidRPr="009D27B7">
        <w:rPr>
          <w:rFonts w:ascii="Times New Roman" w:eastAsia="Times New Roman" w:hAnsi="Times New Roman" w:cs="Times New Roman"/>
          <w:sz w:val="24"/>
          <w:szCs w:val="24"/>
        </w:rPr>
        <w:t>заключаются по результатам аукционов, проводимых путем повышения начальной цены предмета аукциона (начальной цены заготавливаемой древесины).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договоров организатор торгов принимает за основу типовые договоры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2335">
        <w:rPr>
          <w:rFonts w:ascii="Times New Roman" w:hAnsi="Times New Roman" w:cs="Times New Roman"/>
          <w:bCs/>
          <w:sz w:val="24"/>
          <w:szCs w:val="24"/>
        </w:rPr>
        <w:t>купли-продажи лесных насаждений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62B9" w:rsidRDefault="00F962B9" w:rsidP="00F9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335">
        <w:rPr>
          <w:rFonts w:ascii="Times New Roman" w:hAnsi="Times New Roman" w:cs="Times New Roman"/>
          <w:sz w:val="24"/>
          <w:szCs w:val="24"/>
        </w:rPr>
        <w:t>Организатор аукциона проверяет сведения об отнесении участников аукциона к субъектам малого и среднего предпринимательства и</w:t>
      </w:r>
      <w:r w:rsidRPr="009D27B7">
        <w:rPr>
          <w:rFonts w:ascii="Times New Roman" w:hAnsi="Times New Roman" w:cs="Times New Roman"/>
          <w:sz w:val="24"/>
          <w:szCs w:val="24"/>
        </w:rPr>
        <w:t xml:space="preserve"> об отсутствии сведений о них в реестре недобросовестных покупателей лесных насаждений. </w:t>
      </w:r>
    </w:p>
    <w:p w:rsidR="00F962B9" w:rsidRPr="00573430" w:rsidRDefault="00F962B9" w:rsidP="00F962B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4CF">
        <w:rPr>
          <w:rFonts w:ascii="Times New Roman" w:hAnsi="Times New Roman"/>
          <w:color w:val="000000" w:themeColor="text1"/>
          <w:sz w:val="24"/>
          <w:szCs w:val="24"/>
        </w:rPr>
        <w:t>В целях подготовки к проведению Аукциона и в ходе исполнения условий договора купли-продажи лесных насаждений, МКУ «Снежинское лесничество» предоставляет  организатору аукциона все необходимые сведения и документацию, собственными силами осуществляет отвод лесосек в границах лесничества в пределах расчетной лесосеки на текущий календарный год, подготавливает материально-денежную оценку, составляет схему расположения лесных насаждений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3430">
        <w:rPr>
          <w:rFonts w:ascii="Times New Roman" w:hAnsi="Times New Roman"/>
          <w:sz w:val="24"/>
          <w:szCs w:val="24"/>
        </w:rPr>
        <w:t>технологическую карту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3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 с организатором аукциона</w:t>
      </w:r>
      <w:r w:rsidRPr="00573430">
        <w:rPr>
          <w:rFonts w:ascii="Times New Roman" w:hAnsi="Times New Roman"/>
          <w:sz w:val="24"/>
          <w:szCs w:val="24"/>
        </w:rPr>
        <w:t xml:space="preserve"> </w:t>
      </w:r>
      <w:r w:rsidRPr="005F0FF4">
        <w:rPr>
          <w:rFonts w:ascii="Times New Roman" w:hAnsi="Times New Roman"/>
          <w:sz w:val="24"/>
          <w:szCs w:val="24"/>
        </w:rPr>
        <w:t>осуществляет передачу лесных</w:t>
      </w:r>
      <w:proofErr w:type="gramEnd"/>
      <w:r w:rsidRPr="005F0FF4">
        <w:rPr>
          <w:rFonts w:ascii="Times New Roman" w:hAnsi="Times New Roman"/>
          <w:sz w:val="24"/>
          <w:szCs w:val="24"/>
        </w:rPr>
        <w:t xml:space="preserve"> насаждений победителю аукциона, осуществляет </w:t>
      </w:r>
      <w:proofErr w:type="gramStart"/>
      <w:r w:rsidRPr="005F0F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0FF4">
        <w:rPr>
          <w:rFonts w:ascii="Times New Roman" w:hAnsi="Times New Roman"/>
          <w:sz w:val="24"/>
          <w:szCs w:val="24"/>
        </w:rPr>
        <w:t xml:space="preserve"> проведением работ и осмотр мест рубок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3430">
        <w:rPr>
          <w:rFonts w:ascii="Times New Roman" w:hAnsi="Times New Roman"/>
          <w:sz w:val="24"/>
          <w:szCs w:val="24"/>
        </w:rPr>
        <w:t xml:space="preserve"> </w:t>
      </w:r>
    </w:p>
    <w:p w:rsidR="00F962B9" w:rsidRPr="009D27B7" w:rsidRDefault="00F962B9" w:rsidP="00F962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D27B7">
        <w:rPr>
          <w:rFonts w:ascii="Times New Roman" w:hAnsi="Times New Roman"/>
          <w:color w:val="000000" w:themeColor="text1"/>
          <w:sz w:val="24"/>
          <w:szCs w:val="24"/>
        </w:rPr>
        <w:t>Если на аукционе проводятся торги по нескольким лотам (аукционным единицам) заявитель вправе подать только одну заявку на один и тот же лот, при этом заявитель вправе подать несколько заявок на разные лоты.</w:t>
      </w:r>
    </w:p>
    <w:p w:rsidR="00F962B9" w:rsidRPr="005F0FF4" w:rsidRDefault="00F962B9" w:rsidP="00F962B9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27B7">
        <w:rPr>
          <w:rFonts w:ascii="Times New Roman" w:hAnsi="Times New Roman"/>
          <w:color w:val="000000" w:themeColor="text1"/>
          <w:sz w:val="24"/>
          <w:szCs w:val="24"/>
        </w:rPr>
        <w:t xml:space="preserve">На каждый лот заявитель оформляет отдельную заявку с приложением всех необходимых документов к каждой заявке. </w:t>
      </w:r>
      <w:r w:rsidRPr="005F0FF4">
        <w:rPr>
          <w:rFonts w:ascii="Times New Roman" w:hAnsi="Times New Roman"/>
          <w:color w:val="000000" w:themeColor="text1"/>
          <w:sz w:val="24"/>
          <w:szCs w:val="24"/>
        </w:rPr>
        <w:t xml:space="preserve">Если заявитель претендует на участие в аукционе </w:t>
      </w:r>
      <w:proofErr w:type="gramStart"/>
      <w:r w:rsidRPr="005F0FF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5F0FF4">
        <w:rPr>
          <w:rFonts w:ascii="Times New Roman" w:hAnsi="Times New Roman"/>
          <w:color w:val="000000" w:themeColor="text1"/>
          <w:sz w:val="24"/>
          <w:szCs w:val="24"/>
        </w:rPr>
        <w:t xml:space="preserve"> более </w:t>
      </w:r>
      <w:proofErr w:type="gramStart"/>
      <w:r w:rsidRPr="005F0FF4">
        <w:rPr>
          <w:rFonts w:ascii="Times New Roman" w:hAnsi="Times New Roman"/>
          <w:color w:val="000000" w:themeColor="text1"/>
          <w:sz w:val="24"/>
          <w:szCs w:val="24"/>
        </w:rPr>
        <w:t>чем</w:t>
      </w:r>
      <w:proofErr w:type="gramEnd"/>
      <w:r w:rsidRPr="005F0FF4">
        <w:rPr>
          <w:rFonts w:ascii="Times New Roman" w:hAnsi="Times New Roman"/>
          <w:color w:val="000000" w:themeColor="text1"/>
          <w:sz w:val="24"/>
          <w:szCs w:val="24"/>
        </w:rPr>
        <w:t xml:space="preserve"> одному лоту аукциона, допускается предоставление выписки из Единого государственного реестра юридических лиц и выписки из Единого государственного реестра индивидуальных предпринимателей в копиях по каждому из последующих лотов. </w:t>
      </w:r>
    </w:p>
    <w:p w:rsidR="00F962B9" w:rsidRPr="00EA3E81" w:rsidRDefault="00F962B9" w:rsidP="00F962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E81">
        <w:rPr>
          <w:rFonts w:ascii="Times New Roman" w:hAnsi="Times New Roman" w:cs="Times New Roman"/>
          <w:color w:val="000000" w:themeColor="text1"/>
          <w:sz w:val="24"/>
          <w:szCs w:val="24"/>
        </w:rPr>
        <w:t>По аукционным единицам обременения и ограничения использования лесных насаждений не допускаются. </w:t>
      </w:r>
    </w:p>
    <w:p w:rsidR="00F962B9" w:rsidRPr="00FC5E18" w:rsidRDefault="00F962B9" w:rsidP="00F962B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7B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</w:t>
      </w:r>
      <w:proofErr w:type="gramStart"/>
      <w:r w:rsidRPr="009D27B7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9D27B7">
        <w:rPr>
          <w:rFonts w:ascii="Times New Roman" w:hAnsi="Times New Roman" w:cs="Times New Roman"/>
          <w:color w:val="000000" w:themeColor="text1"/>
          <w:sz w:val="24"/>
          <w:szCs w:val="24"/>
        </w:rPr>
        <w:t>кционов и результатов  их проведения размещается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</w:t>
      </w:r>
      <w:r w:rsidRPr="00F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C5E1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torgi</w:t>
      </w:r>
      <w:r w:rsidRPr="00FC5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C5E1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gov</w:t>
      </w:r>
      <w:r w:rsidRPr="00FC5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Pr="00FC5E1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ru</w:t>
      </w:r>
      <w:r w:rsidRPr="00FC5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 </w:t>
      </w:r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органов местного самоуправления города </w:t>
      </w:r>
      <w:proofErr w:type="spellStart"/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>Снежинска</w:t>
      </w:r>
      <w:proofErr w:type="spellEnd"/>
      <w:r w:rsidRPr="00FC5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962B9" w:rsidRDefault="00F962B9" w:rsidP="00F962B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2B9" w:rsidRPr="008C64CF" w:rsidRDefault="00F962B9" w:rsidP="00F962B9">
      <w:pPr>
        <w:pStyle w:val="a4"/>
        <w:spacing w:before="0" w:beforeAutospacing="0" w:after="0" w:afterAutospacing="0" w:line="202" w:lineRule="atLeast"/>
        <w:jc w:val="center"/>
        <w:rPr>
          <w:color w:val="000000" w:themeColor="text1"/>
        </w:rPr>
      </w:pPr>
      <w:r w:rsidRPr="008C64CF">
        <w:rPr>
          <w:b/>
          <w:color w:val="000000" w:themeColor="text1"/>
        </w:rPr>
        <w:t>3.Организатор аукциона</w:t>
      </w:r>
      <w:r w:rsidRPr="008C64CF">
        <w:rPr>
          <w:color w:val="000000" w:themeColor="text1"/>
        </w:rPr>
        <w:t>:</w:t>
      </w:r>
    </w:p>
    <w:p w:rsidR="00F962B9" w:rsidRPr="008C64CF" w:rsidRDefault="00F962B9" w:rsidP="00F962B9">
      <w:pPr>
        <w:pStyle w:val="a4"/>
        <w:spacing w:before="0" w:beforeAutospacing="0" w:after="0" w:afterAutospacing="0" w:line="202" w:lineRule="atLeast"/>
        <w:jc w:val="both"/>
        <w:rPr>
          <w:color w:val="000000" w:themeColor="text1"/>
        </w:rPr>
      </w:pPr>
      <w:r w:rsidRPr="008C64CF">
        <w:rPr>
          <w:color w:val="000000" w:themeColor="text1"/>
        </w:rPr>
        <w:tab/>
        <w:t>Самостоятельно  готовит и размещает информацию о проведен</w:t>
      </w:r>
      <w:proofErr w:type="gramStart"/>
      <w:r w:rsidRPr="008C64CF">
        <w:rPr>
          <w:color w:val="000000" w:themeColor="text1"/>
        </w:rPr>
        <w:t>ии ау</w:t>
      </w:r>
      <w:proofErr w:type="gramEnd"/>
      <w:r w:rsidRPr="008C64CF">
        <w:rPr>
          <w:color w:val="000000" w:themeColor="text1"/>
        </w:rPr>
        <w:t xml:space="preserve">кциона и документацию в соответствии со статьей 79 Лесного кодекса Российской Федерации, а также иные сведения, имеющие непосредственное отношение к аукциону. </w:t>
      </w:r>
    </w:p>
    <w:p w:rsidR="00F962B9" w:rsidRPr="008C64CF" w:rsidRDefault="00F962B9" w:rsidP="00F962B9">
      <w:pPr>
        <w:pStyle w:val="a4"/>
        <w:spacing w:before="0" w:beforeAutospacing="0" w:after="0" w:afterAutospacing="0" w:line="202" w:lineRule="atLeast"/>
        <w:jc w:val="both"/>
        <w:rPr>
          <w:color w:val="000000" w:themeColor="text1"/>
        </w:rPr>
      </w:pPr>
      <w:r w:rsidRPr="008C64CF">
        <w:rPr>
          <w:color w:val="000000" w:themeColor="text1"/>
        </w:rPr>
        <w:tab/>
        <w:t>Локальным нормативным актом устанавливает состав аукционной комиссии и порядок ее работы.</w:t>
      </w:r>
    </w:p>
    <w:p w:rsidR="00BD7F49" w:rsidRPr="008C64CF" w:rsidRDefault="00BD7F49" w:rsidP="00F962B9">
      <w:pPr>
        <w:spacing w:line="240" w:lineRule="auto"/>
        <w:jc w:val="center"/>
        <w:rPr>
          <w:color w:val="000000" w:themeColor="text1"/>
        </w:rPr>
      </w:pPr>
    </w:p>
    <w:sectPr w:rsidR="00BD7F49" w:rsidRPr="008C64CF" w:rsidSect="009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7F5"/>
    <w:multiLevelType w:val="hybridMultilevel"/>
    <w:tmpl w:val="FC4CA49A"/>
    <w:lvl w:ilvl="0" w:tplc="25E6569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9D74F1"/>
    <w:multiLevelType w:val="multilevel"/>
    <w:tmpl w:val="0B1EC5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4DDF"/>
    <w:rsid w:val="00084DDF"/>
    <w:rsid w:val="000E0FAA"/>
    <w:rsid w:val="002531FF"/>
    <w:rsid w:val="0042027E"/>
    <w:rsid w:val="00486E28"/>
    <w:rsid w:val="005F0FF4"/>
    <w:rsid w:val="00616DF4"/>
    <w:rsid w:val="00694971"/>
    <w:rsid w:val="007456A8"/>
    <w:rsid w:val="00761B09"/>
    <w:rsid w:val="007C5AD8"/>
    <w:rsid w:val="007D5432"/>
    <w:rsid w:val="00891FE4"/>
    <w:rsid w:val="008C64CF"/>
    <w:rsid w:val="00A825AA"/>
    <w:rsid w:val="00AD78ED"/>
    <w:rsid w:val="00BD7F49"/>
    <w:rsid w:val="00BF13AF"/>
    <w:rsid w:val="00C77350"/>
    <w:rsid w:val="00CD1CF6"/>
    <w:rsid w:val="00D53DA2"/>
    <w:rsid w:val="00DC7975"/>
    <w:rsid w:val="00DD262E"/>
    <w:rsid w:val="00E576F0"/>
    <w:rsid w:val="00EA3E81"/>
    <w:rsid w:val="00EE3F5A"/>
    <w:rsid w:val="00F1628F"/>
    <w:rsid w:val="00F9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F0"/>
  </w:style>
  <w:style w:type="paragraph" w:styleId="1">
    <w:name w:val="heading 1"/>
    <w:basedOn w:val="a"/>
    <w:next w:val="a"/>
    <w:link w:val="10"/>
    <w:uiPriority w:val="99"/>
    <w:qFormat/>
    <w:rsid w:val="00084D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MonoCondensedC" w:eastAsia="Times New Roman" w:hAnsi="MonoCondensedC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4DDF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DDF"/>
    <w:rPr>
      <w:rFonts w:ascii="MonoCondensedC" w:eastAsia="Times New Roman" w:hAnsi="MonoCondensedC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84DD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84DD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8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84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4DDF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99"/>
    <w:semiHidden/>
    <w:rsid w:val="00084D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7">
    <w:name w:val="Заголовок статьи"/>
    <w:basedOn w:val="a"/>
    <w:next w:val="a"/>
    <w:uiPriority w:val="99"/>
    <w:semiHidden/>
    <w:rsid w:val="00084DD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semiHidden/>
    <w:rsid w:val="0008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84DDF"/>
    <w:rPr>
      <w:rFonts w:ascii="Times New Roman" w:hAnsi="Times New Roman" w:cs="Times New Roman" w:hint="default"/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D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MonoCondensedC" w:eastAsia="Times New Roman" w:hAnsi="MonoCondensedC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4DDF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DDF"/>
    <w:rPr>
      <w:rFonts w:ascii="MonoCondensedC" w:eastAsia="Times New Roman" w:hAnsi="MonoCondensedC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84DD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84DD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8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84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4DDF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99"/>
    <w:semiHidden/>
    <w:rsid w:val="00084DD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7">
    <w:name w:val="Заголовок статьи"/>
    <w:basedOn w:val="a"/>
    <w:next w:val="a"/>
    <w:uiPriority w:val="99"/>
    <w:semiHidden/>
    <w:rsid w:val="00084DD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semiHidden/>
    <w:rsid w:val="00084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84DDF"/>
    <w:rPr>
      <w:rFonts w:ascii="Times New Roman" w:hAnsi="Times New Roman" w:cs="Times New Roman" w:hint="default"/>
      <w:b/>
      <w:bCs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0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2632EE1E11157C409672D8C38D7AA48C35158594EA23311FBE3F677908C908FFCF82A51840A044EDF26526BDJF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4CA742C2A3B1D5F7DF323C3A5FBF6A2BA7595DE4D6E6B9027DE1B88E0D31870B90232447055CE20591F908F15E0DF560BBCC6EDB0r4K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17047" TargetMode="External"/><Relationship Id="rId5" Type="http://schemas.openxmlformats.org/officeDocument/2006/relationships/hyperlink" Target="garantF1://120548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2018-11-22T06:44:00Z</dcterms:created>
  <dcterms:modified xsi:type="dcterms:W3CDTF">2018-11-27T03:36:00Z</dcterms:modified>
</cp:coreProperties>
</file>